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rPr>
          <w:rFonts w:ascii="Arial" w:cs="Arial" w:eastAsia="Arial" w:hAnsi="Arial"/>
          <w:b/>
          <w:bCs/>
          <w:color w:val="0A1628"/>
          <w:sz w:val="56"/>
          <w:szCs w:val="56"/>
        </w:rPr>
        <w:t xml:space="preserve">ZenithSpectra</w:t>
      </w:r>
    </w:p>
    <w:p>
      <w:pPr>
        <w:spacing w:after="40" w:before="120"/>
        <w:jc w:val="center"/>
      </w:pPr>
      <w:r>
        <w:rPr>
          <w:rFonts w:ascii="Arial" w:cs="Arial" w:eastAsia="Arial" w:hAnsi="Arial"/>
          <w:i/>
          <w:iCs/>
          <w:color w:val="D4A843"/>
          <w:sz w:val="26"/>
          <w:szCs w:val="26"/>
        </w:rPr>
        <w:t xml:space="preserve">See the full picture. Trust the source.</w:t>
      </w:r>
    </w:p>
    <w:p/>
    <w:p>
      <w:pPr>
        <w:jc w:val="center"/>
      </w:pPr>
      <w:r>
        <w:rPr>
          <w:rFonts w:ascii="Arial" w:cs="Arial" w:eastAsia="Arial" w:hAnsi="Arial"/>
          <w:color w:val="4A5568"/>
          <w:sz w:val="28"/>
          <w:szCs w:val="28"/>
        </w:rPr>
        <w:t xml:space="preserve">Comprehensive Project Specification</w:t>
      </w:r>
    </w:p>
    <w:p>
      <w:pPr>
        <w:spacing w:before="80"/>
        <w:jc w:val="center"/>
      </w:pPr>
      <w:r>
        <w:rPr>
          <w:rFonts w:ascii="Arial" w:cs="Arial" w:eastAsia="Arial" w:hAnsi="Arial"/>
          <w:color w:val="4A5568"/>
          <w:sz w:val="22"/>
          <w:szCs w:val="22"/>
        </w:rPr>
        <w:t xml:space="preserve">AI-Powered Science Intelligence Platform</w:t>
      </w:r>
    </w:p>
    <w:p/>
    <w:p/>
    <w:p/>
    <w:p/>
    <w:p/>
    <w:p/>
    <w:p/>
    <w:p/>
    <w:p>
      <w:pPr>
        <w:jc w:val="center"/>
      </w:pPr>
      <w:r>
        <w:rPr>
          <w:rFonts w:ascii="Arial" w:cs="Arial" w:eastAsia="Arial" w:hAnsi="Arial"/>
          <w:color w:val="4A5568"/>
          <w:sz w:val="20"/>
          <w:szCs w:val="20"/>
        </w:rPr>
        <w:t xml:space="preserve">Version 1.0  |  April 2026</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Table of Contents</w:t>
      </w:r>
    </w:p>
    <w:p>
      <w:pPr>
        <w:spacing w:after="120" w:line="300"/>
      </w:pPr>
      <w:r>
        <w:rPr>
          <w:rFonts w:ascii="Arial" w:cs="Arial" w:eastAsia="Arial" w:hAnsi="Arial"/>
          <w:color w:val="2D3748"/>
          <w:sz w:val="21"/>
          <w:szCs w:val="21"/>
        </w:rPr>
        <w:t xml:space="preserve">1.  Executive Summary</w:t>
      </w:r>
    </w:p>
    <w:p>
      <w:pPr>
        <w:spacing w:after="120" w:line="300"/>
      </w:pPr>
      <w:r>
        <w:rPr>
          <w:rFonts w:ascii="Arial" w:cs="Arial" w:eastAsia="Arial" w:hAnsi="Arial"/>
          <w:color w:val="2D3748"/>
          <w:sz w:val="21"/>
          <w:szCs w:val="21"/>
        </w:rPr>
        <w:t xml:space="preserve">2.  Product Identity and Branding</w:t>
      </w:r>
    </w:p>
    <w:p>
      <w:pPr>
        <w:spacing w:after="120" w:line="300"/>
      </w:pPr>
      <w:r>
        <w:rPr>
          <w:rFonts w:ascii="Arial" w:cs="Arial" w:eastAsia="Arial" w:hAnsi="Arial"/>
          <w:color w:val="2D3748"/>
          <w:sz w:val="21"/>
          <w:szCs w:val="21"/>
        </w:rPr>
        <w:t xml:space="preserve">3.  Target Audience</w:t>
      </w:r>
    </w:p>
    <w:p>
      <w:pPr>
        <w:spacing w:after="120" w:line="300"/>
      </w:pPr>
      <w:r>
        <w:rPr>
          <w:rFonts w:ascii="Arial" w:cs="Arial" w:eastAsia="Arial" w:hAnsi="Arial"/>
          <w:color w:val="2D3748"/>
          <w:sz w:val="21"/>
          <w:szCs w:val="21"/>
        </w:rPr>
        <w:t xml:space="preserve">4.  Technical Architecture</w:t>
      </w:r>
    </w:p>
    <w:p>
      <w:pPr>
        <w:spacing w:after="120" w:line="300"/>
      </w:pPr>
      <w:r>
        <w:rPr>
          <w:rFonts w:ascii="Arial" w:cs="Arial" w:eastAsia="Arial" w:hAnsi="Arial"/>
          <w:color w:val="2D3748"/>
          <w:sz w:val="21"/>
          <w:szCs w:val="21"/>
        </w:rPr>
        <w:t xml:space="preserve">5.  Design System</w:t>
      </w:r>
    </w:p>
    <w:p>
      <w:pPr>
        <w:spacing w:after="120" w:line="300"/>
      </w:pPr>
      <w:r>
        <w:rPr>
          <w:rFonts w:ascii="Arial" w:cs="Arial" w:eastAsia="Arial" w:hAnsi="Arial"/>
          <w:color w:val="2D3748"/>
          <w:sz w:val="21"/>
          <w:szCs w:val="21"/>
        </w:rPr>
        <w:t xml:space="preserve">6.  Data Model</w:t>
      </w:r>
    </w:p>
    <w:p>
      <w:pPr>
        <w:spacing w:after="120" w:line="300"/>
      </w:pPr>
      <w:r>
        <w:rPr>
          <w:rFonts w:ascii="Arial" w:cs="Arial" w:eastAsia="Arial" w:hAnsi="Arial"/>
          <w:color w:val="2D3748"/>
          <w:sz w:val="21"/>
          <w:szCs w:val="21"/>
        </w:rPr>
        <w:t xml:space="preserve">7.  Source Strategy and Ingestion Pipeline</w:t>
      </w:r>
    </w:p>
    <w:p>
      <w:pPr>
        <w:spacing w:after="120" w:line="300"/>
      </w:pPr>
      <w:r>
        <w:rPr>
          <w:rFonts w:ascii="Arial" w:cs="Arial" w:eastAsia="Arial" w:hAnsi="Arial"/>
          <w:color w:val="2D3748"/>
          <w:sz w:val="21"/>
          <w:szCs w:val="21"/>
        </w:rPr>
        <w:t xml:space="preserve">8.  Credibility Framework</w:t>
      </w:r>
    </w:p>
    <w:p>
      <w:pPr>
        <w:spacing w:after="120" w:line="300"/>
      </w:pPr>
      <w:r>
        <w:rPr>
          <w:rFonts w:ascii="Arial" w:cs="Arial" w:eastAsia="Arial" w:hAnsi="Arial"/>
          <w:color w:val="2D3748"/>
          <w:sz w:val="21"/>
          <w:szCs w:val="21"/>
        </w:rPr>
        <w:t xml:space="preserve">9.  AI System Design</w:t>
      </w:r>
    </w:p>
    <w:p>
      <w:pPr>
        <w:spacing w:after="120" w:line="300"/>
      </w:pPr>
      <w:r>
        <w:rPr>
          <w:rFonts w:ascii="Arial" w:cs="Arial" w:eastAsia="Arial" w:hAnsi="Arial"/>
          <w:color w:val="2D3748"/>
          <w:sz w:val="21"/>
          <w:szCs w:val="21"/>
        </w:rPr>
        <w:t xml:space="preserve">10. Feature Specifications: MVP (Weeks 1–4)</w:t>
      </w:r>
    </w:p>
    <w:p>
      <w:pPr>
        <w:spacing w:after="120" w:line="300"/>
      </w:pPr>
      <w:r>
        <w:rPr>
          <w:rFonts w:ascii="Arial" w:cs="Arial" w:eastAsia="Arial" w:hAnsi="Arial"/>
          <w:color w:val="2D3748"/>
          <w:sz w:val="21"/>
          <w:szCs w:val="21"/>
        </w:rPr>
        <w:t xml:space="preserve">11. Feature Specifications: Phase 2 (Weeks 5–8)</w:t>
      </w:r>
    </w:p>
    <w:p>
      <w:pPr>
        <w:spacing w:after="120" w:line="300"/>
      </w:pPr>
      <w:r>
        <w:rPr>
          <w:rFonts w:ascii="Arial" w:cs="Arial" w:eastAsia="Arial" w:hAnsi="Arial"/>
          <w:color w:val="2D3748"/>
          <w:sz w:val="21"/>
          <w:szCs w:val="21"/>
        </w:rPr>
        <w:t xml:space="preserve">12. Feature Specifications: Phase 3 (Weeks 9–12)</w:t>
      </w:r>
    </w:p>
    <w:p>
      <w:pPr>
        <w:spacing w:after="120" w:line="300"/>
      </w:pPr>
      <w:r>
        <w:rPr>
          <w:rFonts w:ascii="Arial" w:cs="Arial" w:eastAsia="Arial" w:hAnsi="Arial"/>
          <w:color w:val="2D3748"/>
          <w:sz w:val="21"/>
          <w:szCs w:val="21"/>
        </w:rPr>
        <w:t xml:space="preserve">13. Feature Specifications: Phase 4 (Weeks 13–16)</w:t>
      </w:r>
    </w:p>
    <w:p>
      <w:pPr>
        <w:spacing w:after="120" w:line="300"/>
      </w:pPr>
      <w:r>
        <w:rPr>
          <w:rFonts w:ascii="Arial" w:cs="Arial" w:eastAsia="Arial" w:hAnsi="Arial"/>
          <w:color w:val="2D3748"/>
          <w:sz w:val="21"/>
          <w:szCs w:val="21"/>
        </w:rPr>
        <w:t xml:space="preserve">14. Week-by-Week Build Plan</w:t>
      </w:r>
    </w:p>
    <w:p>
      <w:pPr>
        <w:spacing w:after="120" w:line="300"/>
      </w:pPr>
      <w:r>
        <w:rPr>
          <w:rFonts w:ascii="Arial" w:cs="Arial" w:eastAsia="Arial" w:hAnsi="Arial"/>
          <w:color w:val="2D3748"/>
          <w:sz w:val="21"/>
          <w:szCs w:val="21"/>
        </w:rPr>
        <w:t xml:space="preserve">15. Git and Project Management Strategy</w:t>
      </w:r>
    </w:p>
    <w:p>
      <w:pPr>
        <w:spacing w:after="120" w:line="300"/>
      </w:pPr>
      <w:r>
        <w:rPr>
          <w:rFonts w:ascii="Arial" w:cs="Arial" w:eastAsia="Arial" w:hAnsi="Arial"/>
          <w:color w:val="2D3748"/>
          <w:sz w:val="21"/>
          <w:szCs w:val="21"/>
        </w:rPr>
        <w:t xml:space="preserve">16. Deployment Guide</w:t>
      </w:r>
    </w:p>
    <w:p>
      <w:pPr>
        <w:spacing w:after="120" w:line="300"/>
      </w:pPr>
      <w:r>
        <w:rPr>
          <w:rFonts w:ascii="Arial" w:cs="Arial" w:eastAsia="Arial" w:hAnsi="Arial"/>
          <w:color w:val="2D3748"/>
          <w:sz w:val="21"/>
          <w:szCs w:val="21"/>
        </w:rPr>
        <w:t xml:space="preserve">17. Risk Mitigation</w:t>
      </w:r>
    </w:p>
    <w:p>
      <w:pPr>
        <w:spacing w:after="120" w:line="300"/>
      </w:pPr>
      <w:r>
        <w:rPr>
          <w:rFonts w:ascii="Arial" w:cs="Arial" w:eastAsia="Arial" w:hAnsi="Arial"/>
          <w:color w:val="2D3748"/>
          <w:sz w:val="21"/>
          <w:szCs w:val="21"/>
        </w:rPr>
        <w:t xml:space="preserve">18. Appendices</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1. Executive Summary</w:t>
      </w:r>
    </w:p>
    <w:p>
      <w:pPr>
        <w:spacing w:after="120" w:line="300"/>
      </w:pPr>
      <w:r>
        <w:rPr>
          <w:rFonts w:ascii="Arial" w:cs="Arial" w:eastAsia="Arial" w:hAnsi="Arial"/>
          <w:color w:val="2D3748"/>
          <w:sz w:val="21"/>
          <w:szCs w:val="21"/>
        </w:rPr>
        <w:t xml:space="preserve">ZenithSpectra is an AI-powered science intelligence platform that tracks live developments in space exploration and frontier physics, ranks source credibility, surfaces trending topics, and helps users understand complex discoveries through grounded summaries and source-backed question answering.</w:t>
      </w:r>
    </w:p>
    <w:p/>
    <w:p>
      <w:pPr>
        <w:pStyle w:val="Heading2"/>
        <w:spacing w:after="160" w:before="280"/>
      </w:pPr>
      <w:r>
        <w:rPr>
          <w:rFonts w:ascii="Arial" w:cs="Arial" w:eastAsia="Arial" w:hAnsi="Arial"/>
          <w:b/>
          <w:bCs/>
          <w:color w:val="1A2A44"/>
          <w:sz w:val="26"/>
          <w:szCs w:val="26"/>
        </w:rPr>
        <w:t xml:space="preserve">1.1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61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Product Name</w:t>
            </w:r>
          </w:p>
        </w:tc>
        <w:tc>
          <w:tcPr>
            <w:tcW w:type="dxa" w:w="6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ZenithSpectra</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Tagline</w:t>
            </w:r>
          </w:p>
        </w:tc>
        <w:tc>
          <w:tcPr>
            <w:tcW w:type="dxa" w:w="6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See the full picture. Trust the source.</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Product Type</w:t>
            </w:r>
          </w:p>
        </w:tc>
        <w:tc>
          <w:tcPr>
            <w:tcW w:type="dxa" w:w="6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Public AI science intelligence platform</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Primary Goal</w:t>
            </w:r>
          </w:p>
        </w:tc>
        <w:tc>
          <w:tcPr>
            <w:tcW w:type="dxa" w:w="6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Portfolio piece to demonstrate AI, backend/data engineering, and full-stack skills</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Developer</w:t>
            </w:r>
          </w:p>
        </w:tc>
        <w:tc>
          <w:tcPr>
            <w:tcW w:type="dxa" w:w="6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Solo developer with Claude Code assistance</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MVP Timeline</w:t>
            </w:r>
          </w:p>
        </w:tc>
        <w:tc>
          <w:tcPr>
            <w:tcW w:type="dxa" w:w="6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4 weeks (Weeks 1–4)</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Full Build Timeline</w:t>
            </w:r>
          </w:p>
        </w:tc>
        <w:tc>
          <w:tcPr>
            <w:tcW w:type="dxa" w:w="6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16 weeks across 4 phases</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Budget</w:t>
            </w:r>
          </w:p>
        </w:tc>
        <w:tc>
          <w:tcPr>
            <w:tcW w:type="dxa" w:w="6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Free tier only (Vercel, Railway, open-source LLM)</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User Accounts</w:t>
            </w:r>
          </w:p>
        </w:tc>
        <w:tc>
          <w:tcPr>
            <w:tcW w:type="dxa" w:w="6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None for MVP; added in Phase 4</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Platform Priority</w:t>
            </w:r>
          </w:p>
        </w:tc>
        <w:tc>
          <w:tcPr>
            <w:tcW w:type="dxa" w:w="6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Desktop and mobile simultaneously</w:t>
            </w:r>
          </w:p>
        </w:tc>
      </w:tr>
    </w:tbl>
    <w:p/>
    <w:p>
      <w:pPr>
        <w:pStyle w:val="Heading2"/>
        <w:spacing w:after="160" w:before="280"/>
      </w:pPr>
      <w:r>
        <w:rPr>
          <w:rFonts w:ascii="Arial" w:cs="Arial" w:eastAsia="Arial" w:hAnsi="Arial"/>
          <w:b/>
          <w:bCs/>
          <w:color w:val="1A2A44"/>
          <w:sz w:val="26"/>
          <w:szCs w:val="26"/>
        </w:rPr>
        <w:t xml:space="preserve">1.2 Core Value Proposition</w:t>
      </w:r>
    </w:p>
    <w:p>
      <w:pPr>
        <w:spacing w:after="120" w:line="300"/>
      </w:pPr>
      <w:r>
        <w:rPr>
          <w:rFonts w:ascii="Arial" w:cs="Arial" w:eastAsia="Arial" w:hAnsi="Arial"/>
          <w:color w:val="2D3748"/>
          <w:sz w:val="21"/>
          <w:szCs w:val="21"/>
        </w:rPr>
        <w:t xml:space="preserve">Most science content online is scattered, sensationalized, or too difficult for non-experts to understand. ZenithSpectra solves this by combining live source aggregation, credibility filtering, trend detection, AI summaries, and AI Q&amp;A grounded in sources, all wrapped in a futuristic, premium user experience.</w:t>
      </w:r>
    </w:p>
    <w:p/>
    <w:p>
      <w:pPr>
        <w:pStyle w:val="Heading2"/>
        <w:spacing w:after="160" w:before="280"/>
      </w:pPr>
      <w:r>
        <w:rPr>
          <w:rFonts w:ascii="Arial" w:cs="Arial" w:eastAsia="Arial" w:hAnsi="Arial"/>
          <w:b/>
          <w:bCs/>
          <w:color w:val="1A2A44"/>
          <w:sz w:val="26"/>
          <w:szCs w:val="26"/>
        </w:rPr>
        <w:t xml:space="preserve">1.3 What ZenithSpectra Is Not</w:t>
      </w:r>
    </w:p>
    <w:p>
      <w:pPr>
        <w:pStyle w:val="ListParagraph"/>
        <w:numPr>
          <w:ilvl w:val="0"/>
          <w:numId w:val="2"/>
        </w:numPr>
        <w:spacing w:after="80" w:line="280"/>
      </w:pPr>
      <w:r>
        <w:rPr>
          <w:rFonts w:ascii="Arial" w:cs="Arial" w:eastAsia="Arial" w:hAnsi="Arial"/>
          <w:color w:val="2D3748"/>
          <w:sz w:val="21"/>
          <w:szCs w:val="21"/>
        </w:rPr>
        <w:t xml:space="preserve">Not a random science blog or generic news aggregator</w:t>
      </w:r>
    </w:p>
    <w:p>
      <w:pPr>
        <w:pStyle w:val="ListParagraph"/>
        <w:numPr>
          <w:ilvl w:val="0"/>
          <w:numId w:val="2"/>
        </w:numPr>
        <w:spacing w:after="80" w:line="280"/>
      </w:pPr>
      <w:r>
        <w:rPr>
          <w:rFonts w:ascii="Arial" w:cs="Arial" w:eastAsia="Arial" w:hAnsi="Arial"/>
          <w:color w:val="2D3748"/>
          <w:sz w:val="21"/>
          <w:szCs w:val="21"/>
        </w:rPr>
        <w:t xml:space="preserve">Not a chatbot with no source grounding</w:t>
      </w:r>
    </w:p>
    <w:p>
      <w:pPr>
        <w:pStyle w:val="ListParagraph"/>
        <w:numPr>
          <w:ilvl w:val="0"/>
          <w:numId w:val="2"/>
        </w:numPr>
        <w:spacing w:after="80" w:line="280"/>
      </w:pPr>
      <w:r>
        <w:rPr>
          <w:rFonts w:ascii="Arial" w:cs="Arial" w:eastAsia="Arial" w:hAnsi="Arial"/>
          <w:color w:val="2D3748"/>
          <w:sz w:val="21"/>
          <w:szCs w:val="21"/>
        </w:rPr>
        <w:t xml:space="preserve">Not a conspiracy or pseudoscience site</w:t>
      </w:r>
    </w:p>
    <w:p>
      <w:pPr>
        <w:pStyle w:val="ListParagraph"/>
        <w:numPr>
          <w:ilvl w:val="0"/>
          <w:numId w:val="2"/>
        </w:numPr>
        <w:spacing w:after="80" w:line="280"/>
      </w:pPr>
      <w:r>
        <w:rPr>
          <w:rFonts w:ascii="Arial" w:cs="Arial" w:eastAsia="Arial" w:hAnsi="Arial"/>
          <w:color w:val="2D3748"/>
          <w:sz w:val="21"/>
          <w:szCs w:val="21"/>
        </w:rPr>
        <w:t xml:space="preserve">Not a hype machine for viral claims</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2. Product Identity and Branding</w:t>
      </w:r>
    </w:p>
    <w:p>
      <w:pPr>
        <w:pStyle w:val="Heading2"/>
        <w:spacing w:after="160" w:before="280"/>
      </w:pPr>
      <w:r>
        <w:rPr>
          <w:rFonts w:ascii="Arial" w:cs="Arial" w:eastAsia="Arial" w:hAnsi="Arial"/>
          <w:b/>
          <w:bCs/>
          <w:color w:val="1A2A44"/>
          <w:sz w:val="26"/>
          <w:szCs w:val="26"/>
        </w:rPr>
        <w:t xml:space="preserve">2.1 Brand Name</w:t>
      </w:r>
    </w:p>
    <w:p>
      <w:pPr>
        <w:spacing w:after="120" w:line="300"/>
      </w:pPr>
      <w:r>
        <w:rPr>
          <w:rFonts w:ascii="Arial" w:cs="Arial" w:eastAsia="Arial" w:hAnsi="Arial"/>
          <w:b/>
          <w:bCs/>
          <w:color w:val="0A1628"/>
          <w:sz w:val="21"/>
          <w:szCs w:val="21"/>
        </w:rPr>
        <w:t xml:space="preserve">Name: </w:t>
      </w:r>
      <w:r>
        <w:rPr>
          <w:rFonts w:ascii="Arial" w:cs="Arial" w:eastAsia="Arial" w:hAnsi="Arial"/>
          <w:color w:val="2D3748"/>
          <w:sz w:val="21"/>
          <w:szCs w:val="21"/>
        </w:rPr>
        <w:t xml:space="preserve">ZenithSpectra</w:t>
      </w:r>
    </w:p>
    <w:p>
      <w:pPr>
        <w:spacing w:after="120" w:line="300"/>
      </w:pPr>
      <w:r>
        <w:rPr>
          <w:rFonts w:ascii="Arial" w:cs="Arial" w:eastAsia="Arial" w:hAnsi="Arial"/>
          <w:b/>
          <w:bCs/>
          <w:color w:val="0A1628"/>
          <w:sz w:val="21"/>
          <w:szCs w:val="21"/>
        </w:rPr>
        <w:t xml:space="preserve">Meaning: </w:t>
      </w:r>
      <w:r>
        <w:rPr>
          <w:rFonts w:ascii="Arial" w:cs="Arial" w:eastAsia="Arial" w:hAnsi="Arial"/>
          <w:color w:val="2D3748"/>
          <w:sz w:val="21"/>
          <w:szCs w:val="21"/>
        </w:rPr>
        <w:t xml:space="preserve">Zenith (the highest point in the sky, peak of observation) combined with Spectra (the full spectrum of light/analysis). Together: the highest point of seeing the full picture.</w:t>
      </w:r>
    </w:p>
    <w:p>
      <w:pPr>
        <w:spacing w:after="120" w:line="300"/>
      </w:pPr>
      <w:r>
        <w:rPr>
          <w:rFonts w:ascii="Arial" w:cs="Arial" w:eastAsia="Arial" w:hAnsi="Arial"/>
          <w:b/>
          <w:bCs/>
          <w:color w:val="0A1628"/>
          <w:sz w:val="21"/>
          <w:szCs w:val="21"/>
        </w:rPr>
        <w:t xml:space="preserve">Tagline: </w:t>
      </w:r>
      <w:r>
        <w:rPr>
          <w:rFonts w:ascii="Arial" w:cs="Arial" w:eastAsia="Arial" w:hAnsi="Arial"/>
          <w:color w:val="2D3748"/>
          <w:sz w:val="21"/>
          <w:szCs w:val="21"/>
        </w:rPr>
        <w:t xml:space="preserve">See the full picture. Trust the source.</w:t>
      </w:r>
    </w:p>
    <w:p/>
    <w:p>
      <w:pPr>
        <w:pStyle w:val="Heading2"/>
        <w:spacing w:after="160" w:before="280"/>
      </w:pPr>
      <w:r>
        <w:rPr>
          <w:rFonts w:ascii="Arial" w:cs="Arial" w:eastAsia="Arial" w:hAnsi="Arial"/>
          <w:b/>
          <w:bCs/>
          <w:color w:val="1A2A44"/>
          <w:sz w:val="26"/>
          <w:szCs w:val="26"/>
        </w:rPr>
        <w:t xml:space="preserve">2.2 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Trait</w:t>
            </w:r>
          </w:p>
        </w:tc>
        <w:tc>
          <w:tcPr>
            <w:tcW w:type="dxa" w:w="68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5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Intelligent</w:t>
            </w:r>
          </w:p>
        </w:tc>
        <w:tc>
          <w:tcPr>
            <w:tcW w:type="dxa" w:w="68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The product feels like it knows what it is talking about</w:t>
            </w:r>
          </w:p>
        </w:tc>
      </w:tr>
      <w:tr>
        <w:tc>
          <w:tcPr>
            <w:tcW w:type="dxa" w:w="2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Precise</w:t>
            </w:r>
          </w:p>
        </w:tc>
        <w:tc>
          <w:tcPr>
            <w:tcW w:type="dxa" w:w="68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Information is structured, scored, and contextualized</w:t>
            </w:r>
          </w:p>
        </w:tc>
      </w:tr>
      <w:tr>
        <w:tc>
          <w:tcPr>
            <w:tcW w:type="dxa" w:w="25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Advanced</w:t>
            </w:r>
          </w:p>
        </w:tc>
        <w:tc>
          <w:tcPr>
            <w:tcW w:type="dxa" w:w="68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Cutting-edge AI features and futuristic design</w:t>
            </w:r>
          </w:p>
        </w:tc>
      </w:tr>
      <w:tr>
        <w:tc>
          <w:tcPr>
            <w:tcW w:type="dxa" w:w="2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Elegant</w:t>
            </w:r>
          </w:p>
        </w:tc>
        <w:tc>
          <w:tcPr>
            <w:tcW w:type="dxa" w:w="68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Apple-level cleanliness with liquid glass aesthetics</w:t>
            </w:r>
          </w:p>
        </w:tc>
      </w:tr>
      <w:tr>
        <w:tc>
          <w:tcPr>
            <w:tcW w:type="dxa" w:w="25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Credible</w:t>
            </w:r>
          </w:p>
        </w:tc>
        <w:tc>
          <w:tcPr>
            <w:tcW w:type="dxa" w:w="68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Every claim is sourced, scored, and labeled</w:t>
            </w:r>
          </w:p>
        </w:tc>
      </w:tr>
      <w:tr>
        <w:tc>
          <w:tcPr>
            <w:tcW w:type="dxa" w:w="25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Calm</w:t>
            </w:r>
          </w:p>
        </w:tc>
        <w:tc>
          <w:tcPr>
            <w:tcW w:type="dxa" w:w="68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Informative tone, never sensational or breathless</w:t>
            </w:r>
          </w:p>
        </w:tc>
      </w:tr>
    </w:tbl>
    <w:p/>
    <w:p>
      <w:pPr>
        <w:pStyle w:val="Heading2"/>
        <w:spacing w:after="160" w:before="280"/>
      </w:pPr>
      <w:r>
        <w:rPr>
          <w:rFonts w:ascii="Arial" w:cs="Arial" w:eastAsia="Arial" w:hAnsi="Arial"/>
          <w:b/>
          <w:bCs/>
          <w:color w:val="1A2A44"/>
          <w:sz w:val="26"/>
          <w:szCs w:val="26"/>
        </w:rPr>
        <w:t xml:space="preserve">2.3 Tone of Voice</w:t>
      </w:r>
    </w:p>
    <w:p>
      <w:pPr>
        <w:pStyle w:val="ListParagraph"/>
        <w:numPr>
          <w:ilvl w:val="0"/>
          <w:numId w:val="2"/>
        </w:numPr>
        <w:spacing w:after="80" w:line="280"/>
      </w:pPr>
      <w:r>
        <w:rPr>
          <w:rFonts w:ascii="Arial" w:cs="Arial" w:eastAsia="Arial" w:hAnsi="Arial"/>
          <w:color w:val="2D3748"/>
          <w:sz w:val="21"/>
          <w:szCs w:val="21"/>
        </w:rPr>
        <w:t xml:space="preserve">Confident but not arrogant</w:t>
      </w:r>
    </w:p>
    <w:p>
      <w:pPr>
        <w:pStyle w:val="ListParagraph"/>
        <w:numPr>
          <w:ilvl w:val="0"/>
          <w:numId w:val="2"/>
        </w:numPr>
        <w:spacing w:after="80" w:line="280"/>
      </w:pPr>
      <w:r>
        <w:rPr>
          <w:rFonts w:ascii="Arial" w:cs="Arial" w:eastAsia="Arial" w:hAnsi="Arial"/>
          <w:color w:val="2D3748"/>
          <w:sz w:val="21"/>
          <w:szCs w:val="21"/>
        </w:rPr>
        <w:t xml:space="preserve">Technically aware but accessible to beginners</w:t>
      </w:r>
    </w:p>
    <w:p>
      <w:pPr>
        <w:pStyle w:val="ListParagraph"/>
        <w:numPr>
          <w:ilvl w:val="0"/>
          <w:numId w:val="2"/>
        </w:numPr>
        <w:spacing w:after="80" w:line="280"/>
      </w:pPr>
      <w:r>
        <w:rPr>
          <w:rFonts w:ascii="Arial" w:cs="Arial" w:eastAsia="Arial" w:hAnsi="Arial"/>
          <w:color w:val="2D3748"/>
          <w:sz w:val="21"/>
          <w:szCs w:val="21"/>
        </w:rPr>
        <w:t xml:space="preserve">Grounded in real evidence at all times</w:t>
      </w:r>
    </w:p>
    <w:p>
      <w:pPr>
        <w:pStyle w:val="ListParagraph"/>
        <w:numPr>
          <w:ilvl w:val="0"/>
          <w:numId w:val="2"/>
        </w:numPr>
        <w:spacing w:after="80" w:line="280"/>
      </w:pPr>
      <w:r>
        <w:rPr>
          <w:rFonts w:ascii="Arial" w:cs="Arial" w:eastAsia="Arial" w:hAnsi="Arial"/>
          <w:color w:val="2D3748"/>
          <w:sz w:val="21"/>
          <w:szCs w:val="21"/>
        </w:rPr>
        <w:t xml:space="preserve">Uses precise language; avoids hype words like 'groundbreaking' or 'revolutionary' unless directly quoting a source</w:t>
      </w:r>
    </w:p>
    <w:p/>
    <w:p>
      <w:pPr>
        <w:pStyle w:val="Heading2"/>
        <w:spacing w:after="160" w:before="280"/>
      </w:pPr>
      <w:r>
        <w:rPr>
          <w:rFonts w:ascii="Arial" w:cs="Arial" w:eastAsia="Arial" w:hAnsi="Arial"/>
          <w:b/>
          <w:bCs/>
          <w:color w:val="1A2A44"/>
          <w:sz w:val="26"/>
          <w:szCs w:val="26"/>
        </w:rPr>
        <w:t xml:space="preserve">2.4 Product Pillars</w:t>
      </w:r>
    </w:p>
    <w:p>
      <w:pPr>
        <w:spacing w:after="120" w:line="300"/>
      </w:pPr>
      <w:r>
        <w:rPr>
          <w:rFonts w:ascii="Arial" w:cs="Arial" w:eastAsia="Arial" w:hAnsi="Arial"/>
          <w:b/>
          <w:bCs/>
          <w:color w:val="0A1628"/>
          <w:sz w:val="21"/>
          <w:szCs w:val="21"/>
        </w:rPr>
        <w:t xml:space="preserve">Pillar 1 — Live Discovery: </w:t>
      </w:r>
      <w:r>
        <w:rPr>
          <w:rFonts w:ascii="Arial" w:cs="Arial" w:eastAsia="Arial" w:hAnsi="Arial"/>
          <w:color w:val="2D3748"/>
          <w:sz w:val="21"/>
          <w:szCs w:val="21"/>
        </w:rPr>
        <w:t xml:space="preserve">Continuously ingests new developments from credible sources.</w:t>
      </w:r>
    </w:p>
    <w:p>
      <w:pPr>
        <w:spacing w:after="120" w:line="300"/>
      </w:pPr>
      <w:r>
        <w:rPr>
          <w:rFonts w:ascii="Arial" w:cs="Arial" w:eastAsia="Arial" w:hAnsi="Arial"/>
          <w:b/>
          <w:bCs/>
          <w:color w:val="0A1628"/>
          <w:sz w:val="21"/>
          <w:szCs w:val="21"/>
        </w:rPr>
        <w:t xml:space="preserve">Pillar 2 — Credibility First: </w:t>
      </w:r>
      <w:r>
        <w:rPr>
          <w:rFonts w:ascii="Arial" w:cs="Arial" w:eastAsia="Arial" w:hAnsi="Arial"/>
          <w:color w:val="2D3748"/>
          <w:sz w:val="21"/>
          <w:szCs w:val="21"/>
        </w:rPr>
        <w:t xml:space="preserve">Every source and content item is scored, labeled, and contextualized.</w:t>
      </w:r>
    </w:p>
    <w:p>
      <w:pPr>
        <w:spacing w:after="120" w:line="300"/>
      </w:pPr>
      <w:r>
        <w:rPr>
          <w:rFonts w:ascii="Arial" w:cs="Arial" w:eastAsia="Arial" w:hAnsi="Arial"/>
          <w:b/>
          <w:bCs/>
          <w:color w:val="0A1628"/>
          <w:sz w:val="21"/>
          <w:szCs w:val="21"/>
        </w:rPr>
        <w:t xml:space="preserve">Pillar 3 — AI Understanding: </w:t>
      </w:r>
      <w:r>
        <w:rPr>
          <w:rFonts w:ascii="Arial" w:cs="Arial" w:eastAsia="Arial" w:hAnsi="Arial"/>
          <w:color w:val="2D3748"/>
          <w:sz w:val="21"/>
          <w:szCs w:val="21"/>
        </w:rPr>
        <w:t xml:space="preserve">AI explains hard topics clearly at multiple levels.</w:t>
      </w:r>
    </w:p>
    <w:p>
      <w:pPr>
        <w:spacing w:after="120" w:line="300"/>
      </w:pPr>
      <w:r>
        <w:rPr>
          <w:rFonts w:ascii="Arial" w:cs="Arial" w:eastAsia="Arial" w:hAnsi="Arial"/>
          <w:b/>
          <w:bCs/>
          <w:color w:val="0A1628"/>
          <w:sz w:val="21"/>
          <w:szCs w:val="21"/>
        </w:rPr>
        <w:t xml:space="preserve">Pillar 4 — Trend Intelligence: </w:t>
      </w:r>
      <w:r>
        <w:rPr>
          <w:rFonts w:ascii="Arial" w:cs="Arial" w:eastAsia="Arial" w:hAnsi="Arial"/>
          <w:color w:val="2D3748"/>
          <w:sz w:val="21"/>
          <w:szCs w:val="21"/>
        </w:rPr>
        <w:t xml:space="preserve">Identifies what is rising in attention or significance.</w:t>
      </w:r>
    </w:p>
    <w:p>
      <w:pPr>
        <w:spacing w:after="120" w:line="300"/>
      </w:pPr>
      <w:r>
        <w:rPr>
          <w:rFonts w:ascii="Arial" w:cs="Arial" w:eastAsia="Arial" w:hAnsi="Arial"/>
          <w:b/>
          <w:bCs/>
          <w:color w:val="0A1628"/>
          <w:sz w:val="21"/>
          <w:szCs w:val="21"/>
        </w:rPr>
        <w:t xml:space="preserve">Pillar 5 — Exploration Experience: </w:t>
      </w:r>
      <w:r>
        <w:rPr>
          <w:rFonts w:ascii="Arial" w:cs="Arial" w:eastAsia="Arial" w:hAnsi="Arial"/>
          <w:color w:val="2D3748"/>
          <w:sz w:val="21"/>
          <w:szCs w:val="21"/>
        </w:rPr>
        <w:t xml:space="preserve">Immersive and futuristic UX retaining scientific seriousness.</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3. Target Audience</w:t>
      </w:r>
    </w:p>
    <w:p>
      <w:pPr>
        <w:pStyle w:val="Heading2"/>
        <w:spacing w:after="160" w:before="280"/>
      </w:pPr>
      <w:r>
        <w:rPr>
          <w:rFonts w:ascii="Arial" w:cs="Arial" w:eastAsia="Arial" w:hAnsi="Arial"/>
          <w:b/>
          <w:bCs/>
          <w:color w:val="1A2A44"/>
          <w:sz w:val="26"/>
          <w:szCs w:val="26"/>
        </w:rPr>
        <w:t xml:space="preserve">3.1 Audience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Segment</w:t>
            </w:r>
          </w:p>
        </w:tc>
        <w:tc>
          <w:tcPr>
            <w:tcW w:type="dxa" w:w="36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They Want</w:t>
            </w:r>
          </w:p>
        </w:tc>
        <w:tc>
          <w:tcPr>
            <w:tcW w:type="dxa" w:w="39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They Need Most</w:t>
            </w:r>
          </w:p>
        </w:tc>
      </w:tr>
      <w:tr>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Casual Science Fans</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Cool discoveries, simple explanations, trustworthy updates, clean visuals</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Beginner explanations, quick summaries, credibility labels, related topic recommendations</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Students</w:t>
            </w:r>
          </w:p>
        </w:tc>
        <w:tc>
          <w:tcPr>
            <w:tcW w:type="dxa" w:w="3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Understandable summaries, source-backed info, topic overviews, current developments</w:t>
            </w:r>
          </w:p>
        </w:tc>
        <w:tc>
          <w:tcPr>
            <w:tcW w:type="dxa" w:w="3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Layered explanations, concept context, glossary support, source hierarchy</w:t>
            </w:r>
          </w:p>
        </w:tc>
      </w:tr>
      <w:tr>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Researchers / Advanced</w:t>
            </w:r>
          </w:p>
        </w:tc>
        <w:tc>
          <w:tcPr>
            <w:tcW w:type="dxa" w:w="3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Fast awareness of new work, primary source links, categorized feeds</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Precise filtering, source ranking, paper/institution tagging, trend clustering</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Tech / Engineers</w:t>
            </w:r>
          </w:p>
        </w:tc>
        <w:tc>
          <w:tcPr>
            <w:tcW w:type="dxa" w:w="3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Emerging breakthroughs, credible developments, smart dashboards</w:t>
            </w:r>
          </w:p>
        </w:tc>
        <w:tc>
          <w:tcPr>
            <w:tcW w:type="dxa" w:w="3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Technical mode summaries, trend intelligence, fast queryable data</w:t>
            </w:r>
          </w:p>
        </w:tc>
      </w:tr>
    </w:tbl>
    <w:p/>
    <w:p>
      <w:pPr>
        <w:pStyle w:val="Heading2"/>
        <w:spacing w:after="160" w:before="280"/>
      </w:pPr>
      <w:r>
        <w:rPr>
          <w:rFonts w:ascii="Arial" w:cs="Arial" w:eastAsia="Arial" w:hAnsi="Arial"/>
          <w:b/>
          <w:bCs/>
          <w:color w:val="1A2A44"/>
          <w:sz w:val="26"/>
          <w:szCs w:val="26"/>
        </w:rPr>
        <w:t xml:space="preserve">3.2 How the Product Serves Each Segment</w:t>
      </w:r>
    </w:p>
    <w:p>
      <w:pPr>
        <w:spacing w:after="120" w:line="300"/>
      </w:pPr>
      <w:r>
        <w:rPr>
          <w:rFonts w:ascii="Arial" w:cs="Arial" w:eastAsia="Arial" w:hAnsi="Arial"/>
          <w:color w:val="2D3748"/>
          <w:sz w:val="21"/>
          <w:szCs w:val="21"/>
        </w:rPr>
        <w:t xml:space="preserve">The multi-level explanation system (Quick, Beginner, Intermediate, Technical) is the primary mechanism for serving all segments from a single content item. Casual fans and students use Quick and Beginner modes. Researchers and engineers use Intermediate and Technical modes. Credibility scoring and source labels serve all segments equally.</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4. Technical Architecture</w:t>
      </w:r>
    </w:p>
    <w:p>
      <w:pPr>
        <w:pStyle w:val="Heading2"/>
        <w:spacing w:after="160" w:before="280"/>
      </w:pPr>
      <w:r>
        <w:rPr>
          <w:rFonts w:ascii="Arial" w:cs="Arial" w:eastAsia="Arial" w:hAnsi="Arial"/>
          <w:b/>
          <w:bCs/>
          <w:color w:val="1A2A44"/>
          <w:sz w:val="26"/>
          <w:szCs w:val="26"/>
        </w:rPr>
        <w:t xml:space="preserve">4.1 Architecture Overview</w:t>
      </w:r>
    </w:p>
    <w:p>
      <w:pPr>
        <w:spacing w:after="120" w:line="300"/>
      </w:pPr>
      <w:r>
        <w:rPr>
          <w:rFonts w:ascii="Arial" w:cs="Arial" w:eastAsia="Arial" w:hAnsi="Arial"/>
          <w:color w:val="2D3748"/>
          <w:sz w:val="21"/>
          <w:szCs w:val="21"/>
        </w:rPr>
        <w:t xml:space="preserve">ZenithSpectra uses a two-service architecture: a Next.js frontend deployed on Vercel and a FastAPI Python backend deployed on Railway. The backend handles all data ingestion, AI processing, credibility scoring, and trend calculation. The frontend consumes the backend API and renders the user interface.</w:t>
      </w:r>
    </w:p>
    <w:p/>
    <w:p>
      <w:pPr>
        <w:pStyle w:val="Heading2"/>
        <w:spacing w:after="160" w:before="280"/>
      </w:pPr>
      <w:r>
        <w:rPr>
          <w:rFonts w:ascii="Arial" w:cs="Arial" w:eastAsia="Arial" w:hAnsi="Arial"/>
          <w:b/>
          <w:bCs/>
          <w:color w:val="1A2A44"/>
          <w:sz w:val="26"/>
          <w:szCs w:val="26"/>
        </w:rP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1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Justification</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Frontend Framework</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Next.js 14+ (App Router, TypeScript)</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SSR/ISR for performance and SEO, modern React patterns, great Vercel integration</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Frontend Styling</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Tailwind CSS</w:t>
            </w:r>
          </w:p>
        </w:tc>
        <w:tc>
          <w:tcPr>
            <w:tcW w:type="dxa" w:w="4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Utility-first CSS, rapid iteration, easy responsive design</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Animations</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Framer Motion</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Production-grade React animations for page transitions, micro-interactions, scroll-triggered effects</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Frontend State</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React Context + SWR or TanStack Query</w:t>
            </w:r>
          </w:p>
        </w:tc>
        <w:tc>
          <w:tcPr>
            <w:tcW w:type="dxa" w:w="4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SWR for data fetching with caching and revalidation; Context for UI state</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Backend Framework</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FastAPI (Python)</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Async support, automatic API docs, easy AI/NLP integration, data processing</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Database</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PostgreSQL (Railway free tier)</w:t>
            </w:r>
          </w:p>
        </w:tc>
        <w:tc>
          <w:tcPr>
            <w:tcW w:type="dxa" w:w="4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Robust relational DB, JSON support, full-text search, future pgvector for embeddings</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Caching</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In-memory cache (dict/TTL) for MVP; Redis later</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Free tier constraint; upgrade to Redis in Phase 3+</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Background Jobs</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APScheduler (in-process)</w:t>
            </w:r>
          </w:p>
        </w:tc>
        <w:tc>
          <w:tcPr>
            <w:tcW w:type="dxa" w:w="4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Lightweight scheduled jobs without extra infrastructure; runs inside FastAPI process</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LLM</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Ollama with Llama 3 or Mistral (local dev); Groq free API (production)</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Free, fast inference; Groq offers free tier with Llama/Mistral models for production</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Frontend Hosting</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Vercel (free tier)</w:t>
            </w:r>
          </w:p>
        </w:tc>
        <w:tc>
          <w:tcPr>
            <w:tcW w:type="dxa" w:w="4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Zero-config Next.js deployment, global CDN, automatic HTTPS</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Backend Hosting</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Railway (free tier)</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Easy Python deployment, managed PostgreSQL, environment variables</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Version Control</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Git + GitHub</w:t>
            </w:r>
          </w:p>
        </w:tc>
        <w:tc>
          <w:tcPr>
            <w:tcW w:type="dxa" w:w="4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Industry standard, integrates with Vercel for auto-deploy</w:t>
            </w:r>
          </w:p>
        </w:tc>
      </w:tr>
    </w:tbl>
    <w:p/>
    <w:p>
      <w:pPr>
        <w:pStyle w:val="Heading2"/>
        <w:spacing w:after="160" w:before="280"/>
      </w:pPr>
      <w:r>
        <w:rPr>
          <w:rFonts w:ascii="Arial" w:cs="Arial" w:eastAsia="Arial" w:hAnsi="Arial"/>
          <w:b/>
          <w:bCs/>
          <w:color w:val="1A2A44"/>
          <w:sz w:val="26"/>
          <w:szCs w:val="26"/>
        </w:rPr>
        <w:t xml:space="preserve">4.3 LLM Strategy: Development vs Production</w:t>
      </w:r>
    </w:p>
    <w:p>
      <w:pPr>
        <w:spacing w:after="120" w:line="300"/>
      </w:pPr>
      <w:r>
        <w:rPr>
          <w:rFonts w:ascii="Arial" w:cs="Arial" w:eastAsia="Arial" w:hAnsi="Arial"/>
          <w:color w:val="2D3748"/>
          <w:sz w:val="21"/>
          <w:szCs w:val="21"/>
        </w:rPr>
        <w:t xml:space="preserve">Since the budget is free-tier only, the LLM approach differs between environments:</w:t>
      </w:r>
    </w:p>
    <w:p/>
    <w:p>
      <w:pPr>
        <w:spacing w:after="120" w:before="200"/>
      </w:pPr>
      <w:r>
        <w:rPr>
          <w:rFonts w:ascii="Arial" w:cs="Arial" w:eastAsia="Arial" w:hAnsi="Arial"/>
          <w:b/>
          <w:bCs/>
          <w:color w:val="4A5568"/>
          <w:sz w:val="22"/>
          <w:szCs w:val="22"/>
        </w:rPr>
        <w:t xml:space="preserve">Local Development</w:t>
      </w:r>
    </w:p>
    <w:p>
      <w:pPr>
        <w:pStyle w:val="ListParagraph"/>
        <w:numPr>
          <w:ilvl w:val="0"/>
          <w:numId w:val="2"/>
        </w:numPr>
        <w:spacing w:after="80" w:line="280"/>
      </w:pPr>
      <w:r>
        <w:rPr>
          <w:rFonts w:ascii="Arial" w:cs="Arial" w:eastAsia="Arial" w:hAnsi="Arial"/>
          <w:color w:val="2D3748"/>
          <w:sz w:val="21"/>
          <w:szCs w:val="21"/>
        </w:rPr>
        <w:t xml:space="preserve">Use Ollama running locally with Llama 3.1 8B or Mistral 7B</w:t>
      </w:r>
    </w:p>
    <w:p>
      <w:pPr>
        <w:pStyle w:val="ListParagraph"/>
        <w:numPr>
          <w:ilvl w:val="0"/>
          <w:numId w:val="2"/>
        </w:numPr>
        <w:spacing w:after="80" w:line="280"/>
      </w:pPr>
      <w:r>
        <w:rPr>
          <w:rFonts w:ascii="Arial" w:cs="Arial" w:eastAsia="Arial" w:hAnsi="Arial"/>
          <w:color w:val="2D3748"/>
          <w:sz w:val="21"/>
          <w:szCs w:val="21"/>
        </w:rPr>
        <w:t xml:space="preserve">Full control, no API costs, unlimited requests</w:t>
      </w:r>
    </w:p>
    <w:p>
      <w:pPr>
        <w:pStyle w:val="ListParagraph"/>
        <w:numPr>
          <w:ilvl w:val="0"/>
          <w:numId w:val="2"/>
        </w:numPr>
        <w:spacing w:after="80" w:line="280"/>
      </w:pPr>
      <w:r>
        <w:rPr>
          <w:rFonts w:ascii="Arial" w:cs="Arial" w:eastAsia="Arial" w:hAnsi="Arial"/>
          <w:color w:val="2D3748"/>
          <w:sz w:val="21"/>
          <w:szCs w:val="21"/>
        </w:rPr>
        <w:t xml:space="preserve">Requires a machine with at least 8GB RAM (16GB preferred)</w:t>
      </w:r>
    </w:p>
    <w:p/>
    <w:p>
      <w:pPr>
        <w:spacing w:after="120" w:before="200"/>
      </w:pPr>
      <w:r>
        <w:rPr>
          <w:rFonts w:ascii="Arial" w:cs="Arial" w:eastAsia="Arial" w:hAnsi="Arial"/>
          <w:b/>
          <w:bCs/>
          <w:color w:val="4A5568"/>
          <w:sz w:val="22"/>
          <w:szCs w:val="22"/>
        </w:rPr>
        <w:t xml:space="preserve">Production Deployment</w:t>
      </w:r>
    </w:p>
    <w:p>
      <w:pPr>
        <w:spacing w:after="120" w:line="300"/>
      </w:pPr>
      <w:r>
        <w:rPr>
          <w:rFonts w:ascii="Arial" w:cs="Arial" w:eastAsia="Arial" w:hAnsi="Arial"/>
          <w:color w:val="2D3748"/>
          <w:sz w:val="21"/>
          <w:szCs w:val="21"/>
        </w:rPr>
        <w:t xml:space="preserve">Ollama cannot run on Vercel or Railway free tiers (no GPU, limited memory). Production options:</w:t>
      </w:r>
    </w:p>
    <w:p>
      <w:pPr>
        <w:pStyle w:val="ListParagraph"/>
        <w:numPr>
          <w:ilvl w:val="0"/>
          <w:numId w:val="2"/>
        </w:numPr>
        <w:spacing w:after="80" w:line="280"/>
      </w:pPr>
      <w:r>
        <w:rPr>
          <w:rFonts w:ascii="Arial" w:cs="Arial" w:eastAsia="Arial" w:hAnsi="Arial"/>
          <w:color w:val="2D3748"/>
          <w:sz w:val="21"/>
          <w:szCs w:val="21"/>
        </w:rPr>
        <w:t xml:space="preserve">Groq API (recommended): Free tier offers fast inference with Llama 3 and Mistral models. Rate-limited but sufficient for a portfolio demo.</w:t>
      </w:r>
    </w:p>
    <w:p>
      <w:pPr>
        <w:pStyle w:val="ListParagraph"/>
        <w:numPr>
          <w:ilvl w:val="0"/>
          <w:numId w:val="2"/>
        </w:numPr>
        <w:spacing w:after="80" w:line="280"/>
      </w:pPr>
      <w:r>
        <w:rPr>
          <w:rFonts w:ascii="Arial" w:cs="Arial" w:eastAsia="Arial" w:hAnsi="Arial"/>
          <w:color w:val="2D3748"/>
          <w:sz w:val="21"/>
          <w:szCs w:val="21"/>
        </w:rPr>
        <w:t xml:space="preserve">Together AI: Free tier with open-source models. Similar to Groq.</w:t>
      </w:r>
    </w:p>
    <w:p>
      <w:pPr>
        <w:pStyle w:val="ListParagraph"/>
        <w:numPr>
          <w:ilvl w:val="0"/>
          <w:numId w:val="2"/>
        </w:numPr>
        <w:spacing w:after="80" w:line="280"/>
      </w:pPr>
      <w:r>
        <w:rPr>
          <w:rFonts w:ascii="Arial" w:cs="Arial" w:eastAsia="Arial" w:hAnsi="Arial"/>
          <w:color w:val="2D3748"/>
          <w:sz w:val="21"/>
          <w:szCs w:val="21"/>
        </w:rPr>
        <w:t xml:space="preserve">HuggingFace Inference API: Free tier for smaller models.</w:t>
      </w:r>
    </w:p>
    <w:p>
      <w:pPr>
        <w:spacing w:after="120"/>
        <w:ind w:left="360"/>
      </w:pPr>
      <w:r>
        <w:rPr>
          <w:rFonts w:ascii="Arial" w:cs="Arial" w:eastAsia="Arial" w:hAnsi="Arial"/>
          <w:i/>
          <w:iCs/>
          <w:color w:val="D4A843"/>
          <w:sz w:val="20"/>
          <w:szCs w:val="20"/>
        </w:rPr>
        <w:t xml:space="preserve">⚠ IMPORTANT: Design the backend with an LLM abstraction layer so you can swap providers by changing an environment variable. Use a simple interface: generate_summary(text, level), answer_question(context, question), evaluate_credibility(text). Each function calls the configured provider.</w:t>
      </w:r>
    </w:p>
    <w:p/>
    <w:p>
      <w:pPr>
        <w:pStyle w:val="Heading2"/>
        <w:spacing w:after="160" w:before="280"/>
      </w:pPr>
      <w:r>
        <w:rPr>
          <w:rFonts w:ascii="Arial" w:cs="Arial" w:eastAsia="Arial" w:hAnsi="Arial"/>
          <w:b/>
          <w:bCs/>
          <w:color w:val="1A2A44"/>
          <w:sz w:val="26"/>
          <w:szCs w:val="26"/>
        </w:rPr>
        <w:t xml:space="preserve">4.4 System Architecture Diagram</w:t>
      </w:r>
    </w:p>
    <w:p>
      <w:pPr>
        <w:spacing w:after="120" w:line="300"/>
      </w:pPr>
      <w:r>
        <w:rPr>
          <w:rFonts w:ascii="Arial" w:cs="Arial" w:eastAsia="Arial" w:hAnsi="Arial"/>
          <w:color w:val="2D3748"/>
          <w:sz w:val="21"/>
          <w:szCs w:val="21"/>
        </w:rPr>
        <w:t xml:space="preserve">The system follows this flow:</w:t>
      </w:r>
    </w:p>
    <w:p/>
    <w:p>
      <w:pPr>
        <w:spacing w:after="120" w:line="300"/>
      </w:pPr>
      <w:r>
        <w:rPr>
          <w:rFonts w:ascii="Arial" w:cs="Arial" w:eastAsia="Arial" w:hAnsi="Arial"/>
          <w:b/>
          <w:bCs/>
          <w:color w:val="0A1628"/>
          <w:sz w:val="21"/>
          <w:szCs w:val="21"/>
        </w:rPr>
        <w:t xml:space="preserve">User Browser </w:t>
      </w:r>
      <w:r>
        <w:rPr>
          <w:rFonts w:ascii="Arial" w:cs="Arial" w:eastAsia="Arial" w:hAnsi="Arial"/>
          <w:color w:val="2D3748"/>
          <w:sz w:val="21"/>
          <w:szCs w:val="21"/>
        </w:rPr>
        <w:t xml:space="preserve">→ Vercel (Next.js frontend) → Railway (FastAPI backend) → PostgreSQL</w:t>
      </w:r>
    </w:p>
    <w:p>
      <w:pPr>
        <w:spacing w:after="120" w:line="300"/>
      </w:pPr>
      <w:r>
        <w:rPr>
          <w:rFonts w:ascii="Arial" w:cs="Arial" w:eastAsia="Arial" w:hAnsi="Arial"/>
          <w:b/>
          <w:bCs/>
          <w:color w:val="0A1628"/>
          <w:sz w:val="21"/>
          <w:szCs w:val="21"/>
        </w:rPr>
        <w:t xml:space="preserve">Background: </w:t>
      </w:r>
      <w:r>
        <w:rPr>
          <w:rFonts w:ascii="Arial" w:cs="Arial" w:eastAsia="Arial" w:hAnsi="Arial"/>
          <w:color w:val="2D3748"/>
          <w:sz w:val="21"/>
          <w:szCs w:val="21"/>
        </w:rPr>
        <w:t xml:space="preserve">APScheduler → Source Feeds → Ingestion Pipeline → LLM Processing → PostgreSQL</w:t>
      </w:r>
    </w:p>
    <w:p>
      <w:pPr>
        <w:spacing w:after="120" w:line="300"/>
      </w:pPr>
      <w:r>
        <w:rPr>
          <w:rFonts w:ascii="Arial" w:cs="Arial" w:eastAsia="Arial" w:hAnsi="Arial"/>
          <w:b/>
          <w:bCs/>
          <w:color w:val="0A1628"/>
          <w:sz w:val="21"/>
          <w:szCs w:val="21"/>
        </w:rPr>
        <w:t xml:space="preserve">On Request: </w:t>
      </w:r>
      <w:r>
        <w:rPr>
          <w:rFonts w:ascii="Arial" w:cs="Arial" w:eastAsia="Arial" w:hAnsi="Arial"/>
          <w:color w:val="2D3748"/>
          <w:sz w:val="21"/>
          <w:szCs w:val="21"/>
        </w:rPr>
        <w:t xml:space="preserve">User asks Q&amp;A → Frontend → Backend → LLM (with article context) → Response</w:t>
      </w:r>
    </w:p>
    <w:p/>
    <w:p>
      <w:pPr>
        <w:pStyle w:val="Heading2"/>
        <w:spacing w:after="160" w:before="280"/>
      </w:pPr>
      <w:r>
        <w:rPr>
          <w:rFonts w:ascii="Arial" w:cs="Arial" w:eastAsia="Arial" w:hAnsi="Arial"/>
          <w:b/>
          <w:bCs/>
          <w:color w:val="1A2A44"/>
          <w:sz w:val="26"/>
          <w:szCs w:val="26"/>
        </w:rPr>
        <w:t xml:space="preserve">4.5 API Design</w:t>
      </w:r>
    </w:p>
    <w:p>
      <w:pPr>
        <w:spacing w:after="120" w:line="300"/>
      </w:pPr>
      <w:r>
        <w:rPr>
          <w:rFonts w:ascii="Arial" w:cs="Arial" w:eastAsia="Arial" w:hAnsi="Arial"/>
          <w:color w:val="2D3748"/>
          <w:sz w:val="21"/>
          <w:szCs w:val="21"/>
        </w:rPr>
        <w:t xml:space="preserve">The backend exposes a RESTful JSON API. All endpoints are prefixed with /api/v1.</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51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/api/v1/items</w:t>
            </w:r>
          </w:p>
        </w:tc>
        <w:tc>
          <w:tcPr>
            <w:tcW w:type="dxa" w:w="1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GET</w:t>
            </w:r>
          </w:p>
        </w:tc>
        <w:tc>
          <w:tcPr>
            <w:tcW w:type="dxa" w:w="5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List content items with filtering, sorting, pagination</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/api/v1/items/{id}</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GET</w:t>
            </w:r>
          </w:p>
        </w:tc>
        <w:tc>
          <w:tcPr>
            <w:tcW w:type="dxa" w:w="5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Get single item with full detail including summaries</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/api/v1/items/{id}/ask</w:t>
            </w:r>
          </w:p>
        </w:tc>
        <w:tc>
          <w:tcPr>
            <w:tcW w:type="dxa" w:w="1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POST</w:t>
            </w:r>
          </w:p>
        </w:tc>
        <w:tc>
          <w:tcPr>
            <w:tcW w:type="dxa" w:w="5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Ask a question about a specific item (Q&amp;A)</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/api/v1/items/{id}/explanations/{level}</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GET</w:t>
            </w:r>
          </w:p>
        </w:tc>
        <w:tc>
          <w:tcPr>
            <w:tcW w:type="dxa" w:w="5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Get explanation at specific level (quick/beginner/intermediate/technical)</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/api/v1/categories</w:t>
            </w:r>
          </w:p>
        </w:tc>
        <w:tc>
          <w:tcPr>
            <w:tcW w:type="dxa" w:w="1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GET</w:t>
            </w:r>
          </w:p>
        </w:tc>
        <w:tc>
          <w:tcPr>
            <w:tcW w:type="dxa" w:w="5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List all categories</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/api/v1/categories/{slug}</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GET</w:t>
            </w:r>
          </w:p>
        </w:tc>
        <w:tc>
          <w:tcPr>
            <w:tcW w:type="dxa" w:w="5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Get category with items and metadata</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/api/v1/trends</w:t>
            </w:r>
          </w:p>
        </w:tc>
        <w:tc>
          <w:tcPr>
            <w:tcW w:type="dxa" w:w="1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GET</w:t>
            </w:r>
          </w:p>
        </w:tc>
        <w:tc>
          <w:tcPr>
            <w:tcW w:type="dxa" w:w="5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Get current trending topics and entities</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/api/v1/trends/history</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GET</w:t>
            </w:r>
          </w:p>
        </w:tc>
        <w:tc>
          <w:tcPr>
            <w:tcW w:type="dxa" w:w="5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Get trend history over time (Phase 2+)</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/api/v1/sources</w:t>
            </w:r>
          </w:p>
        </w:tc>
        <w:tc>
          <w:tcPr>
            <w:tcW w:type="dxa" w:w="1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GET</w:t>
            </w:r>
          </w:p>
        </w:tc>
        <w:tc>
          <w:tcPr>
            <w:tcW w:type="dxa" w:w="5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List all tracked sources with credibility info</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/api/v1/search</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GET</w:t>
            </w:r>
          </w:p>
        </w:tc>
        <w:tc>
          <w:tcPr>
            <w:tcW w:type="dxa" w:w="5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Search items by keyword with filters</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/api/v1/health</w:t>
            </w:r>
          </w:p>
        </w:tc>
        <w:tc>
          <w:tcPr>
            <w:tcW w:type="dxa" w:w="1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GET</w:t>
            </w:r>
          </w:p>
        </w:tc>
        <w:tc>
          <w:tcPr>
            <w:tcW w:type="dxa" w:w="5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Backend health check</w:t>
            </w:r>
          </w:p>
        </w:tc>
      </w:tr>
    </w:tbl>
    <w:p/>
    <w:p>
      <w:pPr>
        <w:pStyle w:val="Heading2"/>
        <w:spacing w:after="160" w:before="280"/>
      </w:pPr>
      <w:r>
        <w:rPr>
          <w:rFonts w:ascii="Arial" w:cs="Arial" w:eastAsia="Arial" w:hAnsi="Arial"/>
          <w:b/>
          <w:bCs/>
          <w:color w:val="1A2A44"/>
          <w:sz w:val="26"/>
          <w:szCs w:val="26"/>
        </w:rPr>
        <w:t xml:space="preserve">4.6 API Query Parameters for /api/v1/items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28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9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r>
      <w:tr>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category</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string</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space, quantum, theoretical, frontier</w:t>
            </w:r>
          </w:p>
        </w:tc>
      </w:tr>
      <w:tr>
        <w:tc>
          <w:tcPr>
            <w:tcW w:type="dxa" w:w="2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source_type</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string</w:t>
            </w:r>
          </w:p>
        </w:tc>
        <w:tc>
          <w:tcPr>
            <w:tcW w:type="dxa" w:w="3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agency, journal, preprint, media</w:t>
            </w:r>
          </w:p>
        </w:tc>
      </w:tr>
      <w:tr>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credibility_min</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integer (0–100)</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75</w:t>
            </w:r>
          </w:p>
        </w:tc>
      </w:tr>
      <w:tr>
        <w:tc>
          <w:tcPr>
            <w:tcW w:type="dxa" w:w="2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scientific_status</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string</w:t>
            </w:r>
          </w:p>
        </w:tc>
        <w:tc>
          <w:tcPr>
            <w:tcW w:type="dxa" w:w="3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established, supported, active, speculative, highly_speculative, hype</w:t>
            </w:r>
          </w:p>
        </w:tc>
      </w:tr>
      <w:tr>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sort</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string</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newest, trending, credibility</w:t>
            </w:r>
          </w:p>
        </w:tc>
      </w:tr>
      <w:tr>
        <w:tc>
          <w:tcPr>
            <w:tcW w:type="dxa" w:w="2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limit</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integer</w:t>
            </w:r>
          </w:p>
        </w:tc>
        <w:tc>
          <w:tcPr>
            <w:tcW w:type="dxa" w:w="3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20</w:t>
            </w:r>
          </w:p>
        </w:tc>
      </w:tr>
      <w:tr>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offset</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integer</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0</w:t>
            </w:r>
          </w:p>
        </w:tc>
      </w:tr>
      <w:tr>
        <w:tc>
          <w:tcPr>
            <w:tcW w:type="dxa" w:w="2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q</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string</w:t>
            </w:r>
          </w:p>
        </w:tc>
        <w:tc>
          <w:tcPr>
            <w:tcW w:type="dxa" w:w="3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dark matter signal</w:t>
            </w:r>
          </w:p>
        </w:tc>
      </w:tr>
    </w:tbl>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5. Design System</w:t>
      </w:r>
    </w:p>
    <w:p>
      <w:pPr>
        <w:pStyle w:val="Heading2"/>
        <w:spacing w:after="160" w:before="280"/>
      </w:pPr>
      <w:r>
        <w:rPr>
          <w:rFonts w:ascii="Arial" w:cs="Arial" w:eastAsia="Arial" w:hAnsi="Arial"/>
          <w:b/>
          <w:bCs/>
          <w:color w:val="1A2A44"/>
          <w:sz w:val="26"/>
          <w:szCs w:val="26"/>
        </w:rPr>
        <w:t xml:space="preserve">5.1 Design Philosophy</w:t>
      </w:r>
    </w:p>
    <w:p>
      <w:pPr>
        <w:spacing w:after="120" w:line="300"/>
      </w:pPr>
      <w:r>
        <w:rPr>
          <w:rFonts w:ascii="Arial" w:cs="Arial" w:eastAsia="Arial" w:hAnsi="Arial"/>
          <w:color w:val="2D3748"/>
          <w:sz w:val="21"/>
          <w:szCs w:val="21"/>
        </w:rPr>
        <w:t xml:space="preserve">ZenithSpectra's visual identity is Apple-clean minimalism fused with a dark, observatory-inspired aesthetic. The interface uses liquid glass (glassmorphism with subtle animation) as its signature visual element, set against deep navy backgrounds with orbital grid patterns.</w:t>
      </w:r>
    </w:p>
    <w:p/>
    <w:p>
      <w:pPr>
        <w:pStyle w:val="Heading2"/>
        <w:spacing w:after="160" w:before="280"/>
      </w:pPr>
      <w:r>
        <w:rPr>
          <w:rFonts w:ascii="Arial" w:cs="Arial" w:eastAsia="Arial" w:hAnsi="Arial"/>
          <w:b/>
          <w:bCs/>
          <w:color w:val="1A2A44"/>
          <w:sz w:val="26"/>
          <w:szCs w:val="26"/>
        </w:rPr>
        <w:t xml:space="preserve">5.2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Token</w:t>
            </w:r>
          </w:p>
        </w:tc>
        <w:tc>
          <w:tcPr>
            <w:tcW w:type="dxa" w:w="3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37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--bg-primary</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#0A1628 (deep navy)</w:t>
            </w:r>
          </w:p>
        </w:tc>
        <w:tc>
          <w:tcPr>
            <w:tcW w:type="dxa" w:w="3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Main background</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--bg-secondary</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#0F1D32 (dark navy)</w:t>
            </w:r>
          </w:p>
        </w:tc>
        <w:tc>
          <w:tcPr>
            <w:tcW w:type="dxa" w:w="3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Card backgrounds, secondary surfaces</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--bg-glass</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rgba(15, 29, 50, 0.6) + backdrop-blur</w:t>
            </w:r>
          </w:p>
        </w:tc>
        <w:tc>
          <w:tcPr>
            <w:tcW w:type="dxa" w:w="3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Liquid glass surfaces</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--text-primary</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#FFFFFF</w:t>
            </w:r>
          </w:p>
        </w:tc>
        <w:tc>
          <w:tcPr>
            <w:tcW w:type="dxa" w:w="3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Headings, primary text</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--text-secondary</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#A0AEC0 (soft gray)</w:t>
            </w:r>
          </w:p>
        </w:tc>
        <w:tc>
          <w:tcPr>
            <w:tcW w:type="dxa" w:w="3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Body text, descriptions</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--text-muted</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#718096</w:t>
            </w:r>
          </w:p>
        </w:tc>
        <w:tc>
          <w:tcPr>
            <w:tcW w:type="dxa" w:w="3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Timestamps, metadata</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--accent-gold</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#D4A843</w:t>
            </w:r>
          </w:p>
        </w:tc>
        <w:tc>
          <w:tcPr>
            <w:tcW w:type="dxa" w:w="3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Primary accent: highlights, active states, important labels</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--accent-gold-soft</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rgba(212, 168, 67, 0.15)</w:t>
            </w:r>
          </w:p>
        </w:tc>
        <w:tc>
          <w:tcPr>
            <w:tcW w:type="dxa" w:w="3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Gold tint for backgrounds</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--border-glass</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rgba(255, 255, 255, 0.08)</w:t>
            </w:r>
          </w:p>
        </w:tc>
        <w:tc>
          <w:tcPr>
            <w:tcW w:type="dxa" w:w="3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Glass element borders</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--border-active</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rgba(212, 168, 67, 0.4)</w:t>
            </w:r>
          </w:p>
        </w:tc>
        <w:tc>
          <w:tcPr>
            <w:tcW w:type="dxa" w:w="3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Active/hover borders</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--success</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#48BB78</w:t>
            </w:r>
          </w:p>
        </w:tc>
        <w:tc>
          <w:tcPr>
            <w:tcW w:type="dxa" w:w="3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High credibility, established science</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--warning</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#ECC94B</w:t>
            </w:r>
          </w:p>
        </w:tc>
        <w:tc>
          <w:tcPr>
            <w:tcW w:type="dxa" w:w="3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Moderate credibility, speculation</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--danger</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#F56565</w:t>
            </w:r>
          </w:p>
        </w:tc>
        <w:tc>
          <w:tcPr>
            <w:tcW w:type="dxa" w:w="3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Low credibility, hype</w:t>
            </w:r>
          </w:p>
        </w:tc>
      </w:tr>
    </w:tbl>
    <w:p/>
    <w:p>
      <w:pPr>
        <w:pStyle w:val="Heading2"/>
        <w:spacing w:after="160" w:before="280"/>
      </w:pPr>
      <w:r>
        <w:rPr>
          <w:rFonts w:ascii="Arial" w:cs="Arial" w:eastAsia="Arial" w:hAnsi="Arial"/>
          <w:b/>
          <w:bCs/>
          <w:color w:val="1A2A44"/>
          <w:sz w:val="26"/>
          <w:szCs w:val="26"/>
        </w:rPr>
        <w:t xml:space="preserve">5.3 Liquid Glass System</w:t>
      </w:r>
    </w:p>
    <w:p>
      <w:pPr>
        <w:spacing w:after="120" w:line="300"/>
      </w:pPr>
      <w:r>
        <w:rPr>
          <w:rFonts w:ascii="Arial" w:cs="Arial" w:eastAsia="Arial" w:hAnsi="Arial"/>
          <w:color w:val="2D3748"/>
          <w:sz w:val="21"/>
          <w:szCs w:val="21"/>
        </w:rPr>
        <w:t xml:space="preserve">Liquid glass is the signature design element of ZenithSpectra. It applies to cards, navigation, modals, and interactive panels.</w:t>
      </w:r>
    </w:p>
    <w:p/>
    <w:p>
      <w:pPr>
        <w:spacing w:after="120" w:before="200"/>
      </w:pPr>
      <w:r>
        <w:rPr>
          <w:rFonts w:ascii="Arial" w:cs="Arial" w:eastAsia="Arial" w:hAnsi="Arial"/>
          <w:b/>
          <w:bCs/>
          <w:color w:val="4A5568"/>
          <w:sz w:val="22"/>
          <w:szCs w:val="22"/>
        </w:rPr>
        <w:t xml:space="preserve">Core Glass CSS Properties</w:t>
      </w:r>
    </w:p>
    <w:p>
      <w:pPr>
        <w:spacing w:after="120" w:line="300"/>
      </w:pPr>
      <w:r>
        <w:rPr>
          <w:rFonts w:ascii="JetBrains Mono" w:cs="JetBrains Mono" w:eastAsia="JetBrains Mono" w:hAnsi="JetBrains Mono"/>
          <w:color w:val="4A5568"/>
          <w:sz w:val="18"/>
          <w:szCs w:val="18"/>
        </w:rPr>
        <w:t xml:space="preserve">background: rgba(15, 29, 50, 0.6); backdrop-filter: blur(20px) saturate(1.2); border: 1px solid rgba(255, 255, 255, 0.08); border-radius: 16px; box-shadow: 0 8px 32px rgba(0, 0, 0, 0.3), inset 0 1px 0 rgba(255, 255, 255, 0.05);</w:t>
      </w:r>
    </w:p>
    <w:p/>
    <w:p>
      <w:pPr>
        <w:spacing w:after="120"/>
        <w:ind w:left="360"/>
      </w:pPr>
      <w:r>
        <w:rPr>
          <w:rFonts w:ascii="Arial" w:cs="Arial" w:eastAsia="Arial" w:hAnsi="Arial"/>
          <w:i/>
          <w:iCs/>
          <w:color w:val="D4A843"/>
          <w:sz w:val="20"/>
          <w:szCs w:val="20"/>
        </w:rPr>
        <w:t xml:space="preserve">⚠ USER HAS PRE-BUILT CODE: When implementing the liquid glass system and background orbital grid patterns, ask the developer for their existing code files. They have pre-built implementations for both the glass effects and the background treatment. Integrate their code rather than building from scratch.</w:t>
      </w:r>
    </w:p>
    <w:p/>
    <w:p>
      <w:pPr>
        <w:pStyle w:val="Heading2"/>
        <w:spacing w:after="160" w:before="280"/>
      </w:pPr>
      <w:r>
        <w:rPr>
          <w:rFonts w:ascii="Arial" w:cs="Arial" w:eastAsia="Arial" w:hAnsi="Arial"/>
          <w:b/>
          <w:bCs/>
          <w:color w:val="1A2A44"/>
          <w:sz w:val="26"/>
          <w:szCs w:val="26"/>
        </w:rPr>
        <w:t xml:space="preserve">5.4 Typography</w:t>
      </w:r>
    </w:p>
    <w:p>
      <w:pPr>
        <w:spacing w:after="120" w:line="300"/>
      </w:pPr>
      <w:r>
        <w:rPr>
          <w:rFonts w:ascii="Arial" w:cs="Arial" w:eastAsia="Arial" w:hAnsi="Arial"/>
          <w:color w:val="2D3748"/>
          <w:sz w:val="21"/>
          <w:szCs w:val="21"/>
        </w:rPr>
        <w:t xml:space="preserve">Recommended type system balancing readability with a technical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Font</w:t>
            </w:r>
          </w:p>
        </w:tc>
        <w:tc>
          <w:tcPr>
            <w:tcW w:type="dxa" w:w="2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23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Primary / Body</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Inter</w:t>
            </w:r>
          </w:p>
        </w:tc>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400 (regular)</w:t>
            </w:r>
          </w:p>
        </w:tc>
        <w:tc>
          <w:tcPr>
            <w:tcW w:type="dxa" w:w="23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14–16px</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Headings</w:t>
            </w:r>
          </w:p>
        </w:tc>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Inter</w:t>
            </w:r>
          </w:p>
        </w:tc>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600 (semibold)</w:t>
            </w:r>
          </w:p>
        </w:tc>
        <w:tc>
          <w:tcPr>
            <w:tcW w:type="dxa" w:w="2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18–36px</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Data / Scores / Tags</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JetBrains Mono</w:t>
            </w:r>
          </w:p>
        </w:tc>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400–500</w:t>
            </w:r>
          </w:p>
        </w:tc>
        <w:tc>
          <w:tcPr>
            <w:tcW w:type="dxa" w:w="23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12–14px</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Navigation</w:t>
            </w:r>
          </w:p>
        </w:tc>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Inter</w:t>
            </w:r>
          </w:p>
        </w:tc>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500 (medium)</w:t>
            </w:r>
          </w:p>
        </w:tc>
        <w:tc>
          <w:tcPr>
            <w:tcW w:type="dxa" w:w="2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14px</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Accent / Tagline</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Inter</w:t>
            </w:r>
          </w:p>
        </w:tc>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300 (light)</w:t>
            </w:r>
          </w:p>
        </w:tc>
        <w:tc>
          <w:tcPr>
            <w:tcW w:type="dxa" w:w="23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16–18px</w:t>
            </w:r>
          </w:p>
        </w:tc>
      </w:tr>
    </w:tbl>
    <w:p>
      <w:pPr>
        <w:spacing w:after="120" w:line="300"/>
      </w:pPr>
      <w:r>
        <w:rPr>
          <w:rFonts w:ascii="Arial" w:cs="Arial" w:eastAsia="Arial" w:hAnsi="Arial"/>
          <w:color w:val="2D3748"/>
          <w:sz w:val="21"/>
          <w:szCs w:val="21"/>
        </w:rPr>
        <w:t xml:space="preserve">Inter provides the Apple-clean feel for body content while JetBrains Mono gives data elements (credibility scores, scientific status labels, timestamps) a technical, dashboard quality.</w:t>
      </w:r>
    </w:p>
    <w:p/>
    <w:p>
      <w:pPr>
        <w:pStyle w:val="Heading2"/>
        <w:spacing w:after="160" w:before="280"/>
      </w:pPr>
      <w:r>
        <w:rPr>
          <w:rFonts w:ascii="Arial" w:cs="Arial" w:eastAsia="Arial" w:hAnsi="Arial"/>
          <w:b/>
          <w:bCs/>
          <w:color w:val="1A2A44"/>
          <w:sz w:val="26"/>
          <w:szCs w:val="26"/>
        </w:rPr>
        <w:t xml:space="preserve">5.5 Background Treatment</w:t>
      </w:r>
    </w:p>
    <w:p>
      <w:pPr>
        <w:spacing w:after="120" w:line="300"/>
      </w:pPr>
      <w:r>
        <w:rPr>
          <w:rFonts w:ascii="Arial" w:cs="Arial" w:eastAsia="Arial" w:hAnsi="Arial"/>
          <w:color w:val="2D3748"/>
          <w:sz w:val="21"/>
          <w:szCs w:val="21"/>
        </w:rPr>
        <w:t xml:space="preserve">The background uses subtle orbital grid lines or geometric patterns that evoke an observatory or star chart. These should be very low opacity (0.03–0.08) so they add texture without distracting from content.</w:t>
      </w:r>
    </w:p>
    <w:p>
      <w:pPr>
        <w:spacing w:after="120"/>
        <w:ind w:left="360"/>
      </w:pPr>
      <w:r>
        <w:rPr>
          <w:rFonts w:ascii="Arial" w:cs="Arial" w:eastAsia="Arial" w:hAnsi="Arial"/>
          <w:i/>
          <w:iCs/>
          <w:color w:val="D4A843"/>
          <w:sz w:val="20"/>
          <w:szCs w:val="20"/>
        </w:rPr>
        <w:t xml:space="preserve">⚠ USER HAS PRE-BUILT CODE: The developer has existing code for the background treatment. Ask for it before implementing.</w:t>
      </w:r>
    </w:p>
    <w:p/>
    <w:p>
      <w:pPr>
        <w:pStyle w:val="Heading2"/>
        <w:spacing w:after="160" w:before="280"/>
      </w:pPr>
      <w:r>
        <w:rPr>
          <w:rFonts w:ascii="Arial" w:cs="Arial" w:eastAsia="Arial" w:hAnsi="Arial"/>
          <w:b/>
          <w:bCs/>
          <w:color w:val="1A2A44"/>
          <w:sz w:val="26"/>
          <w:szCs w:val="26"/>
        </w:rPr>
        <w:t xml:space="preserve">5.6 Animation Strategy</w:t>
      </w:r>
    </w:p>
    <w:p>
      <w:pPr>
        <w:spacing w:after="120" w:line="300"/>
      </w:pPr>
      <w:r>
        <w:rPr>
          <w:rFonts w:ascii="Arial" w:cs="Arial" w:eastAsia="Arial" w:hAnsi="Arial"/>
          <w:color w:val="2D3748"/>
          <w:sz w:val="21"/>
          <w:szCs w:val="21"/>
        </w:rPr>
        <w:t xml:space="preserve">All three animation types are used throughout the interface:</w:t>
      </w:r>
    </w:p>
    <w:p/>
    <w:p>
      <w:pPr>
        <w:spacing w:after="120" w:before="200"/>
      </w:pPr>
      <w:r>
        <w:rPr>
          <w:rFonts w:ascii="Arial" w:cs="Arial" w:eastAsia="Arial" w:hAnsi="Arial"/>
          <w:b/>
          <w:bCs/>
          <w:color w:val="4A5568"/>
          <w:sz w:val="22"/>
          <w:szCs w:val="22"/>
        </w:rPr>
        <w:t xml:space="preserve">Page Transitions</w:t>
      </w:r>
    </w:p>
    <w:p>
      <w:pPr>
        <w:pStyle w:val="ListParagraph"/>
        <w:numPr>
          <w:ilvl w:val="0"/>
          <w:numId w:val="2"/>
        </w:numPr>
        <w:spacing w:after="80" w:line="280"/>
      </w:pPr>
      <w:r>
        <w:rPr>
          <w:rFonts w:ascii="Arial" w:cs="Arial" w:eastAsia="Arial" w:hAnsi="Arial"/>
          <w:color w:val="2D3748"/>
          <w:sz w:val="21"/>
          <w:szCs w:val="21"/>
        </w:rPr>
        <w:t xml:space="preserve">Fade + subtle slide (y: 10px) on route changes</w:t>
      </w:r>
    </w:p>
    <w:p>
      <w:pPr>
        <w:pStyle w:val="ListParagraph"/>
        <w:numPr>
          <w:ilvl w:val="0"/>
          <w:numId w:val="2"/>
        </w:numPr>
        <w:spacing w:after="80" w:line="280"/>
      </w:pPr>
      <w:r>
        <w:rPr>
          <w:rFonts w:ascii="Arial" w:cs="Arial" w:eastAsia="Arial" w:hAnsi="Arial"/>
          <w:color w:val="2D3748"/>
          <w:sz w:val="21"/>
          <w:szCs w:val="21"/>
        </w:rPr>
        <w:t xml:space="preserve">Duration: 300–400ms with ease-out curve</w:t>
      </w:r>
    </w:p>
    <w:p>
      <w:pPr>
        <w:pStyle w:val="ListParagraph"/>
        <w:numPr>
          <w:ilvl w:val="0"/>
          <w:numId w:val="2"/>
        </w:numPr>
        <w:spacing w:after="80" w:line="280"/>
      </w:pPr>
      <w:r>
        <w:rPr>
          <w:rFonts w:ascii="Arial" w:cs="Arial" w:eastAsia="Arial" w:hAnsi="Arial"/>
          <w:color w:val="2D3748"/>
          <w:sz w:val="21"/>
          <w:szCs w:val="21"/>
        </w:rPr>
        <w:t xml:space="preserve">Use Framer Motion's AnimatePresence with layout animations</w:t>
      </w:r>
    </w:p>
    <w:p/>
    <w:p>
      <w:pPr>
        <w:spacing w:after="120" w:before="200"/>
      </w:pPr>
      <w:r>
        <w:rPr>
          <w:rFonts w:ascii="Arial" w:cs="Arial" w:eastAsia="Arial" w:hAnsi="Arial"/>
          <w:b/>
          <w:bCs/>
          <w:color w:val="4A5568"/>
          <w:sz w:val="22"/>
          <w:szCs w:val="22"/>
        </w:rPr>
        <w:t xml:space="preserve">Micro-Interactions</w:t>
      </w:r>
    </w:p>
    <w:p>
      <w:pPr>
        <w:pStyle w:val="ListParagraph"/>
        <w:numPr>
          <w:ilvl w:val="0"/>
          <w:numId w:val="2"/>
        </w:numPr>
        <w:spacing w:after="80" w:line="280"/>
      </w:pPr>
      <w:r>
        <w:rPr>
          <w:rFonts w:ascii="Arial" w:cs="Arial" w:eastAsia="Arial" w:hAnsi="Arial"/>
          <w:color w:val="2D3748"/>
          <w:sz w:val="21"/>
          <w:szCs w:val="21"/>
        </w:rPr>
        <w:t xml:space="preserve">Glass cards: subtle scale(1.02) + border glow on hover</w:t>
      </w:r>
    </w:p>
    <w:p>
      <w:pPr>
        <w:pStyle w:val="ListParagraph"/>
        <w:numPr>
          <w:ilvl w:val="0"/>
          <w:numId w:val="2"/>
        </w:numPr>
        <w:spacing w:after="80" w:line="280"/>
      </w:pPr>
      <w:r>
        <w:rPr>
          <w:rFonts w:ascii="Arial" w:cs="Arial" w:eastAsia="Arial" w:hAnsi="Arial"/>
          <w:color w:val="2D3748"/>
          <w:sz w:val="21"/>
          <w:szCs w:val="21"/>
        </w:rPr>
        <w:t xml:space="preserve">Buttons: gentle brightness shift + gold border pulse</w:t>
      </w:r>
    </w:p>
    <w:p>
      <w:pPr>
        <w:pStyle w:val="ListParagraph"/>
        <w:numPr>
          <w:ilvl w:val="0"/>
          <w:numId w:val="2"/>
        </w:numPr>
        <w:spacing w:after="80" w:line="280"/>
      </w:pPr>
      <w:r>
        <w:rPr>
          <w:rFonts w:ascii="Arial" w:cs="Arial" w:eastAsia="Arial" w:hAnsi="Arial"/>
          <w:color w:val="2D3748"/>
          <w:sz w:val="21"/>
          <w:szCs w:val="21"/>
        </w:rPr>
        <w:t xml:space="preserve">Credibility scores: count-up animation on first view</w:t>
      </w:r>
    </w:p>
    <w:p>
      <w:pPr>
        <w:pStyle w:val="ListParagraph"/>
        <w:numPr>
          <w:ilvl w:val="0"/>
          <w:numId w:val="2"/>
        </w:numPr>
        <w:spacing w:after="80" w:line="280"/>
      </w:pPr>
      <w:r>
        <w:rPr>
          <w:rFonts w:ascii="Arial" w:cs="Arial" w:eastAsia="Arial" w:hAnsi="Arial"/>
          <w:color w:val="2D3748"/>
          <w:sz w:val="21"/>
          <w:szCs w:val="21"/>
        </w:rPr>
        <w:t xml:space="preserve">Tags/chips: slight bounce on hover</w:t>
      </w:r>
    </w:p>
    <w:p/>
    <w:p>
      <w:pPr>
        <w:spacing w:after="120" w:before="200"/>
      </w:pPr>
      <w:r>
        <w:rPr>
          <w:rFonts w:ascii="Arial" w:cs="Arial" w:eastAsia="Arial" w:hAnsi="Arial"/>
          <w:b/>
          <w:bCs/>
          <w:color w:val="4A5568"/>
          <w:sz w:val="22"/>
          <w:szCs w:val="22"/>
        </w:rPr>
        <w:t xml:space="preserve">Scroll-Triggered</w:t>
      </w:r>
    </w:p>
    <w:p>
      <w:pPr>
        <w:pStyle w:val="ListParagraph"/>
        <w:numPr>
          <w:ilvl w:val="0"/>
          <w:numId w:val="2"/>
        </w:numPr>
        <w:spacing w:after="80" w:line="280"/>
      </w:pPr>
      <w:r>
        <w:rPr>
          <w:rFonts w:ascii="Arial" w:cs="Arial" w:eastAsia="Arial" w:hAnsi="Arial"/>
          <w:color w:val="2D3748"/>
          <w:sz w:val="21"/>
          <w:szCs w:val="21"/>
        </w:rPr>
        <w:t xml:space="preserve">Content cards: fade-in + slide-up as they enter viewport</w:t>
      </w:r>
    </w:p>
    <w:p>
      <w:pPr>
        <w:pStyle w:val="ListParagraph"/>
        <w:numPr>
          <w:ilvl w:val="0"/>
          <w:numId w:val="2"/>
        </w:numPr>
        <w:spacing w:after="80" w:line="280"/>
      </w:pPr>
      <w:r>
        <w:rPr>
          <w:rFonts w:ascii="Arial" w:cs="Arial" w:eastAsia="Arial" w:hAnsi="Arial"/>
          <w:color w:val="2D3748"/>
          <w:sz w:val="21"/>
          <w:szCs w:val="21"/>
        </w:rPr>
        <w:t xml:space="preserve">Trend indicators: animate in with staggered delay</w:t>
      </w:r>
    </w:p>
    <w:p>
      <w:pPr>
        <w:pStyle w:val="ListParagraph"/>
        <w:numPr>
          <w:ilvl w:val="0"/>
          <w:numId w:val="2"/>
        </w:numPr>
        <w:spacing w:after="80" w:line="280"/>
      </w:pPr>
      <w:r>
        <w:rPr>
          <w:rFonts w:ascii="Arial" w:cs="Arial" w:eastAsia="Arial" w:hAnsi="Arial"/>
          <w:color w:val="2D3748"/>
          <w:sz w:val="21"/>
          <w:szCs w:val="21"/>
        </w:rPr>
        <w:t xml:space="preserve">Use Framer Motion's whileInView with viewport threshold of 0.2</w:t>
      </w:r>
    </w:p>
    <w:p/>
    <w:p>
      <w:pPr>
        <w:pStyle w:val="Heading2"/>
        <w:spacing w:after="160" w:before="280"/>
      </w:pPr>
      <w:r>
        <w:rPr>
          <w:rFonts w:ascii="Arial" w:cs="Arial" w:eastAsia="Arial" w:hAnsi="Arial"/>
          <w:b/>
          <w:bCs/>
          <w:color w:val="1A2A44"/>
          <w:sz w:val="26"/>
          <w:szCs w:val="26"/>
        </w:rPr>
        <w:t xml:space="preserve">5.7 Layout and Spacing</w:t>
      </w:r>
    </w:p>
    <w:p>
      <w:pPr>
        <w:spacing w:after="120" w:line="300"/>
      </w:pPr>
      <w:r>
        <w:rPr>
          <w:rFonts w:ascii="Arial" w:cs="Arial" w:eastAsia="Arial" w:hAnsi="Arial"/>
          <w:b/>
          <w:bCs/>
          <w:color w:val="0A1628"/>
          <w:sz w:val="21"/>
          <w:szCs w:val="21"/>
        </w:rPr>
        <w:t xml:space="preserve">Navigation: </w:t>
      </w:r>
      <w:r>
        <w:rPr>
          <w:rFonts w:ascii="Arial" w:cs="Arial" w:eastAsia="Arial" w:hAnsi="Arial"/>
          <w:color w:val="2D3748"/>
          <w:sz w:val="21"/>
          <w:szCs w:val="21"/>
        </w:rPr>
        <w:t xml:space="preserve">Top navbar only. Fixed position, glass effect, contains: logo/name, category links, search, optional theme toggle.</w:t>
      </w:r>
    </w:p>
    <w:p>
      <w:pPr>
        <w:spacing w:after="120" w:line="300"/>
      </w:pPr>
      <w:r>
        <w:rPr>
          <w:rFonts w:ascii="Arial" w:cs="Arial" w:eastAsia="Arial" w:hAnsi="Arial"/>
          <w:b/>
          <w:bCs/>
          <w:color w:val="0A1628"/>
          <w:sz w:val="21"/>
          <w:szCs w:val="21"/>
        </w:rPr>
        <w:t xml:space="preserve">Content Width: </w:t>
      </w:r>
      <w:r>
        <w:rPr>
          <w:rFonts w:ascii="Arial" w:cs="Arial" w:eastAsia="Arial" w:hAnsi="Arial"/>
          <w:color w:val="2D3748"/>
          <w:sz w:val="21"/>
          <w:szCs w:val="21"/>
        </w:rPr>
        <w:t xml:space="preserve">Max-width 1280px centered. Cards use CSS Grid with responsive columns.</w:t>
      </w:r>
    </w:p>
    <w:p>
      <w:pPr>
        <w:spacing w:after="120" w:line="300"/>
      </w:pPr>
      <w:r>
        <w:rPr>
          <w:rFonts w:ascii="Arial" w:cs="Arial" w:eastAsia="Arial" w:hAnsi="Arial"/>
          <w:b/>
          <w:bCs/>
          <w:color w:val="0A1628"/>
          <w:sz w:val="21"/>
          <w:szCs w:val="21"/>
        </w:rPr>
        <w:t xml:space="preserve">Density: </w:t>
      </w:r>
      <w:r>
        <w:rPr>
          <w:rFonts w:ascii="Arial" w:cs="Arial" w:eastAsia="Arial" w:hAnsi="Arial"/>
          <w:color w:val="2D3748"/>
          <w:sz w:val="21"/>
          <w:szCs w:val="21"/>
        </w:rPr>
        <w:t xml:space="preserve">Medium. Balanced information with breathing room. Cards have generous padding (20–24px). Section spacing of 48–64px.</w:t>
      </w:r>
    </w:p>
    <w:p>
      <w:pPr>
        <w:spacing w:after="120" w:line="300"/>
      </w:pPr>
      <w:r>
        <w:rPr>
          <w:rFonts w:ascii="Arial" w:cs="Arial" w:eastAsia="Arial" w:hAnsi="Arial"/>
          <w:b/>
          <w:bCs/>
          <w:color w:val="0A1628"/>
          <w:sz w:val="21"/>
          <w:szCs w:val="21"/>
        </w:rPr>
        <w:t xml:space="preserve">Mobile: </w:t>
      </w:r>
      <w:r>
        <w:rPr>
          <w:rFonts w:ascii="Arial" w:cs="Arial" w:eastAsia="Arial" w:hAnsi="Arial"/>
          <w:color w:val="2D3748"/>
          <w:sz w:val="21"/>
          <w:szCs w:val="21"/>
        </w:rPr>
        <w:t xml:space="preserve">Single column layout. Navbar collapses to hamburger menu. Cards stack vertically. Touch-friendly tap targets (minimum 44px).</w:t>
      </w:r>
    </w:p>
    <w:p/>
    <w:p>
      <w:pPr>
        <w:pStyle w:val="Heading2"/>
        <w:spacing w:after="160" w:before="280"/>
      </w:pPr>
      <w:r>
        <w:rPr>
          <w:rFonts w:ascii="Arial" w:cs="Arial" w:eastAsia="Arial" w:hAnsi="Arial"/>
          <w:b/>
          <w:bCs/>
          <w:color w:val="1A2A44"/>
          <w:sz w:val="26"/>
          <w:szCs w:val="26"/>
        </w:rPr>
        <w:t xml:space="preserve">5.8 Component Library</w:t>
      </w:r>
    </w:p>
    <w:p>
      <w:pPr>
        <w:spacing w:after="120" w:line="300"/>
      </w:pPr>
      <w:r>
        <w:rPr>
          <w:rFonts w:ascii="Arial" w:cs="Arial" w:eastAsia="Arial" w:hAnsi="Arial"/>
          <w:color w:val="2D3748"/>
          <w:sz w:val="21"/>
          <w:szCs w:val="21"/>
        </w:rPr>
        <w:t xml:space="preserve">These are the core reusable components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5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GlassCard</w:t>
            </w:r>
          </w:p>
        </w:tc>
        <w:tc>
          <w:tcPr>
            <w:tcW w:type="dxa" w:w="6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Base container with liquid glass effect. Props: hover animation, glow color, padding variant</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ContentItemCard</w:t>
            </w:r>
          </w:p>
        </w:tc>
        <w:tc>
          <w:tcPr>
            <w:tcW w:type="dxa" w:w="6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Card showing: headline, source, date, category badge, credibility score, scientific status, quick summary, tags</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CredibilityBadge</w:t>
            </w:r>
          </w:p>
        </w:tc>
        <w:tc>
          <w:tcPr>
            <w:tcW w:type="dxa" w:w="6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Circular or pill-shaped score display. Color-coded by score band. Shows score number + short label</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ScientificStatusLabel</w:t>
            </w:r>
          </w:p>
        </w:tc>
        <w:tc>
          <w:tcPr>
            <w:tcW w:type="dxa" w:w="6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Pill/tag showing status level with appropriate color coding</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CategoryChip</w:t>
            </w:r>
          </w:p>
        </w:tc>
        <w:tc>
          <w:tcPr>
            <w:tcW w:type="dxa" w:w="6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Rounded pill for category labels with category-specific colors</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TrendIndicator</w:t>
            </w:r>
          </w:p>
        </w:tc>
        <w:tc>
          <w:tcPr>
            <w:tcW w:type="dxa" w:w="6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Shows trend direction (rising/falling/stable) with arrow icon and percentage</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ExplanationTabs</w:t>
            </w:r>
          </w:p>
        </w:tc>
        <w:tc>
          <w:tcPr>
            <w:tcW w:type="dxa" w:w="6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Tab switcher for Quick/Beginner/Intermediate/Technical explanation levels</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SourceBadge</w:t>
            </w:r>
          </w:p>
        </w:tc>
        <w:tc>
          <w:tcPr>
            <w:tcW w:type="dxa" w:w="6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Shows source type icon + name + credibility baseline</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AskAIPanel</w:t>
            </w:r>
          </w:p>
        </w:tc>
        <w:tc>
          <w:tcPr>
            <w:tcW w:type="dxa" w:w="6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Expandable panel with text input for asking questions about an item</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FilterBar</w:t>
            </w:r>
          </w:p>
        </w:tc>
        <w:tc>
          <w:tcPr>
            <w:tcW w:type="dxa" w:w="6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Horizontal filter strip with dropdowns for category, source type, credibility, status, sort</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SearchBar</w:t>
            </w:r>
          </w:p>
        </w:tc>
        <w:tc>
          <w:tcPr>
            <w:tcW w:type="dxa" w:w="6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Glass-styled search input with icon, appears in navbar</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TrendChip</w:t>
            </w:r>
          </w:p>
        </w:tc>
        <w:tc>
          <w:tcPr>
            <w:tcW w:type="dxa" w:w="6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Small chip showing trending topic with pulse animation for hot topics</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Navbar</w:t>
            </w:r>
          </w:p>
        </w:tc>
        <w:tc>
          <w:tcPr>
            <w:tcW w:type="dxa" w:w="6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Top navigation with glass effect, logo, category links, search</w:t>
            </w:r>
          </w:p>
        </w:tc>
      </w:tr>
      <w:tr>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LoadingSkeleton</w:t>
            </w:r>
          </w:p>
        </w:tc>
        <w:tc>
          <w:tcPr>
            <w:tcW w:type="dxa" w:w="6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Glass-styled skeleton loaders matching card shapes</w:t>
            </w:r>
          </w:p>
        </w:tc>
      </w:tr>
    </w:tbl>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6. Data Model</w:t>
      </w:r>
    </w:p>
    <w:p>
      <w:pPr>
        <w:pStyle w:val="Heading2"/>
        <w:spacing w:after="160" w:before="280"/>
      </w:pPr>
      <w:r>
        <w:rPr>
          <w:rFonts w:ascii="Arial" w:cs="Arial" w:eastAsia="Arial" w:hAnsi="Arial"/>
          <w:b/>
          <w:bCs/>
          <w:color w:val="1A2A44"/>
          <w:sz w:val="26"/>
          <w:szCs w:val="26"/>
        </w:rPr>
        <w:t xml:space="preserve">6.1 Core Tables</w:t>
      </w:r>
    </w:p>
    <w:p/>
    <w:p>
      <w:pPr>
        <w:spacing w:after="120" w:before="200"/>
      </w:pPr>
      <w:r>
        <w:rPr>
          <w:rFonts w:ascii="Arial" w:cs="Arial" w:eastAsia="Arial" w:hAnsi="Arial"/>
          <w:b/>
          <w:bCs/>
          <w:color w:val="4A5568"/>
          <w:sz w:val="22"/>
          <w:szCs w:val="22"/>
        </w:rPr>
        <w:t xml:space="preserve">content_items (primary content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8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5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id</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UUID (PK)</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Auto-generated</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title</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 NOT NULL</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Headline of the content</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original_url</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TEXT NOT NULL UNIQUE</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Deduplicate by URL</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source_id</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UUID (FK → sources)</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Links to source record</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author</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Author name if available</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published_at</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TIMESTAMP</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Original publication time</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ingested_at</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TIMESTAMP</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When our pipeline processed it</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category</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ENUM</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space, quantum, theoretical, frontier</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subcategory</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Optional finer classification</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tags</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Array of topic tags</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summary_quick</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1–2 sentence AI summary</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summary_expanded</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Deeper 2–3 paragraph AI summary</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explanation_beginner</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Pre-generated beginner explanation</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explanation_intermediate</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Pre-generated intermediate explanation</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explanation_technical</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Pre-generated technical explanation</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scientific_status</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ENUM</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established, supported, active_research, speculative, highly_speculative, media_hype</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credibility_score</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INTEGER (0–100)</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Computed credibility score</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credibility_explanation</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Why this score was assigned</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trend_score</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FLOAT</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Current trend weight</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raw_content</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Original text content</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cleaned_content</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Normalized/cleaned text</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is_active</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BOOLEAN DEFAULT TRUE</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Soft delete flag</w:t>
            </w:r>
          </w:p>
        </w:tc>
      </w:tr>
    </w:tbl>
    <w:p/>
    <w:p>
      <w:pPr>
        <w:spacing w:after="120" w:before="200"/>
      </w:pPr>
      <w:r>
        <w:rPr>
          <w:rFonts w:ascii="Arial" w:cs="Arial" w:eastAsia="Arial" w:hAnsi="Arial"/>
          <w:b/>
          <w:bCs/>
          <w:color w:val="4A5568"/>
          <w:sz w:val="22"/>
          <w:szCs w:val="22"/>
        </w:rPr>
        <w:t xml:space="preserve">sources (tracked content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8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5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id</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UUID (PK)</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Auto-generated</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name</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 NOT NULL</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Display name (e.g., NASA, Nature)</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source_type</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ENUM</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agency, research_institution, journal, preprint, science_media, general_news</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base_url</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Root URL of the source</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feed_url</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RSS/Atom/API endpoint to poll</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institution</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Parent institution if applicable</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credibility_baseline</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INTEGER (0–100)</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Default credibility for this source</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region</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Geographic region</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is_active</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BOOLEAN DEFAULT TRUE</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Whether to poll this source</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last_polled_at</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TIMESTAMP</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Last successful fetch time</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poll_interval_minutes</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INTEGER DEFAULT 360</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How often to check (default: 6 hours)</w:t>
            </w:r>
          </w:p>
        </w:tc>
      </w:tr>
    </w:tbl>
    <w:p/>
    <w:p>
      <w:pPr>
        <w:spacing w:after="120" w:before="200"/>
      </w:pPr>
      <w:r>
        <w:rPr>
          <w:rFonts w:ascii="Arial" w:cs="Arial" w:eastAsia="Arial" w:hAnsi="Arial"/>
          <w:b/>
          <w:bCs/>
          <w:color w:val="4A5568"/>
          <w:sz w:val="22"/>
          <w:szCs w:val="22"/>
        </w:rPr>
        <w:t xml:space="preserve">trending_topics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8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5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id</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UUID (PK)</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Auto-generated</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name</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 NOT NULL</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Topic name</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category</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ENUM</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Which category this topic belongs to</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trend_score</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FLOAT</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Current trend weight</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mention_count_24h</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INTEGER</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Mentions in last 24 hours</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mention_count_7d</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INTEGER</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Mentions in last 7 days</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velocity</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FLOAT</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Rate of change in mentions</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related_item_ids</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UUID[]</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Items driving this trend</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updated_at</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TIMESTAMP</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Last recalculated</w:t>
            </w:r>
          </w:p>
        </w:tc>
      </w:tr>
    </w:tbl>
    <w:p/>
    <w:p>
      <w:pPr>
        <w:spacing w:after="120" w:before="200"/>
      </w:pPr>
      <w:r>
        <w:rPr>
          <w:rFonts w:ascii="Arial" w:cs="Arial" w:eastAsia="Arial" w:hAnsi="Arial"/>
          <w:b/>
          <w:bCs/>
          <w:color w:val="4A5568"/>
          <w:sz w:val="22"/>
          <w:szCs w:val="22"/>
        </w:rPr>
        <w:t xml:space="preserve">qa_interactions (Q&amp;A log for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28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5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id</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UUID (PK)</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Auto-generated</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item_id</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UUID (FK)</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Which content item was queried</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question</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User question</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answer</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TEXT</w:t>
            </w:r>
          </w:p>
        </w:tc>
        <w:tc>
          <w:tcPr>
            <w:tcW w:type="dxa" w:w="3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AI-generated answer</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created_at</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TIMESTAMP</w:t>
            </w:r>
          </w:p>
        </w:tc>
        <w:tc>
          <w:tcPr>
            <w:tcW w:type="dxa" w:w="3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When asked</w:t>
            </w:r>
          </w:p>
        </w:tc>
      </w:tr>
    </w:tbl>
    <w:p/>
    <w:p>
      <w:pPr>
        <w:pStyle w:val="Heading2"/>
        <w:spacing w:after="160" w:before="280"/>
      </w:pPr>
      <w:r>
        <w:rPr>
          <w:rFonts w:ascii="Arial" w:cs="Arial" w:eastAsia="Arial" w:hAnsi="Arial"/>
          <w:b/>
          <w:bCs/>
          <w:color w:val="1A2A44"/>
          <w:sz w:val="26"/>
          <w:szCs w:val="26"/>
        </w:rPr>
        <w:t xml:space="preserve">6.2 Indexes</w:t>
      </w:r>
    </w:p>
    <w:p>
      <w:pPr>
        <w:pStyle w:val="ListParagraph"/>
        <w:numPr>
          <w:ilvl w:val="0"/>
          <w:numId w:val="2"/>
        </w:numPr>
        <w:spacing w:after="80" w:line="280"/>
      </w:pPr>
      <w:r>
        <w:rPr>
          <w:rFonts w:ascii="Arial" w:cs="Arial" w:eastAsia="Arial" w:hAnsi="Arial"/>
          <w:color w:val="2D3748"/>
          <w:sz w:val="21"/>
          <w:szCs w:val="21"/>
        </w:rPr>
        <w:t xml:space="preserve">content_items: index on category, published_at DESC, credibility_score DESC, scientific_status</w:t>
      </w:r>
    </w:p>
    <w:p>
      <w:pPr>
        <w:pStyle w:val="ListParagraph"/>
        <w:numPr>
          <w:ilvl w:val="0"/>
          <w:numId w:val="2"/>
        </w:numPr>
        <w:spacing w:after="80" w:line="280"/>
      </w:pPr>
      <w:r>
        <w:rPr>
          <w:rFonts w:ascii="Arial" w:cs="Arial" w:eastAsia="Arial" w:hAnsi="Arial"/>
          <w:color w:val="2D3748"/>
          <w:sz w:val="21"/>
          <w:szCs w:val="21"/>
        </w:rPr>
        <w:t xml:space="preserve">content_items: index on original_url (UNIQUE) for deduplication</w:t>
      </w:r>
    </w:p>
    <w:p>
      <w:pPr>
        <w:pStyle w:val="ListParagraph"/>
        <w:numPr>
          <w:ilvl w:val="0"/>
          <w:numId w:val="2"/>
        </w:numPr>
        <w:spacing w:after="80" w:line="280"/>
      </w:pPr>
      <w:r>
        <w:rPr>
          <w:rFonts w:ascii="Arial" w:cs="Arial" w:eastAsia="Arial" w:hAnsi="Arial"/>
          <w:color w:val="2D3748"/>
          <w:sz w:val="21"/>
          <w:szCs w:val="21"/>
        </w:rPr>
        <w:t xml:space="preserve">content_items: GIN index on tags for array containment queries</w:t>
      </w:r>
    </w:p>
    <w:p>
      <w:pPr>
        <w:pStyle w:val="ListParagraph"/>
        <w:numPr>
          <w:ilvl w:val="0"/>
          <w:numId w:val="2"/>
        </w:numPr>
        <w:spacing w:after="80" w:line="280"/>
      </w:pPr>
      <w:r>
        <w:rPr>
          <w:rFonts w:ascii="Arial" w:cs="Arial" w:eastAsia="Arial" w:hAnsi="Arial"/>
          <w:color w:val="2D3748"/>
          <w:sz w:val="21"/>
          <w:szCs w:val="21"/>
        </w:rPr>
        <w:t xml:space="preserve">trending_topics: index on category, trend_score DESC</w:t>
      </w:r>
    </w:p>
    <w:p>
      <w:pPr>
        <w:pStyle w:val="ListParagraph"/>
        <w:numPr>
          <w:ilvl w:val="0"/>
          <w:numId w:val="2"/>
        </w:numPr>
        <w:spacing w:after="80" w:line="280"/>
      </w:pPr>
      <w:r>
        <w:rPr>
          <w:rFonts w:ascii="Arial" w:cs="Arial" w:eastAsia="Arial" w:hAnsi="Arial"/>
          <w:color w:val="2D3748"/>
          <w:sz w:val="21"/>
          <w:szCs w:val="21"/>
        </w:rPr>
        <w:t xml:space="preserve">sources: index on is_active, source_type</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7. Source Strategy and Ingestion Pipeline</w:t>
      </w:r>
    </w:p>
    <w:p>
      <w:pPr>
        <w:pStyle w:val="Heading2"/>
        <w:spacing w:after="160" w:before="280"/>
      </w:pPr>
      <w:r>
        <w:rPr>
          <w:rFonts w:ascii="Arial" w:cs="Arial" w:eastAsia="Arial" w:hAnsi="Arial"/>
          <w:b/>
          <w:bCs/>
          <w:color w:val="1A2A44"/>
          <w:sz w:val="26"/>
          <w:szCs w:val="26"/>
        </w:rPr>
        <w:t xml:space="preserve">7.1 Source Ingestion Method: Recommendation</w:t>
      </w:r>
    </w:p>
    <w:p>
      <w:pPr>
        <w:spacing w:after="120" w:line="300"/>
      </w:pPr>
      <w:r>
        <w:rPr>
          <w:rFonts w:ascii="Arial" w:cs="Arial" w:eastAsia="Arial" w:hAnsi="Arial"/>
          <w:color w:val="2D3748"/>
          <w:sz w:val="21"/>
          <w:szCs w:val="21"/>
        </w:rPr>
        <w:t xml:space="preserve">Use RSS/Atom feeds as the primary ingestion method. This is the recommended approach because:</w:t>
      </w:r>
    </w:p>
    <w:p>
      <w:pPr>
        <w:pStyle w:val="ListParagraph"/>
        <w:numPr>
          <w:ilvl w:val="0"/>
          <w:numId w:val="2"/>
        </w:numPr>
        <w:spacing w:after="80" w:line="280"/>
      </w:pPr>
      <w:r>
        <w:rPr>
          <w:rFonts w:ascii="Arial" w:cs="Arial" w:eastAsia="Arial" w:hAnsi="Arial"/>
          <w:color w:val="2D3748"/>
          <w:sz w:val="21"/>
          <w:szCs w:val="21"/>
        </w:rPr>
        <w:t xml:space="preserve">RSS feeds are structured, reliable, and legally unambiguous</w:t>
      </w:r>
    </w:p>
    <w:p>
      <w:pPr>
        <w:pStyle w:val="ListParagraph"/>
        <w:numPr>
          <w:ilvl w:val="0"/>
          <w:numId w:val="2"/>
        </w:numPr>
        <w:spacing w:after="80" w:line="280"/>
      </w:pPr>
      <w:r>
        <w:rPr>
          <w:rFonts w:ascii="Arial" w:cs="Arial" w:eastAsia="Arial" w:hAnsi="Arial"/>
          <w:color w:val="2D3748"/>
          <w:sz w:val="21"/>
          <w:szCs w:val="21"/>
        </w:rPr>
        <w:t xml:space="preserve">Most scientific institutions and agencies publish official RSS feeds</w:t>
      </w:r>
    </w:p>
    <w:p>
      <w:pPr>
        <w:pStyle w:val="ListParagraph"/>
        <w:numPr>
          <w:ilvl w:val="0"/>
          <w:numId w:val="2"/>
        </w:numPr>
        <w:spacing w:after="80" w:line="280"/>
      </w:pPr>
      <w:r>
        <w:rPr>
          <w:rFonts w:ascii="Arial" w:cs="Arial" w:eastAsia="Arial" w:hAnsi="Arial"/>
          <w:color w:val="2D3748"/>
          <w:sz w:val="21"/>
          <w:szCs w:val="21"/>
        </w:rPr>
        <w:t xml:space="preserve">No scraping legal risk; no anti-bot systems to work around</w:t>
      </w:r>
    </w:p>
    <w:p>
      <w:pPr>
        <w:pStyle w:val="ListParagraph"/>
        <w:numPr>
          <w:ilvl w:val="0"/>
          <w:numId w:val="2"/>
        </w:numPr>
        <w:spacing w:after="80" w:line="280"/>
      </w:pPr>
      <w:r>
        <w:rPr>
          <w:rFonts w:ascii="Arial" w:cs="Arial" w:eastAsia="Arial" w:hAnsi="Arial"/>
          <w:color w:val="2D3748"/>
          <w:sz w:val="21"/>
          <w:szCs w:val="21"/>
        </w:rPr>
        <w:t xml:space="preserve">Parsing is straightforward with feedparser (Python library)</w:t>
      </w:r>
    </w:p>
    <w:p>
      <w:pPr>
        <w:pStyle w:val="ListParagraph"/>
        <w:numPr>
          <w:ilvl w:val="0"/>
          <w:numId w:val="2"/>
        </w:numPr>
        <w:spacing w:after="80" w:line="280"/>
      </w:pPr>
      <w:r>
        <w:rPr>
          <w:rFonts w:ascii="Arial" w:cs="Arial" w:eastAsia="Arial" w:hAnsi="Arial"/>
          <w:color w:val="2D3748"/>
          <w:sz w:val="21"/>
          <w:szCs w:val="21"/>
        </w:rPr>
        <w:t xml:space="preserve">Consistent data format across sources</w:t>
      </w:r>
    </w:p>
    <w:p/>
    <w:p>
      <w:pPr>
        <w:spacing w:after="120" w:line="300"/>
      </w:pPr>
      <w:r>
        <w:rPr>
          <w:rFonts w:ascii="Arial" w:cs="Arial" w:eastAsia="Arial" w:hAnsi="Arial"/>
          <w:color w:val="2D3748"/>
          <w:sz w:val="21"/>
          <w:szCs w:val="21"/>
        </w:rPr>
        <w:t xml:space="preserve">Supplement with direct API access where available (e.g., NASA has public APIs, arXiv has an API). Only consider scraping as a last resort for high-value sources without feeds, and only in later phases.</w:t>
      </w:r>
    </w:p>
    <w:p/>
    <w:p>
      <w:pPr>
        <w:pStyle w:val="Heading2"/>
        <w:spacing w:after="160" w:before="280"/>
      </w:pPr>
      <w:r>
        <w:rPr>
          <w:rFonts w:ascii="Arial" w:cs="Arial" w:eastAsia="Arial" w:hAnsi="Arial"/>
          <w:b/>
          <w:bCs/>
          <w:color w:val="1A2A44"/>
          <w:sz w:val="26"/>
          <w:szCs w:val="26"/>
        </w:rPr>
        <w:t xml:space="preserve">7.2 MVP Source List (5–10 Sources)</w:t>
      </w:r>
    </w:p>
    <w:p>
      <w:pPr>
        <w:spacing w:after="120" w:line="300"/>
      </w:pPr>
      <w:r>
        <w:rPr>
          <w:rFonts w:ascii="Arial" w:cs="Arial" w:eastAsia="Arial" w:hAnsi="Arial"/>
          <w:color w:val="2D3748"/>
          <w:sz w:val="21"/>
          <w:szCs w:val="21"/>
        </w:rPr>
        <w:t xml:space="preserve">Start with only the highest-credibility, easiest-to-ingest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960"/>
        <w:gridCol w:w="1800"/>
      </w:tblGrid>
      <w:tr>
        <w:tc>
          <w:tcPr>
            <w:tcW w:type="dxa" w:w="2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16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Feed Method</w:t>
            </w:r>
          </w:p>
        </w:tc>
        <w:tc>
          <w:tcPr>
            <w:tcW w:type="dxa" w:w="19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8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Credibility Baseline</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NASA</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Government Agency</w:t>
            </w:r>
          </w:p>
        </w:tc>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RSS + API (nasa.gov/rss)</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Space</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95</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ESA</w:t>
            </w:r>
          </w:p>
        </w:tc>
        <w:tc>
          <w:tcPr>
            <w:tcW w:type="dxa" w:w="1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Government Agency</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RSS (esa.int/rss)</w:t>
            </w:r>
          </w:p>
        </w:tc>
        <w:tc>
          <w:tcPr>
            <w:tcW w:type="dxa" w:w="1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Space</w:t>
            </w:r>
          </w:p>
        </w:tc>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95</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SpaceX</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Private Company</w:t>
            </w:r>
          </w:p>
        </w:tc>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RSS/Twitter API</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Space</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80</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arXiv (physics)</w:t>
            </w:r>
          </w:p>
        </w:tc>
        <w:tc>
          <w:tcPr>
            <w:tcW w:type="dxa" w:w="1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Preprint Repository</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API (arxiv.org/api)</w:t>
            </w:r>
          </w:p>
        </w:tc>
        <w:tc>
          <w:tcPr>
            <w:tcW w:type="dxa" w:w="1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Quantum, Theoretical, Frontier</w:t>
            </w:r>
          </w:p>
        </w:tc>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70 (preprint, not peer-reviewed)</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Nature (physics section)</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Peer-Reviewed Journal</w:t>
            </w:r>
          </w:p>
        </w:tc>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RSS</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All categories</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95</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Science (AAAS)</w:t>
            </w:r>
          </w:p>
        </w:tc>
        <w:tc>
          <w:tcPr>
            <w:tcW w:type="dxa" w:w="1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Peer-Reviewed Journal</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RSS</w:t>
            </w:r>
          </w:p>
        </w:tc>
        <w:tc>
          <w:tcPr>
            <w:tcW w:type="dxa" w:w="1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All categories</w:t>
            </w:r>
          </w:p>
        </w:tc>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95</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Physical Review Letters</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Peer-Reviewed Journal</w:t>
            </w:r>
          </w:p>
        </w:tc>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RSS</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Quantum, Theoretical</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95</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Phys.org</w:t>
            </w:r>
          </w:p>
        </w:tc>
        <w:tc>
          <w:tcPr>
            <w:tcW w:type="dxa" w:w="1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Science News Aggregator</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RSS</w:t>
            </w:r>
          </w:p>
        </w:tc>
        <w:tc>
          <w:tcPr>
            <w:tcW w:type="dxa" w:w="1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All categories</w:t>
            </w:r>
          </w:p>
        </w:tc>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65</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Space.com</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Science Media</w:t>
            </w:r>
          </w:p>
        </w:tc>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RSS</w:t>
            </w:r>
          </w:p>
        </w:tc>
        <w:tc>
          <w:tcPr>
            <w:tcW w:type="dxa" w:w="1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Space</w:t>
            </w:r>
          </w:p>
        </w:tc>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60</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CERN</w:t>
            </w:r>
          </w:p>
        </w:tc>
        <w:tc>
          <w:tcPr>
            <w:tcW w:type="dxa" w:w="1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Research Institution</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RSS/News feed</w:t>
            </w:r>
          </w:p>
        </w:tc>
        <w:tc>
          <w:tcPr>
            <w:tcW w:type="dxa" w:w="1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Quantum, Theoretical</w:t>
            </w:r>
          </w:p>
        </w:tc>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92</w:t>
            </w:r>
          </w:p>
        </w:tc>
      </w:tr>
    </w:tbl>
    <w:p/>
    <w:p>
      <w:pPr>
        <w:pStyle w:val="Heading2"/>
        <w:spacing w:after="160" w:before="280"/>
      </w:pPr>
      <w:r>
        <w:rPr>
          <w:rFonts w:ascii="Arial" w:cs="Arial" w:eastAsia="Arial" w:hAnsi="Arial"/>
          <w:b/>
          <w:bCs/>
          <w:color w:val="1A2A44"/>
          <w:sz w:val="26"/>
          <w:szCs w:val="26"/>
        </w:rPr>
        <w:t xml:space="preserve">7.3 Ingestion Pipeline Design</w:t>
      </w:r>
    </w:p>
    <w:p>
      <w:pPr>
        <w:spacing w:after="120" w:line="300"/>
      </w:pPr>
      <w:r>
        <w:rPr>
          <w:rFonts w:ascii="Arial" w:cs="Arial" w:eastAsia="Arial" w:hAnsi="Arial"/>
          <w:color w:val="2D3748"/>
          <w:sz w:val="21"/>
          <w:szCs w:val="21"/>
        </w:rPr>
        <w:t xml:space="preserve">The pipeline runs on a schedule (every 6 hours for MVP) via APScheduler inside the FastAPI process.</w:t>
      </w:r>
    </w:p>
    <w:p/>
    <w:p>
      <w:pPr>
        <w:spacing w:after="120" w:before="200"/>
      </w:pPr>
      <w:r>
        <w:rPr>
          <w:rFonts w:ascii="Arial" w:cs="Arial" w:eastAsia="Arial" w:hAnsi="Arial"/>
          <w:b/>
          <w:bCs/>
          <w:color w:val="4A5568"/>
          <w:sz w:val="22"/>
          <w:szCs w:val="22"/>
        </w:rPr>
        <w:t xml:space="preserve">Pipeline Steps</w:t>
      </w:r>
    </w:p>
    <w:p>
      <w:pPr>
        <w:pStyle w:val="ListParagraph"/>
        <w:numPr>
          <w:ilvl w:val="0"/>
          <w:numId w:val="3"/>
        </w:numPr>
        <w:spacing w:after="80" w:line="280"/>
      </w:pPr>
      <w:r>
        <w:rPr>
          <w:rFonts w:ascii="Arial" w:cs="Arial" w:eastAsia="Arial" w:hAnsi="Arial"/>
          <w:color w:val="2D3748"/>
          <w:sz w:val="21"/>
          <w:szCs w:val="21"/>
        </w:rPr>
        <w:t xml:space="preserve">Fetch: Poll each active source's feed URL. Parse RSS/Atom with feedparser or call API.</w:t>
      </w:r>
    </w:p>
    <w:p>
      <w:pPr>
        <w:pStyle w:val="ListParagraph"/>
        <w:numPr>
          <w:ilvl w:val="0"/>
          <w:numId w:val="3"/>
        </w:numPr>
        <w:spacing w:after="80" w:line="280"/>
      </w:pPr>
      <w:r>
        <w:rPr>
          <w:rFonts w:ascii="Arial" w:cs="Arial" w:eastAsia="Arial" w:hAnsi="Arial"/>
          <w:color w:val="2D3748"/>
          <w:sz w:val="21"/>
          <w:szCs w:val="21"/>
        </w:rPr>
        <w:t xml:space="preserve">Deduplicate: Check original_url against existing content_items. Skip if already ingested.</w:t>
      </w:r>
    </w:p>
    <w:p>
      <w:pPr>
        <w:pStyle w:val="ListParagraph"/>
        <w:numPr>
          <w:ilvl w:val="0"/>
          <w:numId w:val="3"/>
        </w:numPr>
        <w:spacing w:after="80" w:line="280"/>
      </w:pPr>
      <w:r>
        <w:rPr>
          <w:rFonts w:ascii="Arial" w:cs="Arial" w:eastAsia="Arial" w:hAnsi="Arial"/>
          <w:color w:val="2D3748"/>
          <w:sz w:val="21"/>
          <w:szCs w:val="21"/>
        </w:rPr>
        <w:t xml:space="preserve">Parse and Clean: Extract title, content, author, published date. Strip HTML tags. Normalize whitespace and encoding.</w:t>
      </w:r>
    </w:p>
    <w:p>
      <w:pPr>
        <w:pStyle w:val="ListParagraph"/>
        <w:numPr>
          <w:ilvl w:val="0"/>
          <w:numId w:val="3"/>
        </w:numPr>
        <w:spacing w:after="80" w:line="280"/>
      </w:pPr>
      <w:r>
        <w:rPr>
          <w:rFonts w:ascii="Arial" w:cs="Arial" w:eastAsia="Arial" w:hAnsi="Arial"/>
          <w:color w:val="2D3748"/>
          <w:sz w:val="21"/>
          <w:szCs w:val="21"/>
        </w:rPr>
        <w:t xml:space="preserve">Classify Category: Use keyword-based rules to assign category. Example: if tags contain 'quantum' or 'entanglement' then category = quantum.</w:t>
      </w:r>
    </w:p>
    <w:p>
      <w:pPr>
        <w:pStyle w:val="ListParagraph"/>
        <w:numPr>
          <w:ilvl w:val="0"/>
          <w:numId w:val="3"/>
        </w:numPr>
        <w:spacing w:after="80" w:line="280"/>
      </w:pPr>
      <w:r>
        <w:rPr>
          <w:rFonts w:ascii="Arial" w:cs="Arial" w:eastAsia="Arial" w:hAnsi="Arial"/>
          <w:color w:val="2D3748"/>
          <w:sz w:val="21"/>
          <w:szCs w:val="21"/>
        </w:rPr>
        <w:t xml:space="preserve">Score Credibility: Apply hybrid scoring (see Section 8).</w:t>
      </w:r>
    </w:p>
    <w:p>
      <w:pPr>
        <w:pStyle w:val="ListParagraph"/>
        <w:numPr>
          <w:ilvl w:val="0"/>
          <w:numId w:val="3"/>
        </w:numPr>
        <w:spacing w:after="80" w:line="280"/>
      </w:pPr>
      <w:r>
        <w:rPr>
          <w:rFonts w:ascii="Arial" w:cs="Arial" w:eastAsia="Arial" w:hAnsi="Arial"/>
          <w:color w:val="2D3748"/>
          <w:sz w:val="21"/>
          <w:szCs w:val="21"/>
        </w:rPr>
        <w:t xml:space="preserve">Assign Scientific Status: Use rule-based heuristics + LLM classification (see Section 8).</w:t>
      </w:r>
    </w:p>
    <w:p>
      <w:pPr>
        <w:pStyle w:val="ListParagraph"/>
        <w:numPr>
          <w:ilvl w:val="0"/>
          <w:numId w:val="3"/>
        </w:numPr>
        <w:spacing w:after="80" w:line="280"/>
      </w:pPr>
      <w:r>
        <w:rPr>
          <w:rFonts w:ascii="Arial" w:cs="Arial" w:eastAsia="Arial" w:hAnsi="Arial"/>
          <w:color w:val="2D3748"/>
          <w:sz w:val="21"/>
          <w:szCs w:val="21"/>
        </w:rPr>
        <w:t xml:space="preserve">Generate AI Summaries: Send cleaned content to LLM. Generate: summary_quick, summary_expanded, explanation_beginner, explanation_intermediate, explanation_technical.</w:t>
      </w:r>
    </w:p>
    <w:p>
      <w:pPr>
        <w:pStyle w:val="ListParagraph"/>
        <w:numPr>
          <w:ilvl w:val="0"/>
          <w:numId w:val="3"/>
        </w:numPr>
        <w:spacing w:after="80" w:line="280"/>
      </w:pPr>
      <w:r>
        <w:rPr>
          <w:rFonts w:ascii="Arial" w:cs="Arial" w:eastAsia="Arial" w:hAnsi="Arial"/>
          <w:color w:val="2D3748"/>
          <w:sz w:val="21"/>
          <w:szCs w:val="21"/>
        </w:rPr>
        <w:t xml:space="preserve">Extract Tags: Use LLM to extract 3–8 topic tags from the content.</w:t>
      </w:r>
    </w:p>
    <w:p>
      <w:pPr>
        <w:pStyle w:val="ListParagraph"/>
        <w:numPr>
          <w:ilvl w:val="0"/>
          <w:numId w:val="3"/>
        </w:numPr>
        <w:spacing w:after="80" w:line="280"/>
      </w:pPr>
      <w:r>
        <w:rPr>
          <w:rFonts w:ascii="Arial" w:cs="Arial" w:eastAsia="Arial" w:hAnsi="Arial"/>
          <w:color w:val="2D3748"/>
          <w:sz w:val="21"/>
          <w:szCs w:val="21"/>
        </w:rPr>
        <w:t xml:space="preserve">Store: Insert content_item record into PostgreSQL.</w:t>
      </w:r>
    </w:p>
    <w:p>
      <w:pPr>
        <w:pStyle w:val="ListParagraph"/>
        <w:numPr>
          <w:ilvl w:val="0"/>
          <w:numId w:val="3"/>
        </w:numPr>
        <w:spacing w:after="80" w:line="280"/>
      </w:pPr>
      <w:r>
        <w:rPr>
          <w:rFonts w:ascii="Arial" w:cs="Arial" w:eastAsia="Arial" w:hAnsi="Arial"/>
          <w:color w:val="2D3748"/>
          <w:sz w:val="21"/>
          <w:szCs w:val="21"/>
        </w:rPr>
        <w:t xml:space="preserve">Update Trends: Recalculate trending_topics based on new content.</w:t>
      </w:r>
    </w:p>
    <w:p/>
    <w:p>
      <w:pPr>
        <w:spacing w:after="120" w:before="200"/>
      </w:pPr>
      <w:r>
        <w:rPr>
          <w:rFonts w:ascii="Arial" w:cs="Arial" w:eastAsia="Arial" w:hAnsi="Arial"/>
          <w:b/>
          <w:bCs/>
          <w:color w:val="4A5568"/>
          <w:sz w:val="22"/>
          <w:szCs w:val="22"/>
        </w:rPr>
        <w:t xml:space="preserve">Pipeline Error Handling</w:t>
      </w:r>
    </w:p>
    <w:p>
      <w:pPr>
        <w:pStyle w:val="ListParagraph"/>
        <w:numPr>
          <w:ilvl w:val="0"/>
          <w:numId w:val="2"/>
        </w:numPr>
        <w:spacing w:after="80" w:line="280"/>
      </w:pPr>
      <w:r>
        <w:rPr>
          <w:rFonts w:ascii="Arial" w:cs="Arial" w:eastAsia="Arial" w:hAnsi="Arial"/>
          <w:color w:val="2D3748"/>
          <w:sz w:val="21"/>
          <w:szCs w:val="21"/>
        </w:rPr>
        <w:t xml:space="preserve">If a source feed fails, log the error and skip it; do not halt the entire pipeline</w:t>
      </w:r>
    </w:p>
    <w:p>
      <w:pPr>
        <w:pStyle w:val="ListParagraph"/>
        <w:numPr>
          <w:ilvl w:val="0"/>
          <w:numId w:val="2"/>
        </w:numPr>
        <w:spacing w:after="80" w:line="280"/>
      </w:pPr>
      <w:r>
        <w:rPr>
          <w:rFonts w:ascii="Arial" w:cs="Arial" w:eastAsia="Arial" w:hAnsi="Arial"/>
          <w:color w:val="2D3748"/>
          <w:sz w:val="21"/>
          <w:szCs w:val="21"/>
        </w:rPr>
        <w:t xml:space="preserve">If LLM processing fails for an item, store the item with null AI fields and flag for retry</w:t>
      </w:r>
    </w:p>
    <w:p>
      <w:pPr>
        <w:pStyle w:val="ListParagraph"/>
        <w:numPr>
          <w:ilvl w:val="0"/>
          <w:numId w:val="2"/>
        </w:numPr>
        <w:spacing w:after="80" w:line="280"/>
      </w:pPr>
      <w:r>
        <w:rPr>
          <w:rFonts w:ascii="Arial" w:cs="Arial" w:eastAsia="Arial" w:hAnsi="Arial"/>
          <w:color w:val="2D3748"/>
          <w:sz w:val="21"/>
          <w:szCs w:val="21"/>
        </w:rPr>
        <w:t xml:space="preserve">Track last_polled_at on each source so partially failed runs can resume</w:t>
      </w:r>
    </w:p>
    <w:p>
      <w:pPr>
        <w:pStyle w:val="ListParagraph"/>
        <w:numPr>
          <w:ilvl w:val="0"/>
          <w:numId w:val="2"/>
        </w:numPr>
        <w:spacing w:after="80" w:line="280"/>
      </w:pPr>
      <w:r>
        <w:rPr>
          <w:rFonts w:ascii="Arial" w:cs="Arial" w:eastAsia="Arial" w:hAnsi="Arial"/>
          <w:color w:val="2D3748"/>
          <w:sz w:val="21"/>
          <w:szCs w:val="21"/>
        </w:rPr>
        <w:t xml:space="preserve">Log all pipeline runs with item counts, errors, and duration for debugging</w:t>
      </w:r>
    </w:p>
    <w:p/>
    <w:p>
      <w:pPr>
        <w:pStyle w:val="Heading2"/>
        <w:spacing w:after="160" w:before="280"/>
      </w:pPr>
      <w:r>
        <w:rPr>
          <w:rFonts w:ascii="Arial" w:cs="Arial" w:eastAsia="Arial" w:hAnsi="Arial"/>
          <w:b/>
          <w:bCs/>
          <w:color w:val="1A2A44"/>
          <w:sz w:val="26"/>
          <w:szCs w:val="26"/>
        </w:rPr>
        <w:t xml:space="preserve">7.4 Ingestion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8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41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MVP (Weeks 1–4)</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Every 6 hours (4x/day)</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Sufficient for demo, conserves LLM API rate limits</w:t>
            </w:r>
          </w:p>
        </w:tc>
      </w:tr>
      <w:tr>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Phase 2 (Weeks 5–8)</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Every 2 hours</w:t>
            </w:r>
          </w:p>
        </w:tc>
        <w:tc>
          <w:tcPr>
            <w:tcW w:type="dxa" w:w="4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More responsive once pipeline is proven stable</w:t>
            </w:r>
          </w:p>
        </w:tc>
      </w:tr>
      <w:tr>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Phase 3+</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Every 30–60 minutes</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Near-live feel once scaling is understood</w:t>
            </w:r>
          </w:p>
        </w:tc>
      </w:tr>
    </w:tbl>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8. Credibility Framework</w:t>
      </w:r>
    </w:p>
    <w:p>
      <w:pPr>
        <w:pStyle w:val="Heading2"/>
        <w:spacing w:after="160" w:before="280"/>
      </w:pPr>
      <w:r>
        <w:rPr>
          <w:rFonts w:ascii="Arial" w:cs="Arial" w:eastAsia="Arial" w:hAnsi="Arial"/>
          <w:b/>
          <w:bCs/>
          <w:color w:val="1A2A44"/>
          <w:sz w:val="26"/>
          <w:szCs w:val="26"/>
        </w:rPr>
        <w:t xml:space="preserve">8.1 Approach: Hybrid (Rules + AI)</w:t>
      </w:r>
    </w:p>
    <w:p>
      <w:pPr>
        <w:spacing w:after="120" w:line="300"/>
      </w:pPr>
      <w:r>
        <w:rPr>
          <w:rFonts w:ascii="Arial" w:cs="Arial" w:eastAsia="Arial" w:hAnsi="Arial"/>
          <w:color w:val="2D3748"/>
          <w:sz w:val="21"/>
          <w:szCs w:val="21"/>
        </w:rPr>
        <w:t xml:space="preserve">Credibility scoring uses a two-layer system. The rule-based layer provides a deterministic baseline score, and the AI layer adjusts it based on content analysis. The rule-based layer is primary; AI is an adjustment, not the sole authority.</w:t>
      </w:r>
    </w:p>
    <w:p/>
    <w:p>
      <w:pPr>
        <w:pStyle w:val="Heading2"/>
        <w:spacing w:after="160" w:before="280"/>
      </w:pPr>
      <w:r>
        <w:rPr>
          <w:rFonts w:ascii="Arial" w:cs="Arial" w:eastAsia="Arial" w:hAnsi="Arial"/>
          <w:b/>
          <w:bCs/>
          <w:color w:val="1A2A44"/>
          <w:sz w:val="26"/>
          <w:szCs w:val="26"/>
        </w:rPr>
        <w:t xml:space="preserve">8.2 Rule-Based Scoring (Layer 1)</w:t>
      </w:r>
    </w:p>
    <w:p>
      <w:pPr>
        <w:spacing w:after="120" w:line="300"/>
      </w:pPr>
      <w:r>
        <w:rPr>
          <w:rFonts w:ascii="Arial" w:cs="Arial" w:eastAsia="Arial" w:hAnsi="Arial"/>
          <w:color w:val="2D3748"/>
          <w:sz w:val="21"/>
          <w:szCs w:val="21"/>
        </w:rPr>
        <w:t xml:space="preserve">Each item starts with its source's credibility_baseline, then adjustments are applied:</w:t>
      </w:r>
    </w:p>
    <w:p/>
    <w:p>
      <w:pPr>
        <w:spacing w:after="120" w:before="200"/>
      </w:pPr>
      <w:r>
        <w:rPr>
          <w:rFonts w:ascii="Arial" w:cs="Arial" w:eastAsia="Arial" w:hAnsi="Arial"/>
          <w:b/>
          <w:bCs/>
          <w:color w:val="4A5568"/>
          <w:sz w:val="22"/>
          <w:szCs w:val="22"/>
        </w:rPr>
        <w:t xml:space="preserve">Source Type Base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Type</w:t>
            </w:r>
          </w:p>
        </w:tc>
        <w:tc>
          <w:tcPr>
            <w:tcW w:type="dxa" w:w="468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Base Score Range</w:t>
            </w:r>
          </w:p>
        </w:tc>
      </w:tr>
      <w:tr>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Government / Space Agency</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90–100</w:t>
            </w:r>
          </w:p>
        </w:tc>
      </w:tr>
      <w:tr>
        <w:tc>
          <w:tcPr>
            <w:tcW w:type="dxa" w:w="468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Peer-Reviewed Journal</w:t>
            </w:r>
          </w:p>
        </w:tc>
        <w:tc>
          <w:tcPr>
            <w:tcW w:type="dxa" w:w="468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90–98</w:t>
            </w:r>
          </w:p>
        </w:tc>
      </w:tr>
      <w:tr>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Research Institution (official)</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85–95</w:t>
            </w:r>
          </w:p>
        </w:tc>
      </w:tr>
      <w:tr>
        <w:tc>
          <w:tcPr>
            <w:tcW w:type="dxa" w:w="468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Preprint Repository</w:t>
            </w:r>
          </w:p>
        </w:tc>
        <w:tc>
          <w:tcPr>
            <w:tcW w:type="dxa" w:w="468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60–75</w:t>
            </w:r>
          </w:p>
        </w:tc>
      </w:tr>
      <w:tr>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Reputable Science Media</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55–70</w:t>
            </w:r>
          </w:p>
        </w:tc>
      </w:tr>
      <w:tr>
        <w:tc>
          <w:tcPr>
            <w:tcW w:type="dxa" w:w="468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General News / Commentary</w:t>
            </w:r>
          </w:p>
        </w:tc>
        <w:tc>
          <w:tcPr>
            <w:tcW w:type="dxa" w:w="468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40–60</w:t>
            </w:r>
          </w:p>
        </w:tc>
      </w:tr>
    </w:tbl>
    <w:p/>
    <w:p>
      <w:pPr>
        <w:spacing w:after="120" w:before="200"/>
      </w:pPr>
      <w:r>
        <w:rPr>
          <w:rFonts w:ascii="Arial" w:cs="Arial" w:eastAsia="Arial" w:hAnsi="Arial"/>
          <w:b/>
          <w:bCs/>
          <w:color w:val="4A5568"/>
          <w:sz w:val="22"/>
          <w:szCs w:val="22"/>
        </w:rPr>
        <w:t xml:space="preserve">Adjustment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Factor</w:t>
            </w:r>
          </w:p>
        </w:tc>
        <w:tc>
          <w:tcPr>
            <w:tcW w:type="dxa" w:w="16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Adjustment</w:t>
            </w:r>
          </w:p>
        </w:tc>
        <w:tc>
          <w:tcPr>
            <w:tcW w:type="dxa" w:w="45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Detection Method</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Is primary source (not summarizing another)</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+10</w:t>
            </w:r>
          </w:p>
        </w:tc>
        <w:tc>
          <w:tcPr>
            <w:tcW w:type="dxa" w:w="4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Rule: check if URL is .gov, .edu, or known institution domain</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Has direct link to paper/study</w:t>
            </w:r>
          </w:p>
        </w:tc>
        <w:tc>
          <w:tcPr>
            <w:tcW w:type="dxa" w:w="1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+5</w:t>
            </w:r>
          </w:p>
        </w:tc>
        <w:tc>
          <w:tcPr>
            <w:tcW w:type="dxa" w:w="4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Rule: check for DOI or arxiv link in content</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Is peer-reviewed (not preprint)</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+10</w:t>
            </w:r>
          </w:p>
        </w:tc>
        <w:tc>
          <w:tcPr>
            <w:tcW w:type="dxa" w:w="4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Rule: source is known journal, not arXiv/bioRxiv</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Multiple credible sources cover same topic</w:t>
            </w:r>
          </w:p>
        </w:tc>
        <w:tc>
          <w:tcPr>
            <w:tcW w:type="dxa" w:w="1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+5</w:t>
            </w:r>
          </w:p>
        </w:tc>
        <w:tc>
          <w:tcPr>
            <w:tcW w:type="dxa" w:w="4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Rule: count corroborating items in last 7 days</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Content contains hedging language</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+3</w:t>
            </w:r>
          </w:p>
        </w:tc>
        <w:tc>
          <w:tcPr>
            <w:tcW w:type="dxa" w:w="4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AI: detect phrases like 'suggests', 'preliminary', 'may indicate'</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Content contains hype language</w:t>
            </w:r>
          </w:p>
        </w:tc>
        <w:tc>
          <w:tcPr>
            <w:tcW w:type="dxa" w:w="1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-10</w:t>
            </w:r>
          </w:p>
        </w:tc>
        <w:tc>
          <w:tcPr>
            <w:tcW w:type="dxa" w:w="45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AI: detect phrases like 'proves', 'breakthrough', 'changes everything'</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Claims exceed cited evidence</w:t>
            </w:r>
          </w:p>
        </w:tc>
        <w:tc>
          <w:tcPr>
            <w:tcW w:type="dxa" w:w="1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-15</w:t>
            </w:r>
          </w:p>
        </w:tc>
        <w:tc>
          <w:tcPr>
            <w:tcW w:type="dxa" w:w="4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AI: compare headline claims vs actual source material</w:t>
            </w:r>
          </w:p>
        </w:tc>
      </w:tr>
    </w:tbl>
    <w:p/>
    <w:p>
      <w:pPr>
        <w:pStyle w:val="Heading2"/>
        <w:spacing w:after="160" w:before="280"/>
      </w:pPr>
      <w:r>
        <w:rPr>
          <w:rFonts w:ascii="Arial" w:cs="Arial" w:eastAsia="Arial" w:hAnsi="Arial"/>
          <w:b/>
          <w:bCs/>
          <w:color w:val="1A2A44"/>
          <w:sz w:val="26"/>
          <w:szCs w:val="26"/>
        </w:rPr>
        <w:t xml:space="preserve">8.3 AI Adjustment (Layer 2)</w:t>
      </w:r>
    </w:p>
    <w:p>
      <w:pPr>
        <w:spacing w:after="120" w:line="300"/>
      </w:pPr>
      <w:r>
        <w:rPr>
          <w:rFonts w:ascii="Arial" w:cs="Arial" w:eastAsia="Arial" w:hAnsi="Arial"/>
          <w:color w:val="2D3748"/>
          <w:sz w:val="21"/>
          <w:szCs w:val="21"/>
        </w:rPr>
        <w:t xml:space="preserve">After the rule-based score, send the content to the LLM with this prompt pattern:</w:t>
      </w:r>
    </w:p>
    <w:p>
      <w:pPr>
        <w:spacing w:after="120" w:line="300"/>
      </w:pPr>
      <w:r>
        <w:rPr>
          <w:rFonts w:ascii="JetBrains Mono" w:cs="JetBrains Mono" w:eastAsia="JetBrains Mono" w:hAnsi="JetBrains Mono"/>
          <w:color w:val="4A5568"/>
          <w:sz w:val="18"/>
          <w:szCs w:val="18"/>
        </w:rPr>
        <w:t xml:space="preserve">'Analyze this science article for credibility. Score adjustments from -20 to +10 based on: tone (sensational vs measured), whether claims are supported by cited evidence, whether uncertainty is acknowledged, whether the headline matches the actual content. Return a JSON object with score_adjustment (integer) and explanation (one sentence).'</w:t>
      </w:r>
    </w:p>
    <w:p/>
    <w:p>
      <w:pPr>
        <w:pStyle w:val="Heading2"/>
        <w:spacing w:after="160" w:before="280"/>
      </w:pPr>
      <w:r>
        <w:rPr>
          <w:rFonts w:ascii="Arial" w:cs="Arial" w:eastAsia="Arial" w:hAnsi="Arial"/>
          <w:b/>
          <w:bCs/>
          <w:color w:val="1A2A44"/>
          <w:sz w:val="26"/>
          <w:szCs w:val="26"/>
        </w:rPr>
        <w:t xml:space="preserve">8.4 Score Bands and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c>
          <w:tcPr>
            <w:tcW w:type="dxa" w:w="1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 Range</w:t>
            </w:r>
          </w:p>
        </w:tc>
        <w:tc>
          <w:tcPr>
            <w:tcW w:type="dxa" w:w="1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Label</w:t>
            </w:r>
          </w:p>
        </w:tc>
        <w:tc>
          <w:tcPr>
            <w:tcW w:type="dxa" w:w="2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Color</w:t>
            </w:r>
          </w:p>
        </w:tc>
        <w:tc>
          <w:tcPr>
            <w:tcW w:type="dxa" w:w="41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Meaning</w:t>
            </w:r>
          </w:p>
        </w:tc>
      </w:tr>
      <w:tr>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90–100</w:t>
            </w:r>
          </w:p>
        </w:tc>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Very High</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Green (#48BB78)</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Official source, primary, peer-reviewed or direct agency</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75–89</w:t>
            </w:r>
          </w:p>
        </w:tc>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High</w:t>
            </w:r>
          </w:p>
        </w:tc>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Light Green (#68D391)</w:t>
            </w:r>
          </w:p>
        </w:tc>
        <w:tc>
          <w:tcPr>
            <w:tcW w:type="dxa" w:w="4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Credible secondary source or strong institutional article</w:t>
            </w:r>
          </w:p>
        </w:tc>
      </w:tr>
      <w:tr>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60–74</w:t>
            </w:r>
          </w:p>
        </w:tc>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Moderate</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Yellow (#ECC94B)</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Decent but interpretive; possible oversimplification risk</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40–59</w:t>
            </w:r>
          </w:p>
        </w:tc>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Low</w:t>
            </w:r>
          </w:p>
        </w:tc>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Orange (#ED8936)</w:t>
            </w:r>
          </w:p>
        </w:tc>
        <w:tc>
          <w:tcPr>
            <w:tcW w:type="dxa" w:w="4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Speculative or weakly sourced</w:t>
            </w:r>
          </w:p>
        </w:tc>
      </w:tr>
      <w:tr>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0–39</w:t>
            </w:r>
          </w:p>
        </w:tc>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Very Low</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Red (#F56565)</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Highly questionable or hype-heavy</w:t>
            </w:r>
          </w:p>
        </w:tc>
      </w:tr>
    </w:tbl>
    <w:p/>
    <w:p>
      <w:pPr>
        <w:pStyle w:val="Heading2"/>
        <w:spacing w:after="160" w:before="280"/>
      </w:pPr>
      <w:r>
        <w:rPr>
          <w:rFonts w:ascii="Arial" w:cs="Arial" w:eastAsia="Arial" w:hAnsi="Arial"/>
          <w:b/>
          <w:bCs/>
          <w:color w:val="1A2A44"/>
          <w:sz w:val="26"/>
          <w:szCs w:val="26"/>
        </w:rPr>
        <w:t xml:space="preserve">8.5 Display Strategy</w:t>
      </w:r>
    </w:p>
    <w:p>
      <w:pPr>
        <w:spacing w:after="120" w:line="300"/>
      </w:pPr>
      <w:r>
        <w:rPr>
          <w:rFonts w:ascii="Arial" w:cs="Arial" w:eastAsia="Arial" w:hAnsi="Arial"/>
          <w:color w:val="2D3748"/>
          <w:sz w:val="21"/>
          <w:szCs w:val="21"/>
        </w:rPr>
        <w:t xml:space="preserve">Never show the score alone. Always show:</w:t>
      </w:r>
    </w:p>
    <w:p>
      <w:pPr>
        <w:pStyle w:val="ListParagraph"/>
        <w:numPr>
          <w:ilvl w:val="0"/>
          <w:numId w:val="2"/>
        </w:numPr>
        <w:spacing w:after="80" w:line="280"/>
      </w:pPr>
      <w:r>
        <w:rPr>
          <w:rFonts w:ascii="Arial" w:cs="Arial" w:eastAsia="Arial" w:hAnsi="Arial"/>
          <w:color w:val="2D3748"/>
          <w:sz w:val="21"/>
          <w:szCs w:val="21"/>
        </w:rPr>
        <w:t xml:space="preserve">Credibility score (number in a colored badge)</w:t>
      </w:r>
    </w:p>
    <w:p>
      <w:pPr>
        <w:pStyle w:val="ListParagraph"/>
        <w:numPr>
          <w:ilvl w:val="0"/>
          <w:numId w:val="2"/>
        </w:numPr>
        <w:spacing w:after="80" w:line="280"/>
      </w:pPr>
      <w:r>
        <w:rPr>
          <w:rFonts w:ascii="Arial" w:cs="Arial" w:eastAsia="Arial" w:hAnsi="Arial"/>
          <w:color w:val="2D3748"/>
          <w:sz w:val="21"/>
          <w:szCs w:val="21"/>
        </w:rPr>
        <w:t xml:space="preserve">Source type label (e.g., 'Government Agency', 'Preprint')</w:t>
      </w:r>
    </w:p>
    <w:p>
      <w:pPr>
        <w:pStyle w:val="ListParagraph"/>
        <w:numPr>
          <w:ilvl w:val="0"/>
          <w:numId w:val="2"/>
        </w:numPr>
        <w:spacing w:after="80" w:line="280"/>
      </w:pPr>
      <w:r>
        <w:rPr>
          <w:rFonts w:ascii="Arial" w:cs="Arial" w:eastAsia="Arial" w:hAnsi="Arial"/>
          <w:color w:val="2D3748"/>
          <w:sz w:val="21"/>
          <w:szCs w:val="21"/>
        </w:rPr>
        <w:t xml:space="preserve">One-line credibility explanation (e.g., 'High credibility: official NASA mission update with direct institutional authorship')</w:t>
      </w:r>
    </w:p>
    <w:p>
      <w:pPr>
        <w:pStyle w:val="ListParagraph"/>
        <w:numPr>
          <w:ilvl w:val="0"/>
          <w:numId w:val="2"/>
        </w:numPr>
        <w:spacing w:after="80" w:line="280"/>
      </w:pPr>
      <w:r>
        <w:rPr>
          <w:rFonts w:ascii="Arial" w:cs="Arial" w:eastAsia="Arial" w:hAnsi="Arial"/>
          <w:color w:val="2D3748"/>
          <w:sz w:val="21"/>
          <w:szCs w:val="21"/>
        </w:rPr>
        <w:t xml:space="preserve">Scientific status label (separate from credibility)</w:t>
      </w:r>
    </w:p>
    <w:p/>
    <w:p>
      <w:pPr>
        <w:pStyle w:val="Heading2"/>
        <w:spacing w:after="160" w:before="280"/>
      </w:pPr>
      <w:r>
        <w:rPr>
          <w:rFonts w:ascii="Arial" w:cs="Arial" w:eastAsia="Arial" w:hAnsi="Arial"/>
          <w:b/>
          <w:bCs/>
          <w:color w:val="1A2A44"/>
          <w:sz w:val="26"/>
          <w:szCs w:val="26"/>
        </w:rPr>
        <w:t xml:space="preserve">8.6 Scientific Status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200"/>
        <w:gridCol w:w="3160"/>
      </w:tblGrid>
      <w:tr>
        <w:tc>
          <w:tcPr>
            <w:tcW w:type="dxa" w:w="2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Label</w:t>
            </w:r>
          </w:p>
        </w:tc>
        <w:tc>
          <w:tcPr>
            <w:tcW w:type="dxa" w:w="1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Color</w:t>
            </w:r>
          </w:p>
        </w:tc>
        <w:tc>
          <w:tcPr>
            <w:tcW w:type="dxa" w:w="3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c>
          <w:tcPr>
            <w:tcW w:type="dxa" w:w="31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Established Science</w:t>
            </w:r>
          </w:p>
        </w:tc>
        <w:tc>
          <w:tcPr>
            <w:tcW w:type="dxa" w:w="1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Green</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Experimentally confirmed, widely accepted</w:t>
            </w:r>
          </w:p>
        </w:tc>
        <w:tc>
          <w:tcPr>
            <w:tcW w:type="dxa" w:w="3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Relativistic time dilation</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Supported by Theory</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Teal</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Strong theoretical basis, partial experimental support</w:t>
            </w:r>
          </w:p>
        </w:tc>
        <w:tc>
          <w:tcPr>
            <w:tcW w:type="dxa" w:w="3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Quantum entanglement applications</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Active Research</w:t>
            </w:r>
          </w:p>
        </w:tc>
        <w:tc>
          <w:tcPr>
            <w:tcW w:type="dxa" w:w="1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Blue</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Being actively investigated by researchers</w:t>
            </w:r>
          </w:p>
        </w:tc>
        <w:tc>
          <w:tcPr>
            <w:tcW w:type="dxa" w:w="3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Quantum error correction</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Theoretical Speculation</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Yellow</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Valid theoretical framework, no experimental evidence</w:t>
            </w:r>
          </w:p>
        </w:tc>
        <w:tc>
          <w:tcPr>
            <w:tcW w:type="dxa" w:w="3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Closed timelike curves</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Highly Speculative</w:t>
            </w:r>
          </w:p>
        </w:tc>
        <w:tc>
          <w:tcPr>
            <w:tcW w:type="dxa" w:w="1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Orange</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Loosely grounded in theory, largely unproven</w:t>
            </w:r>
          </w:p>
        </w:tc>
        <w:tc>
          <w:tcPr>
            <w:tcW w:type="dxa" w:w="3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Traversable wormholes</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Media Hype</w:t>
            </w:r>
          </w:p>
        </w:tc>
        <w:tc>
          <w:tcPr>
            <w:tcW w:type="dxa" w:w="1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Red</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Claims not supported by cited evidence</w:t>
            </w:r>
          </w:p>
        </w:tc>
        <w:tc>
          <w:tcPr>
            <w:tcW w:type="dxa" w:w="3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Clickbait 'time machine proved' articles</w:t>
            </w:r>
          </w:p>
        </w:tc>
      </w:tr>
    </w:tbl>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9. AI System Design</w:t>
      </w:r>
    </w:p>
    <w:p>
      <w:pPr>
        <w:pStyle w:val="Heading2"/>
        <w:spacing w:after="160" w:before="280"/>
      </w:pPr>
      <w:r>
        <w:rPr>
          <w:rFonts w:ascii="Arial" w:cs="Arial" w:eastAsia="Arial" w:hAnsi="Arial"/>
          <w:b/>
          <w:bCs/>
          <w:color w:val="1A2A44"/>
          <w:sz w:val="26"/>
          <w:szCs w:val="26"/>
        </w:rPr>
        <w:t xml:space="preserve">9.1 AI Abstraction Layer</w:t>
      </w:r>
    </w:p>
    <w:p>
      <w:pPr>
        <w:spacing w:after="120" w:line="300"/>
      </w:pPr>
      <w:r>
        <w:rPr>
          <w:rFonts w:ascii="Arial" w:cs="Arial" w:eastAsia="Arial" w:hAnsi="Arial"/>
          <w:color w:val="2D3748"/>
          <w:sz w:val="21"/>
          <w:szCs w:val="21"/>
        </w:rPr>
        <w:t xml:space="preserve">All LLM calls go through a provider-agnostic interface. This allows swapping between Ollama (local dev), Groq (production free tier), and future providers by changing one environment variable.</w:t>
      </w:r>
    </w:p>
    <w:p/>
    <w:p>
      <w:pPr>
        <w:spacing w:after="120" w:line="300"/>
      </w:pPr>
      <w:r>
        <w:rPr>
          <w:rFonts w:ascii="JetBrains Mono" w:cs="JetBrains Mono" w:eastAsia="JetBrains Mono" w:hAnsi="JetBrains Mono"/>
          <w:color w:val="4A5568"/>
          <w:sz w:val="18"/>
          <w:szCs w:val="18"/>
        </w:rPr>
        <w:t xml:space="preserve">LLM_PROVIDER=ollama (dev) or LLM_PROVIDER=groq (prod)</w:t>
      </w:r>
    </w:p>
    <w:p/>
    <w:p>
      <w:pPr>
        <w:spacing w:after="120" w:before="200"/>
      </w:pPr>
      <w:r>
        <w:rPr>
          <w:rFonts w:ascii="Arial" w:cs="Arial" w:eastAsia="Arial" w:hAnsi="Arial"/>
          <w:b/>
          <w:bCs/>
          <w:color w:val="4A5568"/>
          <w:sz w:val="22"/>
          <w:szCs w:val="22"/>
        </w:rPr>
        <w:t xml:space="preserve">Core Interface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c>
          <w:tcPr>
            <w:tcW w:type="dxa" w:w="3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c>
          <w:tcPr>
            <w:tcW w:type="dxa" w:w="29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generate_summary(text, level)</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Cleaned article text + level (quick/expanded)</w:t>
            </w:r>
          </w:p>
        </w:tc>
        <w:tc>
          <w:tcPr>
            <w:tcW w:type="dxa" w:w="2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Summary string</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generate_explanation(text, level)</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Cleaned text + level (beginner/intermediate/technical)</w:t>
            </w:r>
          </w:p>
        </w:tc>
        <w:tc>
          <w:tcPr>
            <w:tcW w:type="dxa" w:w="2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Explanation string</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answer_question(context, question)</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Article text + user question string</w:t>
            </w:r>
          </w:p>
        </w:tc>
        <w:tc>
          <w:tcPr>
            <w:tcW w:type="dxa" w:w="2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Answer string with source references</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evaluate_credibility(text, headline)</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Article text + headline</w:t>
            </w:r>
          </w:p>
        </w:tc>
        <w:tc>
          <w:tcPr>
            <w:tcW w:type="dxa" w:w="2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JSON: {score_adjustment, explanation}</w:t>
            </w:r>
          </w:p>
        </w:tc>
      </w:tr>
      <w:tr>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classify_content(text)</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Article text</w:t>
            </w:r>
          </w:p>
        </w:tc>
        <w:tc>
          <w:tcPr>
            <w:tcW w:type="dxa" w:w="2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JSON: {category, scientific_status, tags[]}</w:t>
            </w:r>
          </w:p>
        </w:tc>
      </w:tr>
      <w:tr>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extract_tags(text)</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Article text</w:t>
            </w:r>
          </w:p>
        </w:tc>
        <w:tc>
          <w:tcPr>
            <w:tcW w:type="dxa" w:w="2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Array of 3–8 topic tag strings</w:t>
            </w:r>
          </w:p>
        </w:tc>
      </w:tr>
    </w:tbl>
    <w:p/>
    <w:p>
      <w:pPr>
        <w:pStyle w:val="Heading2"/>
        <w:spacing w:after="160" w:before="280"/>
      </w:pPr>
      <w:r>
        <w:rPr>
          <w:rFonts w:ascii="Arial" w:cs="Arial" w:eastAsia="Arial" w:hAnsi="Arial"/>
          <w:b/>
          <w:bCs/>
          <w:color w:val="1A2A44"/>
          <w:sz w:val="26"/>
          <w:szCs w:val="26"/>
        </w:rPr>
        <w:t xml:space="preserve">9.2 Prompt Design Strategy</w:t>
      </w:r>
    </w:p>
    <w:p>
      <w:pPr>
        <w:spacing w:after="120" w:line="300"/>
      </w:pPr>
      <w:r>
        <w:rPr>
          <w:rFonts w:ascii="Arial" w:cs="Arial" w:eastAsia="Arial" w:hAnsi="Arial"/>
          <w:color w:val="2D3748"/>
          <w:sz w:val="21"/>
          <w:szCs w:val="21"/>
        </w:rPr>
        <w:t xml:space="preserve">All prompts should follow this pattern:</w:t>
      </w:r>
    </w:p>
    <w:p>
      <w:pPr>
        <w:pStyle w:val="ListParagraph"/>
        <w:numPr>
          <w:ilvl w:val="0"/>
          <w:numId w:val="2"/>
        </w:numPr>
        <w:spacing w:after="80" w:line="280"/>
      </w:pPr>
      <w:r>
        <w:rPr>
          <w:rFonts w:ascii="Arial" w:cs="Arial" w:eastAsia="Arial" w:hAnsi="Arial"/>
          <w:color w:val="2D3748"/>
          <w:sz w:val="21"/>
          <w:szCs w:val="21"/>
        </w:rPr>
        <w:t xml:space="preserve">System prompt: Define the role ('You are a science intelligence analyst...') and constraints ('Only use information from the provided text')</w:t>
      </w:r>
    </w:p>
    <w:p>
      <w:pPr>
        <w:pStyle w:val="ListParagraph"/>
        <w:numPr>
          <w:ilvl w:val="0"/>
          <w:numId w:val="2"/>
        </w:numPr>
        <w:spacing w:after="80" w:line="280"/>
      </w:pPr>
      <w:r>
        <w:rPr>
          <w:rFonts w:ascii="Arial" w:cs="Arial" w:eastAsia="Arial" w:hAnsi="Arial"/>
          <w:color w:val="2D3748"/>
          <w:sz w:val="21"/>
          <w:szCs w:val="21"/>
        </w:rPr>
        <w:t xml:space="preserve">Context: Provide the article text, source metadata, and any relevant instructions</w:t>
      </w:r>
    </w:p>
    <w:p>
      <w:pPr>
        <w:pStyle w:val="ListParagraph"/>
        <w:numPr>
          <w:ilvl w:val="0"/>
          <w:numId w:val="2"/>
        </w:numPr>
        <w:spacing w:after="80" w:line="280"/>
      </w:pPr>
      <w:r>
        <w:rPr>
          <w:rFonts w:ascii="Arial" w:cs="Arial" w:eastAsia="Arial" w:hAnsi="Arial"/>
          <w:color w:val="2D3748"/>
          <w:sz w:val="21"/>
          <w:szCs w:val="21"/>
        </w:rPr>
        <w:t xml:space="preserve">Output format: Specify exact JSON or text format expected</w:t>
      </w:r>
    </w:p>
    <w:p>
      <w:pPr>
        <w:pStyle w:val="ListParagraph"/>
        <w:numPr>
          <w:ilvl w:val="0"/>
          <w:numId w:val="2"/>
        </w:numPr>
        <w:spacing w:after="80" w:line="280"/>
      </w:pPr>
      <w:r>
        <w:rPr>
          <w:rFonts w:ascii="Arial" w:cs="Arial" w:eastAsia="Arial" w:hAnsi="Arial"/>
          <w:color w:val="2D3748"/>
          <w:sz w:val="21"/>
          <w:szCs w:val="21"/>
        </w:rPr>
        <w:t xml:space="preserve">Guardrails: Include 'If the text does not contain enough information, say so rather than speculating'</w:t>
      </w:r>
    </w:p>
    <w:p/>
    <w:p>
      <w:pPr>
        <w:pStyle w:val="Heading2"/>
        <w:spacing w:after="160" w:before="280"/>
      </w:pPr>
      <w:r>
        <w:rPr>
          <w:rFonts w:ascii="Arial" w:cs="Arial" w:eastAsia="Arial" w:hAnsi="Arial"/>
          <w:b/>
          <w:bCs/>
          <w:color w:val="1A2A44"/>
          <w:sz w:val="26"/>
          <w:szCs w:val="26"/>
        </w:rPr>
        <w:t xml:space="preserve">9.3 AI Feature Group A: Summarization (Pre-Generated at Ingestion)</w:t>
      </w:r>
    </w:p>
    <w:p>
      <w:pPr>
        <w:spacing w:after="120" w:line="300"/>
      </w:pPr>
      <w:r>
        <w:rPr>
          <w:rFonts w:ascii="Arial" w:cs="Arial" w:eastAsia="Arial" w:hAnsi="Arial"/>
          <w:color w:val="2D3748"/>
          <w:sz w:val="21"/>
          <w:szCs w:val="21"/>
        </w:rPr>
        <w:t xml:space="preserve">These are generated once when content is ingested and stored in the database:</w:t>
      </w:r>
    </w:p>
    <w:p/>
    <w:p>
      <w:pPr>
        <w:spacing w:after="120" w:before="200"/>
      </w:pPr>
      <w:r>
        <w:rPr>
          <w:rFonts w:ascii="Arial" w:cs="Arial" w:eastAsia="Arial" w:hAnsi="Arial"/>
          <w:b/>
          <w:bCs/>
          <w:color w:val="4A5568"/>
          <w:sz w:val="22"/>
          <w:szCs w:val="22"/>
        </w:rPr>
        <w:t xml:space="preserve">Quick Summary</w:t>
      </w:r>
    </w:p>
    <w:p>
      <w:pPr>
        <w:spacing w:after="120" w:line="300"/>
      </w:pPr>
      <w:r>
        <w:rPr>
          <w:rFonts w:ascii="Arial" w:cs="Arial" w:eastAsia="Arial" w:hAnsi="Arial"/>
          <w:color w:val="2D3748"/>
          <w:sz w:val="21"/>
          <w:szCs w:val="21"/>
        </w:rPr>
        <w:t xml:space="preserve">Prompt: 'Summarize this science article in 1–2 sentences. Be factual. Do not add interpretation. Use accessible language.'</w:t>
      </w:r>
    </w:p>
    <w:p/>
    <w:p>
      <w:pPr>
        <w:spacing w:after="120" w:before="200"/>
      </w:pPr>
      <w:r>
        <w:rPr>
          <w:rFonts w:ascii="Arial" w:cs="Arial" w:eastAsia="Arial" w:hAnsi="Arial"/>
          <w:b/>
          <w:bCs/>
          <w:color w:val="4A5568"/>
          <w:sz w:val="22"/>
          <w:szCs w:val="22"/>
        </w:rPr>
        <w:t xml:space="preserve">Expanded Summary</w:t>
      </w:r>
    </w:p>
    <w:p>
      <w:pPr>
        <w:spacing w:after="120" w:line="300"/>
      </w:pPr>
      <w:r>
        <w:rPr>
          <w:rFonts w:ascii="Arial" w:cs="Arial" w:eastAsia="Arial" w:hAnsi="Arial"/>
          <w:color w:val="2D3748"/>
          <w:sz w:val="21"/>
          <w:szCs w:val="21"/>
        </w:rPr>
        <w:t xml:space="preserve">Prompt: 'Provide a 2–3 paragraph summary covering: (1) what happened or was discovered, (2) why it matters, (3) what the source is actually claiming, (4) what remains uncertain or unconfirmed.'</w:t>
      </w:r>
    </w:p>
    <w:p/>
    <w:p>
      <w:pPr>
        <w:spacing w:after="120" w:before="200"/>
      </w:pPr>
      <w:r>
        <w:rPr>
          <w:rFonts w:ascii="Arial" w:cs="Arial" w:eastAsia="Arial" w:hAnsi="Arial"/>
          <w:b/>
          <w:bCs/>
          <w:color w:val="4A5568"/>
          <w:sz w:val="22"/>
          <w:szCs w:val="22"/>
        </w:rPr>
        <w:t xml:space="preserve">Multi-Level Explanations</w:t>
      </w:r>
    </w:p>
    <w:p>
      <w:pPr>
        <w:spacing w:after="120" w:line="300"/>
      </w:pPr>
      <w:r>
        <w:rPr>
          <w:rFonts w:ascii="Arial" w:cs="Arial" w:eastAsia="Arial" w:hAnsi="Arial"/>
          <w:color w:val="2D3748"/>
          <w:sz w:val="21"/>
          <w:szCs w:val="21"/>
        </w:rPr>
        <w:t xml:space="preserve">Beginner prompt: 'Explain this development as if talking to a curious non-scientist. Avoid jargon. Use analogies where helpful. Keep it under 200 words.'</w:t>
      </w:r>
    </w:p>
    <w:p>
      <w:pPr>
        <w:spacing w:after="120" w:line="300"/>
      </w:pPr>
      <w:r>
        <w:rPr>
          <w:rFonts w:ascii="Arial" w:cs="Arial" w:eastAsia="Arial" w:hAnsi="Arial"/>
          <w:color w:val="2D3748"/>
          <w:sz w:val="21"/>
          <w:szCs w:val="21"/>
        </w:rPr>
        <w:t xml:space="preserve">Intermediate prompt: 'Explain this for someone with basic science literacy (e.g., a university student). Use correct terminology but define advanced terms. Keep it under 300 words.'</w:t>
      </w:r>
    </w:p>
    <w:p>
      <w:pPr>
        <w:spacing w:after="120" w:line="300"/>
      </w:pPr>
      <w:r>
        <w:rPr>
          <w:rFonts w:ascii="Arial" w:cs="Arial" w:eastAsia="Arial" w:hAnsi="Arial"/>
          <w:color w:val="2D3748"/>
          <w:sz w:val="21"/>
          <w:szCs w:val="21"/>
        </w:rPr>
        <w:t xml:space="preserve">Technical prompt: 'Explain this for a researcher or advanced student. Use precise terminology. Reference relevant theories or prior work. Keep it under 400 words.'</w:t>
      </w:r>
    </w:p>
    <w:p/>
    <w:p>
      <w:pPr>
        <w:pStyle w:val="Heading2"/>
        <w:spacing w:after="160" w:before="280"/>
      </w:pPr>
      <w:r>
        <w:rPr>
          <w:rFonts w:ascii="Arial" w:cs="Arial" w:eastAsia="Arial" w:hAnsi="Arial"/>
          <w:b/>
          <w:bCs/>
          <w:color w:val="1A2A44"/>
          <w:sz w:val="26"/>
          <w:szCs w:val="26"/>
        </w:rPr>
        <w:t xml:space="preserve">9.4 AI Feature Group B: Question Answering (On-Demand)</w:t>
      </w:r>
    </w:p>
    <w:p>
      <w:pPr>
        <w:spacing w:after="120" w:line="300"/>
      </w:pPr>
      <w:r>
        <w:rPr>
          <w:rFonts w:ascii="Arial" w:cs="Arial" w:eastAsia="Arial" w:hAnsi="Arial"/>
          <w:color w:val="2D3748"/>
          <w:sz w:val="21"/>
          <w:szCs w:val="21"/>
        </w:rPr>
        <w:t xml:space="preserve">Q&amp;A is generated live when a user asks a question on an item detail page. The MVP approach is simple context injection:</w:t>
      </w:r>
    </w:p>
    <w:p/>
    <w:p>
      <w:pPr>
        <w:spacing w:after="120" w:before="200"/>
      </w:pPr>
      <w:r>
        <w:rPr>
          <w:rFonts w:ascii="Arial" w:cs="Arial" w:eastAsia="Arial" w:hAnsi="Arial"/>
          <w:b/>
          <w:bCs/>
          <w:color w:val="4A5568"/>
          <w:sz w:val="22"/>
          <w:szCs w:val="22"/>
        </w:rPr>
        <w:t xml:space="preserve">How It Works</w:t>
      </w:r>
    </w:p>
    <w:p>
      <w:pPr>
        <w:pStyle w:val="ListParagraph"/>
        <w:numPr>
          <w:ilvl w:val="0"/>
          <w:numId w:val="3"/>
        </w:numPr>
        <w:spacing w:after="80" w:line="280"/>
      </w:pPr>
      <w:r>
        <w:rPr>
          <w:rFonts w:ascii="Arial" w:cs="Arial" w:eastAsia="Arial" w:hAnsi="Arial"/>
          <w:color w:val="2D3748"/>
          <w:sz w:val="21"/>
          <w:szCs w:val="21"/>
        </w:rPr>
        <w:t xml:space="preserve">User submits a question on an item detail page</w:t>
      </w:r>
    </w:p>
    <w:p>
      <w:pPr>
        <w:pStyle w:val="ListParagraph"/>
        <w:numPr>
          <w:ilvl w:val="0"/>
          <w:numId w:val="3"/>
        </w:numPr>
        <w:spacing w:after="80" w:line="280"/>
      </w:pPr>
      <w:r>
        <w:rPr>
          <w:rFonts w:ascii="Arial" w:cs="Arial" w:eastAsia="Arial" w:hAnsi="Arial"/>
          <w:color w:val="2D3748"/>
          <w:sz w:val="21"/>
          <w:szCs w:val="21"/>
        </w:rPr>
        <w:t xml:space="preserve">Backend receives: item_id + question text</w:t>
      </w:r>
    </w:p>
    <w:p>
      <w:pPr>
        <w:pStyle w:val="ListParagraph"/>
        <w:numPr>
          <w:ilvl w:val="0"/>
          <w:numId w:val="3"/>
        </w:numPr>
        <w:spacing w:after="80" w:line="280"/>
      </w:pPr>
      <w:r>
        <w:rPr>
          <w:rFonts w:ascii="Arial" w:cs="Arial" w:eastAsia="Arial" w:hAnsi="Arial"/>
          <w:color w:val="2D3748"/>
          <w:sz w:val="21"/>
          <w:szCs w:val="21"/>
        </w:rPr>
        <w:t xml:space="preserve">Backend loads the item's cleaned_content from the database</w:t>
      </w:r>
    </w:p>
    <w:p>
      <w:pPr>
        <w:pStyle w:val="ListParagraph"/>
        <w:numPr>
          <w:ilvl w:val="0"/>
          <w:numId w:val="3"/>
        </w:numPr>
        <w:spacing w:after="80" w:line="280"/>
      </w:pPr>
      <w:r>
        <w:rPr>
          <w:rFonts w:ascii="Arial" w:cs="Arial" w:eastAsia="Arial" w:hAnsi="Arial"/>
          <w:color w:val="2D3748"/>
          <w:sz w:val="21"/>
          <w:szCs w:val="21"/>
        </w:rPr>
        <w:t xml:space="preserve">Backend sends to LLM: system prompt + article content + user question</w:t>
      </w:r>
    </w:p>
    <w:p>
      <w:pPr>
        <w:pStyle w:val="ListParagraph"/>
        <w:numPr>
          <w:ilvl w:val="0"/>
          <w:numId w:val="3"/>
        </w:numPr>
        <w:spacing w:after="80" w:line="280"/>
      </w:pPr>
      <w:r>
        <w:rPr>
          <w:rFonts w:ascii="Arial" w:cs="Arial" w:eastAsia="Arial" w:hAnsi="Arial"/>
          <w:color w:val="2D3748"/>
          <w:sz w:val="21"/>
          <w:szCs w:val="21"/>
        </w:rPr>
        <w:t xml:space="preserve">LLM generates an answer grounded in the article</w:t>
      </w:r>
    </w:p>
    <w:p>
      <w:pPr>
        <w:pStyle w:val="ListParagraph"/>
        <w:numPr>
          <w:ilvl w:val="0"/>
          <w:numId w:val="3"/>
        </w:numPr>
        <w:spacing w:after="80" w:line="280"/>
      </w:pPr>
      <w:r>
        <w:rPr>
          <w:rFonts w:ascii="Arial" w:cs="Arial" w:eastAsia="Arial" w:hAnsi="Arial"/>
          <w:color w:val="2D3748"/>
          <w:sz w:val="21"/>
          <w:szCs w:val="21"/>
        </w:rPr>
        <w:t xml:space="preserve">Answer is returned and displayed to the user</w:t>
      </w:r>
    </w:p>
    <w:p>
      <w:pPr>
        <w:pStyle w:val="ListParagraph"/>
        <w:numPr>
          <w:ilvl w:val="0"/>
          <w:numId w:val="3"/>
        </w:numPr>
        <w:spacing w:after="80" w:line="280"/>
      </w:pPr>
      <w:r>
        <w:rPr>
          <w:rFonts w:ascii="Arial" w:cs="Arial" w:eastAsia="Arial" w:hAnsi="Arial"/>
          <w:color w:val="2D3748"/>
          <w:sz w:val="21"/>
          <w:szCs w:val="21"/>
        </w:rPr>
        <w:t xml:space="preserve">Interaction is logged in qa_interactions table</w:t>
      </w:r>
    </w:p>
    <w:p/>
    <w:p>
      <w:pPr>
        <w:spacing w:after="120" w:before="200"/>
      </w:pPr>
      <w:r>
        <w:rPr>
          <w:rFonts w:ascii="Arial" w:cs="Arial" w:eastAsia="Arial" w:hAnsi="Arial"/>
          <w:b/>
          <w:bCs/>
          <w:color w:val="4A5568"/>
          <w:sz w:val="22"/>
          <w:szCs w:val="22"/>
        </w:rPr>
        <w:t xml:space="preserve">Q&amp;A System Prompt</w:t>
      </w:r>
    </w:p>
    <w:p>
      <w:pPr>
        <w:spacing w:after="120" w:line="300"/>
      </w:pPr>
      <w:r>
        <w:rPr>
          <w:rFonts w:ascii="JetBrains Mono" w:cs="JetBrains Mono" w:eastAsia="JetBrains Mono" w:hAnsi="JetBrains Mono"/>
          <w:color w:val="4A5568"/>
          <w:sz w:val="18"/>
          <w:szCs w:val="18"/>
        </w:rPr>
        <w:t xml:space="preserve">'You are a science intelligence assistant for ZenithSpectra. Answer the user's question based ONLY on the provided article content. If the article does not contain enough information to answer, say so clearly. Do not speculate or add information from outside the article. Cite specific parts of the article when relevant. Use clear, accessible language.'</w:t>
      </w:r>
    </w:p>
    <w:p/>
    <w:p>
      <w:pPr>
        <w:pStyle w:val="Heading2"/>
        <w:spacing w:after="160" w:before="280"/>
      </w:pPr>
      <w:r>
        <w:rPr>
          <w:rFonts w:ascii="Arial" w:cs="Arial" w:eastAsia="Arial" w:hAnsi="Arial"/>
          <w:b/>
          <w:bCs/>
          <w:color w:val="1A2A44"/>
          <w:sz w:val="26"/>
          <w:szCs w:val="26"/>
        </w:rPr>
        <w:t xml:space="preserve">9.5 AI Feature Group C: Credibility Assistance</w:t>
      </w:r>
    </w:p>
    <w:p>
      <w:pPr>
        <w:spacing w:after="120" w:line="300"/>
      </w:pPr>
      <w:r>
        <w:rPr>
          <w:rFonts w:ascii="Arial" w:cs="Arial" w:eastAsia="Arial" w:hAnsi="Arial"/>
          <w:color w:val="2D3748"/>
          <w:sz w:val="21"/>
          <w:szCs w:val="21"/>
        </w:rPr>
        <w:t xml:space="preserve">See Section 8.3 for the credibility AI prompt. Additionally, the AI helps with:</w:t>
      </w:r>
    </w:p>
    <w:p>
      <w:pPr>
        <w:pStyle w:val="ListParagraph"/>
        <w:numPr>
          <w:ilvl w:val="0"/>
          <w:numId w:val="2"/>
        </w:numPr>
        <w:spacing w:after="80" w:line="280"/>
      </w:pPr>
      <w:r>
        <w:rPr>
          <w:rFonts w:ascii="Arial" w:cs="Arial" w:eastAsia="Arial" w:hAnsi="Arial"/>
          <w:color w:val="2D3748"/>
          <w:sz w:val="21"/>
          <w:szCs w:val="21"/>
        </w:rPr>
        <w:t xml:space="preserve">Detecting sensational phrasing in article headlines vs content</w:t>
      </w:r>
    </w:p>
    <w:p>
      <w:pPr>
        <w:pStyle w:val="ListParagraph"/>
        <w:numPr>
          <w:ilvl w:val="0"/>
          <w:numId w:val="2"/>
        </w:numPr>
        <w:spacing w:after="80" w:line="280"/>
      </w:pPr>
      <w:r>
        <w:rPr>
          <w:rFonts w:ascii="Arial" w:cs="Arial" w:eastAsia="Arial" w:hAnsi="Arial"/>
          <w:color w:val="2D3748"/>
          <w:sz w:val="21"/>
          <w:szCs w:val="21"/>
        </w:rPr>
        <w:t xml:space="preserve">Highlighting uncertainty markers ('preliminary', 'suggests', 'may')</w:t>
      </w:r>
    </w:p>
    <w:p>
      <w:pPr>
        <w:pStyle w:val="ListParagraph"/>
        <w:numPr>
          <w:ilvl w:val="0"/>
          <w:numId w:val="2"/>
        </w:numPr>
        <w:spacing w:after="80" w:line="280"/>
      </w:pPr>
      <w:r>
        <w:rPr>
          <w:rFonts w:ascii="Arial" w:cs="Arial" w:eastAsia="Arial" w:hAnsi="Arial"/>
          <w:color w:val="2D3748"/>
          <w:sz w:val="21"/>
          <w:szCs w:val="21"/>
        </w:rPr>
        <w:t xml:space="preserve">Identifying whether headline claims are overstated compared to the actual source</w:t>
      </w:r>
    </w:p>
    <w:p/>
    <w:p>
      <w:pPr>
        <w:pStyle w:val="Heading2"/>
        <w:spacing w:after="160" w:before="280"/>
      </w:pPr>
      <w:r>
        <w:rPr>
          <w:rFonts w:ascii="Arial" w:cs="Arial" w:eastAsia="Arial" w:hAnsi="Arial"/>
          <w:b/>
          <w:bCs/>
          <w:color w:val="1A2A44"/>
          <w:sz w:val="26"/>
          <w:szCs w:val="26"/>
        </w:rPr>
        <w:t xml:space="preserve">9.6 Rate Limit Management</w:t>
      </w:r>
    </w:p>
    <w:p>
      <w:pPr>
        <w:spacing w:after="120" w:line="300"/>
      </w:pPr>
      <w:r>
        <w:rPr>
          <w:rFonts w:ascii="Arial" w:cs="Arial" w:eastAsia="Arial" w:hAnsi="Arial"/>
          <w:color w:val="2D3748"/>
          <w:sz w:val="21"/>
          <w:szCs w:val="21"/>
        </w:rPr>
        <w:t xml:space="preserve">With free-tier LLM APIs, rate limits are a real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w:t>
            </w:r>
          </w:p>
        </w:tc>
        <w:tc>
          <w:tcPr>
            <w:tcW w:type="dxa" w:w="3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Free Tier Limits (Approximate)</w:t>
            </w:r>
          </w:p>
        </w:tc>
        <w:tc>
          <w:tcPr>
            <w:tcW w:type="dxa" w:w="41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Strategy</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Groq</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~30 requests/min, ~14,400/day</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Batch ingestion summaries; queue with delays between calls</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Together AI</w:t>
            </w:r>
          </w:p>
        </w:tc>
        <w:tc>
          <w:tcPr>
            <w:tcW w:type="dxa" w:w="3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~60 requests/min free tier</w:t>
            </w:r>
          </w:p>
        </w:tc>
        <w:tc>
          <w:tcPr>
            <w:tcW w:type="dxa" w:w="4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Similar batching strategy</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Ollama (local)</w:t>
            </w:r>
          </w:p>
        </w:tc>
        <w:tc>
          <w:tcPr>
            <w:tcW w:type="dxa" w:w="3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No limits; limited by hardware speed</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Use for development; no rate concerns</w:t>
            </w:r>
          </w:p>
        </w:tc>
      </w:tr>
    </w:tbl>
    <w:p>
      <w:pPr>
        <w:spacing w:after="120" w:line="300"/>
      </w:pPr>
      <w:r>
        <w:rPr>
          <w:rFonts w:ascii="Arial" w:cs="Arial" w:eastAsia="Arial" w:hAnsi="Arial"/>
          <w:color w:val="2D3748"/>
          <w:sz w:val="21"/>
          <w:szCs w:val="21"/>
        </w:rPr>
        <w:t xml:space="preserve">For MVP with approximately 20–40 new items per day across 5–10 sources, and approximately 6 LLM calls per item (quick summary, expanded summary, 3 explanations, credibility evaluation), that is approximately 120–240 LLM calls per ingestion run. At 4 runs per day, approximately 480–960 daily calls. This fits within Groq free tier limits if calls are spaced out.</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10. Feature Specifications: MVP (Weeks 1–4)</w:t>
      </w:r>
    </w:p>
    <w:p>
      <w:pPr>
        <w:spacing w:after="120" w:line="300"/>
      </w:pPr>
      <w:r>
        <w:rPr>
          <w:rFonts w:ascii="Arial" w:cs="Arial" w:eastAsia="Arial" w:hAnsi="Arial"/>
          <w:color w:val="2D3748"/>
          <w:sz w:val="21"/>
          <w:szCs w:val="21"/>
        </w:rPr>
        <w:t xml:space="preserve">The MVP proves the core concept: live science sourcing + credibility + AI explanation. It should be a fully functional, polished, publicly accessible product.</w:t>
      </w:r>
    </w:p>
    <w:p/>
    <w:p>
      <w:pPr>
        <w:pStyle w:val="Heading2"/>
        <w:spacing w:after="160" w:before="280"/>
      </w:pPr>
      <w:r>
        <w:rPr>
          <w:rFonts w:ascii="Arial" w:cs="Arial" w:eastAsia="Arial" w:hAnsi="Arial"/>
          <w:b/>
          <w:bCs/>
          <w:color w:val="1A2A44"/>
          <w:sz w:val="26"/>
          <w:szCs w:val="26"/>
        </w:rPr>
        <w:t xml:space="preserve">10.1 Homepage</w:t>
      </w:r>
    </w:p>
    <w:p>
      <w:pPr>
        <w:spacing w:after="120" w:before="200"/>
      </w:pPr>
      <w:r>
        <w:rPr>
          <w:rFonts w:ascii="Arial" w:cs="Arial" w:eastAsia="Arial" w:hAnsi="Arial"/>
          <w:b/>
          <w:bCs/>
          <w:color w:val="4A5568"/>
          <w:sz w:val="22"/>
          <w:szCs w:val="22"/>
        </w:rPr>
        <w:t xml:space="preserve">Purpose</w:t>
      </w:r>
    </w:p>
    <w:p>
      <w:pPr>
        <w:spacing w:after="120" w:line="300"/>
      </w:pPr>
      <w:r>
        <w:rPr>
          <w:rFonts w:ascii="Arial" w:cs="Arial" w:eastAsia="Arial" w:hAnsi="Arial"/>
          <w:color w:val="2D3748"/>
          <w:sz w:val="21"/>
          <w:szCs w:val="21"/>
        </w:rPr>
        <w:t xml:space="preserve">Immediate wow factor. Fast understanding of value. Live intelligence at a glance.</w:t>
      </w:r>
    </w:p>
    <w:p>
      <w:pPr>
        <w:spacing w:after="120" w:before="200"/>
      </w:pPr>
      <w:r>
        <w:rPr>
          <w:rFonts w:ascii="Arial" w:cs="Arial" w:eastAsia="Arial" w:hAnsi="Arial"/>
          <w:b/>
          <w:bCs/>
          <w:color w:val="4A5568"/>
          <w:sz w:val="22"/>
          <w:szCs w:val="22"/>
        </w:rPr>
        <w:t xml:space="preserve">Sections (top to bottom)</w:t>
      </w:r>
    </w:p>
    <w:p>
      <w:pPr>
        <w:pStyle w:val="ListParagraph"/>
        <w:numPr>
          <w:ilvl w:val="0"/>
          <w:numId w:val="3"/>
        </w:numPr>
        <w:spacing w:after="80" w:line="280"/>
      </w:pPr>
      <w:r>
        <w:rPr>
          <w:rFonts w:ascii="Arial" w:cs="Arial" w:eastAsia="Arial" w:hAnsi="Arial"/>
          <w:color w:val="2D3748"/>
          <w:sz w:val="21"/>
          <w:szCs w:val="21"/>
        </w:rPr>
        <w:t xml:space="preserve">Hero Section: Product name, tagline, brief value proposition, subtle animated background. Call-to-action: 'Explore Latest Discoveries' button scrolling to feed.</w:t>
      </w:r>
    </w:p>
    <w:p>
      <w:pPr>
        <w:pStyle w:val="ListParagraph"/>
        <w:numPr>
          <w:ilvl w:val="0"/>
          <w:numId w:val="3"/>
        </w:numPr>
        <w:spacing w:after="80" w:line="280"/>
      </w:pPr>
      <w:r>
        <w:rPr>
          <w:rFonts w:ascii="Arial" w:cs="Arial" w:eastAsia="Arial" w:hAnsi="Arial"/>
          <w:color w:val="2D3748"/>
          <w:sz w:val="21"/>
          <w:szCs w:val="21"/>
        </w:rPr>
        <w:t xml:space="preserve">Trending Now Bar: Horizontal scrollable row of TrendChip components showing the hottest topics. Clicking a chip filters the feed.</w:t>
      </w:r>
    </w:p>
    <w:p>
      <w:pPr>
        <w:pStyle w:val="ListParagraph"/>
        <w:numPr>
          <w:ilvl w:val="0"/>
          <w:numId w:val="3"/>
        </w:numPr>
        <w:spacing w:after="80" w:line="280"/>
      </w:pPr>
      <w:r>
        <w:rPr>
          <w:rFonts w:ascii="Arial" w:cs="Arial" w:eastAsia="Arial" w:hAnsi="Arial"/>
          <w:color w:val="2D3748"/>
          <w:sz w:val="21"/>
          <w:szCs w:val="21"/>
        </w:rPr>
        <w:t xml:space="preserve">Live Feed: Main content area. Grid of ContentItemCard components. Default sort: newest first. Each card shows: headline, source badge, date, category chip, credibility score badge, scientific status label, quick summary (truncated), top 3 tags.</w:t>
      </w:r>
    </w:p>
    <w:p>
      <w:pPr>
        <w:pStyle w:val="ListParagraph"/>
        <w:numPr>
          <w:ilvl w:val="0"/>
          <w:numId w:val="3"/>
        </w:numPr>
        <w:spacing w:after="80" w:line="280"/>
      </w:pPr>
      <w:r>
        <w:rPr>
          <w:rFonts w:ascii="Arial" w:cs="Arial" w:eastAsia="Arial" w:hAnsi="Arial"/>
          <w:color w:val="2D3748"/>
          <w:sz w:val="21"/>
          <w:szCs w:val="21"/>
        </w:rPr>
        <w:t xml:space="preserve">Category Navigation: Row of 4 category cards (Space, Quantum, Theoretical, Frontier) with item counts and latest headline preview. Links to category pages.</w:t>
      </w:r>
    </w:p>
    <w:p>
      <w:pPr>
        <w:pStyle w:val="ListParagraph"/>
        <w:numPr>
          <w:ilvl w:val="0"/>
          <w:numId w:val="3"/>
        </w:numPr>
        <w:spacing w:after="80" w:line="280"/>
      </w:pPr>
      <w:r>
        <w:rPr>
          <w:rFonts w:ascii="Arial" w:cs="Arial" w:eastAsia="Arial" w:hAnsi="Arial"/>
          <w:color w:val="2D3748"/>
          <w:sz w:val="21"/>
          <w:szCs w:val="21"/>
        </w:rPr>
        <w:t xml:space="preserve">Featured Breakthrough: Highlight card for the highest-credibility recent item. Larger card with expanded summary visible.</w:t>
      </w:r>
    </w:p>
    <w:p>
      <w:pPr>
        <w:pStyle w:val="ListParagraph"/>
        <w:numPr>
          <w:ilvl w:val="0"/>
          <w:numId w:val="3"/>
        </w:numPr>
        <w:spacing w:after="80" w:line="280"/>
      </w:pPr>
      <w:r>
        <w:rPr>
          <w:rFonts w:ascii="Arial" w:cs="Arial" w:eastAsia="Arial" w:hAnsi="Arial"/>
          <w:color w:val="2D3748"/>
          <w:sz w:val="21"/>
          <w:szCs w:val="21"/>
        </w:rPr>
        <w:t xml:space="preserve">Footer: Source transparency note ('ZenithSpectra tracks X sources across Y institutions'), link to sources list, link to about/methodology page.</w:t>
      </w:r>
    </w:p>
    <w:p/>
    <w:p>
      <w:pPr>
        <w:spacing w:after="120" w:before="200"/>
      </w:pPr>
      <w:r>
        <w:rPr>
          <w:rFonts w:ascii="Arial" w:cs="Arial" w:eastAsia="Arial" w:hAnsi="Arial"/>
          <w:b/>
          <w:bCs/>
          <w:color w:val="4A5568"/>
          <w:sz w:val="22"/>
          <w:szCs w:val="22"/>
        </w:rPr>
        <w:t xml:space="preserve">Interactions</w:t>
      </w:r>
    </w:p>
    <w:p>
      <w:pPr>
        <w:pStyle w:val="ListParagraph"/>
        <w:numPr>
          <w:ilvl w:val="0"/>
          <w:numId w:val="2"/>
        </w:numPr>
        <w:spacing w:after="80" w:line="280"/>
      </w:pPr>
      <w:r>
        <w:rPr>
          <w:rFonts w:ascii="Arial" w:cs="Arial" w:eastAsia="Arial" w:hAnsi="Arial"/>
          <w:color w:val="2D3748"/>
          <w:sz w:val="21"/>
          <w:szCs w:val="21"/>
        </w:rPr>
        <w:t xml:space="preserve">FilterBar at top of Live Feed: category, source type, credibility minimum, scientific status, sort order</w:t>
      </w:r>
    </w:p>
    <w:p>
      <w:pPr>
        <w:pStyle w:val="ListParagraph"/>
        <w:numPr>
          <w:ilvl w:val="0"/>
          <w:numId w:val="2"/>
        </w:numPr>
        <w:spacing w:after="80" w:line="280"/>
      </w:pPr>
      <w:r>
        <w:rPr>
          <w:rFonts w:ascii="Arial" w:cs="Arial" w:eastAsia="Arial" w:hAnsi="Arial"/>
          <w:color w:val="2D3748"/>
          <w:sz w:val="21"/>
          <w:szCs w:val="21"/>
        </w:rPr>
        <w:t xml:space="preserve">Clicking a ContentItemCard navigates to the item detail page</w:t>
      </w:r>
    </w:p>
    <w:p>
      <w:pPr>
        <w:pStyle w:val="ListParagraph"/>
        <w:numPr>
          <w:ilvl w:val="0"/>
          <w:numId w:val="2"/>
        </w:numPr>
        <w:spacing w:after="80" w:line="280"/>
      </w:pPr>
      <w:r>
        <w:rPr>
          <w:rFonts w:ascii="Arial" w:cs="Arial" w:eastAsia="Arial" w:hAnsi="Arial"/>
          <w:color w:val="2D3748"/>
          <w:sz w:val="21"/>
          <w:szCs w:val="21"/>
        </w:rPr>
        <w:t xml:space="preserve">Infinite scroll or 'Load More' pagination on the feed</w:t>
      </w:r>
    </w:p>
    <w:p/>
    <w:p>
      <w:pPr>
        <w:pStyle w:val="Heading2"/>
        <w:spacing w:after="160" w:before="280"/>
      </w:pPr>
      <w:r>
        <w:rPr>
          <w:rFonts w:ascii="Arial" w:cs="Arial" w:eastAsia="Arial" w:hAnsi="Arial"/>
          <w:b/>
          <w:bCs/>
          <w:color w:val="1A2A44"/>
          <w:sz w:val="26"/>
          <w:szCs w:val="26"/>
        </w:rPr>
        <w:t xml:space="preserve">10.2 Category Pages</w:t>
      </w:r>
    </w:p>
    <w:p>
      <w:pPr>
        <w:spacing w:after="120" w:before="200"/>
      </w:pPr>
      <w:r>
        <w:rPr>
          <w:rFonts w:ascii="Arial" w:cs="Arial" w:eastAsia="Arial" w:hAnsi="Arial"/>
          <w:b/>
          <w:bCs/>
          <w:color w:val="4A5568"/>
          <w:sz w:val="22"/>
          <w:szCs w:val="22"/>
        </w:rPr>
        <w:t xml:space="preserve">Routes</w:t>
      </w:r>
    </w:p>
    <w:p>
      <w:pPr>
        <w:spacing w:after="120" w:line="300"/>
      </w:pPr>
      <w:r>
        <w:rPr>
          <w:rFonts w:ascii="Arial" w:cs="Arial" w:eastAsia="Arial" w:hAnsi="Arial"/>
          <w:color w:val="2D3748"/>
          <w:sz w:val="21"/>
          <w:szCs w:val="21"/>
        </w:rPr>
        <w:t xml:space="preserve">/space, /quantum, /theoretical, /frontier</w:t>
      </w:r>
    </w:p>
    <w:p>
      <w:pPr>
        <w:spacing w:after="120" w:before="200"/>
      </w:pPr>
      <w:r>
        <w:rPr>
          <w:rFonts w:ascii="Arial" w:cs="Arial" w:eastAsia="Arial" w:hAnsi="Arial"/>
          <w:b/>
          <w:bCs/>
          <w:color w:val="4A5568"/>
          <w:sz w:val="22"/>
          <w:szCs w:val="22"/>
        </w:rPr>
        <w:t xml:space="preserve">Layout</w:t>
      </w:r>
    </w:p>
    <w:p>
      <w:pPr>
        <w:pStyle w:val="ListParagraph"/>
        <w:numPr>
          <w:ilvl w:val="0"/>
          <w:numId w:val="3"/>
        </w:numPr>
        <w:spacing w:after="80" w:line="280"/>
      </w:pPr>
      <w:r>
        <w:rPr>
          <w:rFonts w:ascii="Arial" w:cs="Arial" w:eastAsia="Arial" w:hAnsi="Arial"/>
          <w:color w:val="2D3748"/>
          <w:sz w:val="21"/>
          <w:szCs w:val="21"/>
        </w:rPr>
        <w:t xml:space="preserve">Category header: name, description, item count</w:t>
      </w:r>
    </w:p>
    <w:p>
      <w:pPr>
        <w:pStyle w:val="ListParagraph"/>
        <w:numPr>
          <w:ilvl w:val="0"/>
          <w:numId w:val="3"/>
        </w:numPr>
        <w:spacing w:after="80" w:line="280"/>
      </w:pPr>
      <w:r>
        <w:rPr>
          <w:rFonts w:ascii="Arial" w:cs="Arial" w:eastAsia="Arial" w:hAnsi="Arial"/>
          <w:color w:val="2D3748"/>
          <w:sz w:val="21"/>
          <w:szCs w:val="21"/>
        </w:rPr>
        <w:t xml:space="preserve">Trending subtopics for this category (horizontal chips)</w:t>
      </w:r>
    </w:p>
    <w:p>
      <w:pPr>
        <w:pStyle w:val="ListParagraph"/>
        <w:numPr>
          <w:ilvl w:val="0"/>
          <w:numId w:val="3"/>
        </w:numPr>
        <w:spacing w:after="80" w:line="280"/>
      </w:pPr>
      <w:r>
        <w:rPr>
          <w:rFonts w:ascii="Arial" w:cs="Arial" w:eastAsia="Arial" w:hAnsi="Arial"/>
          <w:color w:val="2D3748"/>
          <w:sz w:val="21"/>
          <w:szCs w:val="21"/>
        </w:rPr>
        <w:t xml:space="preserve">FilterBar (same as homepage but pre-filtered to this category)</w:t>
      </w:r>
    </w:p>
    <w:p>
      <w:pPr>
        <w:pStyle w:val="ListParagraph"/>
        <w:numPr>
          <w:ilvl w:val="0"/>
          <w:numId w:val="3"/>
        </w:numPr>
        <w:spacing w:after="80" w:line="280"/>
      </w:pPr>
      <w:r>
        <w:rPr>
          <w:rFonts w:ascii="Arial" w:cs="Arial" w:eastAsia="Arial" w:hAnsi="Arial"/>
          <w:color w:val="2D3748"/>
          <w:sz w:val="21"/>
          <w:szCs w:val="21"/>
        </w:rPr>
        <w:t xml:space="preserve">Content item grid (same card component as homepage)</w:t>
      </w:r>
    </w:p>
    <w:p>
      <w:pPr>
        <w:pStyle w:val="ListParagraph"/>
        <w:numPr>
          <w:ilvl w:val="0"/>
          <w:numId w:val="3"/>
        </w:numPr>
        <w:spacing w:after="80" w:line="280"/>
      </w:pPr>
      <w:r>
        <w:rPr>
          <w:rFonts w:ascii="Arial" w:cs="Arial" w:eastAsia="Arial" w:hAnsi="Arial"/>
          <w:color w:val="2D3748"/>
          <w:sz w:val="21"/>
          <w:szCs w:val="21"/>
        </w:rPr>
        <w:t xml:space="preserve">Sidebar or bottom section: top sources publishing in this category</w:t>
      </w:r>
    </w:p>
    <w:p/>
    <w:p>
      <w:pPr>
        <w:pStyle w:val="Heading2"/>
        <w:spacing w:after="160" w:before="280"/>
      </w:pPr>
      <w:r>
        <w:rPr>
          <w:rFonts w:ascii="Arial" w:cs="Arial" w:eastAsia="Arial" w:hAnsi="Arial"/>
          <w:b/>
          <w:bCs/>
          <w:color w:val="1A2A44"/>
          <w:sz w:val="26"/>
          <w:szCs w:val="26"/>
        </w:rPr>
        <w:t xml:space="preserve">10.3 Content Detail Page</w:t>
      </w:r>
    </w:p>
    <w:p>
      <w:pPr>
        <w:spacing w:after="120" w:before="200"/>
      </w:pPr>
      <w:r>
        <w:rPr>
          <w:rFonts w:ascii="Arial" w:cs="Arial" w:eastAsia="Arial" w:hAnsi="Arial"/>
          <w:b/>
          <w:bCs/>
          <w:color w:val="4A5568"/>
          <w:sz w:val="22"/>
          <w:szCs w:val="22"/>
        </w:rPr>
        <w:t xml:space="preserve">Route</w:t>
      </w:r>
    </w:p>
    <w:p>
      <w:pPr>
        <w:spacing w:after="120" w:line="300"/>
      </w:pPr>
      <w:r>
        <w:rPr>
          <w:rFonts w:ascii="Arial" w:cs="Arial" w:eastAsia="Arial" w:hAnsi="Arial"/>
          <w:color w:val="2D3748"/>
          <w:sz w:val="21"/>
          <w:szCs w:val="21"/>
        </w:rPr>
        <w:t xml:space="preserve">/item/[id]</w:t>
      </w:r>
    </w:p>
    <w:p>
      <w:pPr>
        <w:spacing w:after="120" w:before="200"/>
      </w:pPr>
      <w:r>
        <w:rPr>
          <w:rFonts w:ascii="Arial" w:cs="Arial" w:eastAsia="Arial" w:hAnsi="Arial"/>
          <w:b/>
          <w:bCs/>
          <w:color w:val="4A5568"/>
          <w:sz w:val="22"/>
          <w:szCs w:val="22"/>
        </w:rPr>
        <w:t xml:space="preserve">Layout</w:t>
      </w:r>
    </w:p>
    <w:p>
      <w:pPr>
        <w:pStyle w:val="ListParagraph"/>
        <w:numPr>
          <w:ilvl w:val="0"/>
          <w:numId w:val="3"/>
        </w:numPr>
        <w:spacing w:after="80" w:line="280"/>
      </w:pPr>
      <w:r>
        <w:rPr>
          <w:rFonts w:ascii="Arial" w:cs="Arial" w:eastAsia="Arial" w:hAnsi="Arial"/>
          <w:color w:val="2D3748"/>
          <w:sz w:val="21"/>
          <w:szCs w:val="21"/>
        </w:rPr>
        <w:t xml:space="preserve">Title and metadata bar: headline, source badge, author, published date, ingested date</w:t>
      </w:r>
    </w:p>
    <w:p>
      <w:pPr>
        <w:pStyle w:val="ListParagraph"/>
        <w:numPr>
          <w:ilvl w:val="0"/>
          <w:numId w:val="3"/>
        </w:numPr>
        <w:spacing w:after="80" w:line="280"/>
      </w:pPr>
      <w:r>
        <w:rPr>
          <w:rFonts w:ascii="Arial" w:cs="Arial" w:eastAsia="Arial" w:hAnsi="Arial"/>
          <w:color w:val="2D3748"/>
          <w:sz w:val="21"/>
          <w:szCs w:val="21"/>
        </w:rPr>
        <w:t xml:space="preserve">Credibility Panel: score badge (large), source type label, credibility explanation text, link to original source</w:t>
      </w:r>
    </w:p>
    <w:p>
      <w:pPr>
        <w:pStyle w:val="ListParagraph"/>
        <w:numPr>
          <w:ilvl w:val="0"/>
          <w:numId w:val="3"/>
        </w:numPr>
        <w:spacing w:after="80" w:line="280"/>
      </w:pPr>
      <w:r>
        <w:rPr>
          <w:rFonts w:ascii="Arial" w:cs="Arial" w:eastAsia="Arial" w:hAnsi="Arial"/>
          <w:color w:val="2D3748"/>
          <w:sz w:val="21"/>
          <w:szCs w:val="21"/>
        </w:rPr>
        <w:t xml:space="preserve">Scientific Status Label: prominent display with definition tooltip</w:t>
      </w:r>
    </w:p>
    <w:p>
      <w:pPr>
        <w:pStyle w:val="ListParagraph"/>
        <w:numPr>
          <w:ilvl w:val="0"/>
          <w:numId w:val="3"/>
        </w:numPr>
        <w:spacing w:after="80" w:line="280"/>
      </w:pPr>
      <w:r>
        <w:rPr>
          <w:rFonts w:ascii="Arial" w:cs="Arial" w:eastAsia="Arial" w:hAnsi="Arial"/>
          <w:color w:val="2D3748"/>
          <w:sz w:val="21"/>
          <w:szCs w:val="21"/>
        </w:rPr>
        <w:t xml:space="preserve">ExplanationTabs: Quick | Beginner | Intermediate | Technical. Default to Quick. Each tab loads the pre-generated explanation from the database.</w:t>
      </w:r>
    </w:p>
    <w:p>
      <w:pPr>
        <w:pStyle w:val="ListParagraph"/>
        <w:numPr>
          <w:ilvl w:val="0"/>
          <w:numId w:val="3"/>
        </w:numPr>
        <w:spacing w:after="80" w:line="280"/>
      </w:pPr>
      <w:r>
        <w:rPr>
          <w:rFonts w:ascii="Arial" w:cs="Arial" w:eastAsia="Arial" w:hAnsi="Arial"/>
          <w:color w:val="2D3748"/>
          <w:sz w:val="21"/>
          <w:szCs w:val="21"/>
        </w:rPr>
        <w:t xml:space="preserve">Why This Matters: section from the expanded summary highlighting significance</w:t>
      </w:r>
    </w:p>
    <w:p>
      <w:pPr>
        <w:pStyle w:val="ListParagraph"/>
        <w:numPr>
          <w:ilvl w:val="0"/>
          <w:numId w:val="3"/>
        </w:numPr>
        <w:spacing w:after="80" w:line="280"/>
      </w:pPr>
      <w:r>
        <w:rPr>
          <w:rFonts w:ascii="Arial" w:cs="Arial" w:eastAsia="Arial" w:hAnsi="Arial"/>
          <w:color w:val="2D3748"/>
          <w:sz w:val="21"/>
          <w:szCs w:val="21"/>
        </w:rPr>
        <w:t xml:space="preserve">Tags: clickable tag chips that link to filtered search</w:t>
      </w:r>
    </w:p>
    <w:p>
      <w:pPr>
        <w:pStyle w:val="ListParagraph"/>
        <w:numPr>
          <w:ilvl w:val="0"/>
          <w:numId w:val="3"/>
        </w:numPr>
        <w:spacing w:after="80" w:line="280"/>
      </w:pPr>
      <w:r>
        <w:rPr>
          <w:rFonts w:ascii="Arial" w:cs="Arial" w:eastAsia="Arial" w:hAnsi="Arial"/>
          <w:color w:val="2D3748"/>
          <w:sz w:val="21"/>
          <w:szCs w:val="21"/>
        </w:rPr>
        <w:t xml:space="preserve">Ask AI Panel: expandable section at the bottom. Text input where users can ask questions about this item. Displays AI answer below. Shows loading state while processing.</w:t>
      </w:r>
    </w:p>
    <w:p>
      <w:pPr>
        <w:pStyle w:val="ListParagraph"/>
        <w:numPr>
          <w:ilvl w:val="0"/>
          <w:numId w:val="3"/>
        </w:numPr>
        <w:spacing w:after="80" w:line="280"/>
      </w:pPr>
      <w:r>
        <w:rPr>
          <w:rFonts w:ascii="Arial" w:cs="Arial" w:eastAsia="Arial" w:hAnsi="Arial"/>
          <w:color w:val="2D3748"/>
          <w:sz w:val="21"/>
          <w:szCs w:val="21"/>
        </w:rPr>
        <w:t xml:space="preserve">Related Items: grid of 3–4 related ContentItemCards based on shared tags/category</w:t>
      </w:r>
    </w:p>
    <w:p/>
    <w:p>
      <w:pPr>
        <w:pStyle w:val="Heading2"/>
        <w:spacing w:after="160" w:before="280"/>
      </w:pPr>
      <w:r>
        <w:rPr>
          <w:rFonts w:ascii="Arial" w:cs="Arial" w:eastAsia="Arial" w:hAnsi="Arial"/>
          <w:b/>
          <w:bCs/>
          <w:color w:val="1A2A44"/>
          <w:sz w:val="26"/>
          <w:szCs w:val="26"/>
        </w:rPr>
        <w:t xml:space="preserve">10.4 Trend Section</w:t>
      </w:r>
    </w:p>
    <w:p>
      <w:pPr>
        <w:spacing w:after="120" w:before="200"/>
      </w:pPr>
      <w:r>
        <w:rPr>
          <w:rFonts w:ascii="Arial" w:cs="Arial" w:eastAsia="Arial" w:hAnsi="Arial"/>
          <w:b/>
          <w:bCs/>
          <w:color w:val="4A5568"/>
          <w:sz w:val="22"/>
          <w:szCs w:val="22"/>
        </w:rPr>
        <w:t xml:space="preserve">Location</w:t>
      </w:r>
    </w:p>
    <w:p>
      <w:pPr>
        <w:spacing w:after="120" w:line="300"/>
      </w:pPr>
      <w:r>
        <w:rPr>
          <w:rFonts w:ascii="Arial" w:cs="Arial" w:eastAsia="Arial" w:hAnsi="Arial"/>
          <w:color w:val="2D3748"/>
          <w:sz w:val="21"/>
          <w:szCs w:val="21"/>
        </w:rPr>
        <w:t xml:space="preserve">Visible on homepage (Trending Now bar) and as a dedicated /trends page.</w:t>
      </w:r>
    </w:p>
    <w:p>
      <w:pPr>
        <w:spacing w:after="120" w:before="200"/>
      </w:pPr>
      <w:r>
        <w:rPr>
          <w:rFonts w:ascii="Arial" w:cs="Arial" w:eastAsia="Arial" w:hAnsi="Arial"/>
          <w:b/>
          <w:bCs/>
          <w:color w:val="4A5568"/>
          <w:sz w:val="22"/>
          <w:szCs w:val="22"/>
        </w:rPr>
        <w:t xml:space="preserve">/trends Page Layout</w:t>
      </w:r>
    </w:p>
    <w:p>
      <w:pPr>
        <w:pStyle w:val="ListParagraph"/>
        <w:numPr>
          <w:ilvl w:val="0"/>
          <w:numId w:val="3"/>
        </w:numPr>
        <w:spacing w:after="80" w:line="280"/>
      </w:pPr>
      <w:r>
        <w:rPr>
          <w:rFonts w:ascii="Arial" w:cs="Arial" w:eastAsia="Arial" w:hAnsi="Arial"/>
          <w:color w:val="2D3748"/>
          <w:sz w:val="21"/>
          <w:szCs w:val="21"/>
        </w:rPr>
        <w:t xml:space="preserve">Top Rising Topics: ranked list of trending_topics sorted by velocity</w:t>
      </w:r>
    </w:p>
    <w:p>
      <w:pPr>
        <w:pStyle w:val="ListParagraph"/>
        <w:numPr>
          <w:ilvl w:val="0"/>
          <w:numId w:val="3"/>
        </w:numPr>
        <w:spacing w:after="80" w:line="280"/>
      </w:pPr>
      <w:r>
        <w:rPr>
          <w:rFonts w:ascii="Arial" w:cs="Arial" w:eastAsia="Arial" w:hAnsi="Arial"/>
          <w:color w:val="2D3748"/>
          <w:sz w:val="21"/>
          <w:szCs w:val="21"/>
        </w:rPr>
        <w:t xml:space="preserve">Most Discussed This Week: sorted by mention_count_7d</w:t>
      </w:r>
    </w:p>
    <w:p>
      <w:pPr>
        <w:pStyle w:val="ListParagraph"/>
        <w:numPr>
          <w:ilvl w:val="0"/>
          <w:numId w:val="3"/>
        </w:numPr>
        <w:spacing w:after="80" w:line="280"/>
      </w:pPr>
      <w:r>
        <w:rPr>
          <w:rFonts w:ascii="Arial" w:cs="Arial" w:eastAsia="Arial" w:hAnsi="Arial"/>
          <w:color w:val="2D3748"/>
          <w:sz w:val="21"/>
          <w:szCs w:val="21"/>
        </w:rPr>
        <w:t xml:space="preserve">Category Heat: simple visualization showing which category has the most activity</w:t>
      </w:r>
    </w:p>
    <w:p>
      <w:pPr>
        <w:pStyle w:val="ListParagraph"/>
        <w:numPr>
          <w:ilvl w:val="0"/>
          <w:numId w:val="3"/>
        </w:numPr>
        <w:spacing w:after="80" w:line="280"/>
      </w:pPr>
      <w:r>
        <w:rPr>
          <w:rFonts w:ascii="Arial" w:cs="Arial" w:eastAsia="Arial" w:hAnsi="Arial"/>
          <w:color w:val="2D3748"/>
          <w:sz w:val="21"/>
          <w:szCs w:val="21"/>
        </w:rPr>
        <w:t xml:space="preserve">Trending topic cards link to filtered search results</w:t>
      </w:r>
    </w:p>
    <w:p/>
    <w:p>
      <w:pPr>
        <w:pStyle w:val="Heading2"/>
        <w:spacing w:after="160" w:before="280"/>
      </w:pPr>
      <w:r>
        <w:rPr>
          <w:rFonts w:ascii="Arial" w:cs="Arial" w:eastAsia="Arial" w:hAnsi="Arial"/>
          <w:b/>
          <w:bCs/>
          <w:color w:val="1A2A44"/>
          <w:sz w:val="26"/>
          <w:szCs w:val="26"/>
        </w:rPr>
        <w:t xml:space="preserve">10.5 Search</w:t>
      </w:r>
    </w:p>
    <w:p>
      <w:pPr>
        <w:spacing w:after="120" w:before="200"/>
      </w:pPr>
      <w:r>
        <w:rPr>
          <w:rFonts w:ascii="Arial" w:cs="Arial" w:eastAsia="Arial" w:hAnsi="Arial"/>
          <w:b/>
          <w:bCs/>
          <w:color w:val="4A5568"/>
          <w:sz w:val="22"/>
          <w:szCs w:val="22"/>
        </w:rPr>
        <w:t xml:space="preserve">Route</w:t>
      </w:r>
    </w:p>
    <w:p>
      <w:pPr>
        <w:spacing w:after="120" w:line="300"/>
      </w:pPr>
      <w:r>
        <w:rPr>
          <w:rFonts w:ascii="Arial" w:cs="Arial" w:eastAsia="Arial" w:hAnsi="Arial"/>
          <w:color w:val="2D3748"/>
          <w:sz w:val="21"/>
          <w:szCs w:val="21"/>
        </w:rPr>
        <w:t xml:space="preserve">/search?q=...</w:t>
      </w:r>
    </w:p>
    <w:p>
      <w:pPr>
        <w:spacing w:after="120" w:before="200"/>
      </w:pPr>
      <w:r>
        <w:rPr>
          <w:rFonts w:ascii="Arial" w:cs="Arial" w:eastAsia="Arial" w:hAnsi="Arial"/>
          <w:b/>
          <w:bCs/>
          <w:color w:val="4A5568"/>
          <w:sz w:val="22"/>
          <w:szCs w:val="22"/>
        </w:rPr>
        <w:t xml:space="preserve">Features for MVP</w:t>
      </w:r>
    </w:p>
    <w:p>
      <w:pPr>
        <w:pStyle w:val="ListParagraph"/>
        <w:numPr>
          <w:ilvl w:val="0"/>
          <w:numId w:val="2"/>
        </w:numPr>
        <w:spacing w:after="80" w:line="280"/>
      </w:pPr>
      <w:r>
        <w:rPr>
          <w:rFonts w:ascii="Arial" w:cs="Arial" w:eastAsia="Arial" w:hAnsi="Arial"/>
          <w:color w:val="2D3748"/>
          <w:sz w:val="21"/>
          <w:szCs w:val="21"/>
        </w:rPr>
        <w:t xml:space="preserve">Keyword search using PostgreSQL full-text search (ts_vector/ts_query)</w:t>
      </w:r>
    </w:p>
    <w:p>
      <w:pPr>
        <w:pStyle w:val="ListParagraph"/>
        <w:numPr>
          <w:ilvl w:val="0"/>
          <w:numId w:val="2"/>
        </w:numPr>
        <w:spacing w:after="80" w:line="280"/>
      </w:pPr>
      <w:r>
        <w:rPr>
          <w:rFonts w:ascii="Arial" w:cs="Arial" w:eastAsia="Arial" w:hAnsi="Arial"/>
          <w:color w:val="2D3748"/>
          <w:sz w:val="21"/>
          <w:szCs w:val="21"/>
        </w:rPr>
        <w:t xml:space="preserve">Combined with all FilterBar parameters</w:t>
      </w:r>
    </w:p>
    <w:p>
      <w:pPr>
        <w:pStyle w:val="ListParagraph"/>
        <w:numPr>
          <w:ilvl w:val="0"/>
          <w:numId w:val="2"/>
        </w:numPr>
        <w:spacing w:after="80" w:line="280"/>
      </w:pPr>
      <w:r>
        <w:rPr>
          <w:rFonts w:ascii="Arial" w:cs="Arial" w:eastAsia="Arial" w:hAnsi="Arial"/>
          <w:color w:val="2D3748"/>
          <w:sz w:val="21"/>
          <w:szCs w:val="21"/>
        </w:rPr>
        <w:t xml:space="preserve">Results displayed as ContentItemCard grid</w:t>
      </w:r>
    </w:p>
    <w:p>
      <w:pPr>
        <w:pStyle w:val="ListParagraph"/>
        <w:numPr>
          <w:ilvl w:val="0"/>
          <w:numId w:val="2"/>
        </w:numPr>
        <w:spacing w:after="80" w:line="280"/>
      </w:pPr>
      <w:r>
        <w:rPr>
          <w:rFonts w:ascii="Arial" w:cs="Arial" w:eastAsia="Arial" w:hAnsi="Arial"/>
          <w:color w:val="2D3748"/>
          <w:sz w:val="21"/>
          <w:szCs w:val="21"/>
        </w:rPr>
        <w:t xml:space="preserve">Search bar in the navbar triggers this page</w:t>
      </w:r>
    </w:p>
    <w:p/>
    <w:p>
      <w:pPr>
        <w:pStyle w:val="Heading2"/>
        <w:spacing w:after="160" w:before="280"/>
      </w:pPr>
      <w:r>
        <w:rPr>
          <w:rFonts w:ascii="Arial" w:cs="Arial" w:eastAsia="Arial" w:hAnsi="Arial"/>
          <w:b/>
          <w:bCs/>
          <w:color w:val="1A2A44"/>
          <w:sz w:val="26"/>
          <w:szCs w:val="26"/>
        </w:rPr>
        <w:t xml:space="preserve">10.6 Source Transparency Page</w:t>
      </w:r>
    </w:p>
    <w:p>
      <w:pPr>
        <w:spacing w:after="120" w:before="200"/>
      </w:pPr>
      <w:r>
        <w:rPr>
          <w:rFonts w:ascii="Arial" w:cs="Arial" w:eastAsia="Arial" w:hAnsi="Arial"/>
          <w:b/>
          <w:bCs/>
          <w:color w:val="4A5568"/>
          <w:sz w:val="22"/>
          <w:szCs w:val="22"/>
        </w:rPr>
        <w:t xml:space="preserve">Route</w:t>
      </w:r>
    </w:p>
    <w:p>
      <w:pPr>
        <w:spacing w:after="120" w:line="300"/>
      </w:pPr>
      <w:r>
        <w:rPr>
          <w:rFonts w:ascii="Arial" w:cs="Arial" w:eastAsia="Arial" w:hAnsi="Arial"/>
          <w:color w:val="2D3748"/>
          <w:sz w:val="21"/>
          <w:szCs w:val="21"/>
        </w:rPr>
        <w:t xml:space="preserve">/sources</w:t>
      </w:r>
    </w:p>
    <w:p>
      <w:pPr>
        <w:spacing w:after="120" w:before="200"/>
      </w:pPr>
      <w:r>
        <w:rPr>
          <w:rFonts w:ascii="Arial" w:cs="Arial" w:eastAsia="Arial" w:hAnsi="Arial"/>
          <w:b/>
          <w:bCs/>
          <w:color w:val="4A5568"/>
          <w:sz w:val="22"/>
          <w:szCs w:val="22"/>
        </w:rPr>
        <w:t xml:space="preserve">Layout</w:t>
      </w:r>
    </w:p>
    <w:p>
      <w:pPr>
        <w:spacing w:after="120" w:line="300"/>
      </w:pPr>
      <w:r>
        <w:rPr>
          <w:rFonts w:ascii="Arial" w:cs="Arial" w:eastAsia="Arial" w:hAnsi="Arial"/>
          <w:color w:val="2D3748"/>
          <w:sz w:val="21"/>
          <w:szCs w:val="21"/>
        </w:rPr>
        <w:t xml:space="preserve">Table listing all tracked sources with: name, type, institution, credibility baseline, feed status (active/inactive), last polled time. This builds trust and is impressive for portfolio review.</w:t>
      </w:r>
    </w:p>
    <w:p/>
    <w:p>
      <w:pPr>
        <w:pStyle w:val="Heading2"/>
        <w:spacing w:after="160" w:before="280"/>
      </w:pPr>
      <w:r>
        <w:rPr>
          <w:rFonts w:ascii="Arial" w:cs="Arial" w:eastAsia="Arial" w:hAnsi="Arial"/>
          <w:b/>
          <w:bCs/>
          <w:color w:val="1A2A44"/>
          <w:sz w:val="26"/>
          <w:szCs w:val="26"/>
        </w:rPr>
        <w:t xml:space="preserve">10.7 About / Methodology Page</w:t>
      </w:r>
    </w:p>
    <w:p>
      <w:pPr>
        <w:spacing w:after="120" w:before="200"/>
      </w:pPr>
      <w:r>
        <w:rPr>
          <w:rFonts w:ascii="Arial" w:cs="Arial" w:eastAsia="Arial" w:hAnsi="Arial"/>
          <w:b/>
          <w:bCs/>
          <w:color w:val="4A5568"/>
          <w:sz w:val="22"/>
          <w:szCs w:val="22"/>
        </w:rPr>
        <w:t xml:space="preserve">Route</w:t>
      </w:r>
    </w:p>
    <w:p>
      <w:pPr>
        <w:spacing w:after="120" w:line="300"/>
      </w:pPr>
      <w:r>
        <w:rPr>
          <w:rFonts w:ascii="Arial" w:cs="Arial" w:eastAsia="Arial" w:hAnsi="Arial"/>
          <w:color w:val="2D3748"/>
          <w:sz w:val="21"/>
          <w:szCs w:val="21"/>
        </w:rPr>
        <w:t xml:space="preserve">/about</w:t>
      </w:r>
    </w:p>
    <w:p>
      <w:pPr>
        <w:spacing w:after="120" w:before="200"/>
      </w:pPr>
      <w:r>
        <w:rPr>
          <w:rFonts w:ascii="Arial" w:cs="Arial" w:eastAsia="Arial" w:hAnsi="Arial"/>
          <w:b/>
          <w:bCs/>
          <w:color w:val="4A5568"/>
          <w:sz w:val="22"/>
          <w:szCs w:val="22"/>
        </w:rPr>
        <w:t xml:space="preserve">Content</w:t>
      </w:r>
    </w:p>
    <w:p>
      <w:pPr>
        <w:spacing w:after="120" w:line="300"/>
      </w:pPr>
      <w:r>
        <w:rPr>
          <w:rFonts w:ascii="Arial" w:cs="Arial" w:eastAsia="Arial" w:hAnsi="Arial"/>
          <w:color w:val="2D3748"/>
          <w:sz w:val="21"/>
          <w:szCs w:val="21"/>
        </w:rPr>
        <w:t xml:space="preserve">Brief explanation of how ZenithSpectra works: how sources are selected, how credibility is scored, how AI summaries are generated, how trends are detected. This is important for credibility and for recruiters evaluating technical depth.</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11. Feature Specifications: Phase 2 (Weeks 5–8)</w:t>
      </w:r>
    </w:p>
    <w:p>
      <w:pPr>
        <w:spacing w:after="120" w:line="300"/>
      </w:pPr>
      <w:r>
        <w:rPr>
          <w:rFonts w:ascii="Arial" w:cs="Arial" w:eastAsia="Arial" w:hAnsi="Arial"/>
          <w:color w:val="2D3748"/>
          <w:sz w:val="21"/>
          <w:szCs w:val="21"/>
        </w:rPr>
        <w:t xml:space="preserve">Phase 2 adds the intelligence and exploration layers that differentiate ZenithSpectra from a basic news aggregator.</w:t>
      </w:r>
    </w:p>
    <w:p/>
    <w:p>
      <w:pPr>
        <w:pStyle w:val="Heading2"/>
        <w:spacing w:after="160" w:before="280"/>
      </w:pPr>
      <w:r>
        <w:rPr>
          <w:rFonts w:ascii="Arial" w:cs="Arial" w:eastAsia="Arial" w:hAnsi="Arial"/>
          <w:b/>
          <w:bCs/>
          <w:color w:val="1A2A44"/>
          <w:sz w:val="26"/>
          <w:szCs w:val="26"/>
        </w:rPr>
        <w:t xml:space="preserve">11.1 Frontier Ideas Hub</w:t>
      </w:r>
    </w:p>
    <w:p>
      <w:pPr>
        <w:spacing w:after="120" w:before="200"/>
      </w:pPr>
      <w:r>
        <w:rPr>
          <w:rFonts w:ascii="Arial" w:cs="Arial" w:eastAsia="Arial" w:hAnsi="Arial"/>
          <w:b/>
          <w:bCs/>
          <w:color w:val="4A5568"/>
          <w:sz w:val="22"/>
          <w:szCs w:val="22"/>
        </w:rPr>
        <w:t xml:space="preserve">Routes</w:t>
      </w:r>
    </w:p>
    <w:p>
      <w:pPr>
        <w:spacing w:after="120" w:line="300"/>
      </w:pPr>
      <w:r>
        <w:rPr>
          <w:rFonts w:ascii="Arial" w:cs="Arial" w:eastAsia="Arial" w:hAnsi="Arial"/>
          <w:color w:val="2D3748"/>
          <w:sz w:val="21"/>
          <w:szCs w:val="21"/>
        </w:rPr>
        <w:t xml:space="preserve">/frontier/time-travel, /frontier/warp-drives, /frontier/wormholes, /frontier/simulation-theory</w:t>
      </w:r>
    </w:p>
    <w:p>
      <w:pPr>
        <w:spacing w:after="120" w:before="200"/>
      </w:pPr>
      <w:r>
        <w:rPr>
          <w:rFonts w:ascii="Arial" w:cs="Arial" w:eastAsia="Arial" w:hAnsi="Arial"/>
          <w:b/>
          <w:bCs/>
          <w:color w:val="4A5568"/>
          <w:sz w:val="22"/>
          <w:szCs w:val="22"/>
        </w:rPr>
        <w:t xml:space="preserve">Each Page Contains</w:t>
      </w:r>
    </w:p>
    <w:p>
      <w:pPr>
        <w:pStyle w:val="ListParagraph"/>
        <w:numPr>
          <w:ilvl w:val="0"/>
          <w:numId w:val="2"/>
        </w:numPr>
        <w:spacing w:after="80" w:line="280"/>
      </w:pPr>
      <w:r>
        <w:rPr>
          <w:rFonts w:ascii="Arial" w:cs="Arial" w:eastAsia="Arial" w:hAnsi="Arial"/>
          <w:color w:val="2D3748"/>
          <w:sz w:val="21"/>
          <w:szCs w:val="21"/>
        </w:rPr>
        <w:t xml:space="preserve">Current scientific status with full explanation</w:t>
      </w:r>
    </w:p>
    <w:p>
      <w:pPr>
        <w:pStyle w:val="ListParagraph"/>
        <w:numPr>
          <w:ilvl w:val="0"/>
          <w:numId w:val="2"/>
        </w:numPr>
        <w:spacing w:after="80" w:line="280"/>
      </w:pPr>
      <w:r>
        <w:rPr>
          <w:rFonts w:ascii="Arial" w:cs="Arial" w:eastAsia="Arial" w:hAnsi="Arial"/>
          <w:color w:val="2D3748"/>
          <w:sz w:val="21"/>
          <w:szCs w:val="21"/>
        </w:rPr>
        <w:t xml:space="preserve">What is established vs what is theoretical (two-column or tabbed layout)</w:t>
      </w:r>
    </w:p>
    <w:p>
      <w:pPr>
        <w:pStyle w:val="ListParagraph"/>
        <w:numPr>
          <w:ilvl w:val="0"/>
          <w:numId w:val="2"/>
        </w:numPr>
        <w:spacing w:after="80" w:line="280"/>
      </w:pPr>
      <w:r>
        <w:rPr>
          <w:rFonts w:ascii="Arial" w:cs="Arial" w:eastAsia="Arial" w:hAnsi="Arial"/>
          <w:color w:val="2D3748"/>
          <w:sz w:val="21"/>
          <w:szCs w:val="21"/>
        </w:rPr>
        <w:t xml:space="preserve">Open problems and active research questions</w:t>
      </w:r>
    </w:p>
    <w:p>
      <w:pPr>
        <w:pStyle w:val="ListParagraph"/>
        <w:numPr>
          <w:ilvl w:val="0"/>
          <w:numId w:val="2"/>
        </w:numPr>
        <w:spacing w:after="80" w:line="280"/>
      </w:pPr>
      <w:r>
        <w:rPr>
          <w:rFonts w:ascii="Arial" w:cs="Arial" w:eastAsia="Arial" w:hAnsi="Arial"/>
          <w:color w:val="2D3748"/>
          <w:sz w:val="21"/>
          <w:szCs w:val="21"/>
        </w:rPr>
        <w:t xml:space="preserve">Common misconceptions (important for credibility)</w:t>
      </w:r>
    </w:p>
    <w:p>
      <w:pPr>
        <w:pStyle w:val="ListParagraph"/>
        <w:numPr>
          <w:ilvl w:val="0"/>
          <w:numId w:val="2"/>
        </w:numPr>
        <w:spacing w:after="80" w:line="280"/>
      </w:pPr>
      <w:r>
        <w:rPr>
          <w:rFonts w:ascii="Arial" w:cs="Arial" w:eastAsia="Arial" w:hAnsi="Arial"/>
          <w:color w:val="2D3748"/>
          <w:sz w:val="21"/>
          <w:szCs w:val="21"/>
        </w:rPr>
        <w:t xml:space="preserve">Latest credible developments (filtered feed for this topic)</w:t>
      </w:r>
    </w:p>
    <w:p>
      <w:pPr>
        <w:pStyle w:val="ListParagraph"/>
        <w:numPr>
          <w:ilvl w:val="0"/>
          <w:numId w:val="2"/>
        </w:numPr>
        <w:spacing w:after="80" w:line="280"/>
      </w:pPr>
      <w:r>
        <w:rPr>
          <w:rFonts w:ascii="Arial" w:cs="Arial" w:eastAsia="Arial" w:hAnsi="Arial"/>
          <w:color w:val="2D3748"/>
          <w:sz w:val="21"/>
          <w:szCs w:val="21"/>
        </w:rPr>
        <w:t xml:space="preserve">AI explainer: a long-form pre-generated explanation of the topic</w:t>
      </w:r>
    </w:p>
    <w:p>
      <w:pPr>
        <w:spacing w:after="120" w:line="300"/>
      </w:pPr>
      <w:r>
        <w:rPr>
          <w:rFonts w:ascii="Arial" w:cs="Arial" w:eastAsia="Arial" w:hAnsi="Arial"/>
          <w:color w:val="2D3748"/>
          <w:sz w:val="21"/>
          <w:szCs w:val="21"/>
        </w:rPr>
        <w:t xml:space="preserve">These pages are manually curated initially (you write the base content) with auto-updated 'Latest Developments' from the ingestion pipeline matching relevant tags.</w:t>
      </w:r>
    </w:p>
    <w:p/>
    <w:p>
      <w:pPr>
        <w:pStyle w:val="Heading2"/>
        <w:spacing w:after="160" w:before="280"/>
      </w:pPr>
      <w:r>
        <w:rPr>
          <w:rFonts w:ascii="Arial" w:cs="Arial" w:eastAsia="Arial" w:hAnsi="Arial"/>
          <w:b/>
          <w:bCs/>
          <w:color w:val="1A2A44"/>
          <w:sz w:val="26"/>
          <w:szCs w:val="26"/>
        </w:rPr>
        <w:t xml:space="preserve">11.2 Enhanced Trend Dashboard</w:t>
      </w:r>
    </w:p>
    <w:p>
      <w:pPr>
        <w:spacing w:after="120" w:before="200"/>
      </w:pPr>
      <w:r>
        <w:rPr>
          <w:rFonts w:ascii="Arial" w:cs="Arial" w:eastAsia="Arial" w:hAnsi="Arial"/>
          <w:b/>
          <w:bCs/>
          <w:color w:val="4A5568"/>
          <w:sz w:val="22"/>
          <w:szCs w:val="22"/>
        </w:rPr>
        <w:t xml:space="preserve">Additions to /trends</w:t>
      </w:r>
    </w:p>
    <w:p>
      <w:pPr>
        <w:pStyle w:val="ListParagraph"/>
        <w:numPr>
          <w:ilvl w:val="0"/>
          <w:numId w:val="2"/>
        </w:numPr>
        <w:spacing w:after="80" w:line="280"/>
      </w:pPr>
      <w:r>
        <w:rPr>
          <w:rFonts w:ascii="Arial" w:cs="Arial" w:eastAsia="Arial" w:hAnsi="Arial"/>
          <w:color w:val="2D3748"/>
          <w:sz w:val="21"/>
          <w:szCs w:val="21"/>
        </w:rPr>
        <w:t xml:space="preserve">Trend history charts: line graphs showing topic trend scores over 7/30/90 days (use Recharts or Chart.js)</w:t>
      </w:r>
    </w:p>
    <w:p>
      <w:pPr>
        <w:pStyle w:val="ListParagraph"/>
        <w:numPr>
          <w:ilvl w:val="0"/>
          <w:numId w:val="2"/>
        </w:numPr>
        <w:spacing w:after="80" w:line="280"/>
      </w:pPr>
      <w:r>
        <w:rPr>
          <w:rFonts w:ascii="Arial" w:cs="Arial" w:eastAsia="Arial" w:hAnsi="Arial"/>
          <w:color w:val="2D3748"/>
          <w:sz w:val="21"/>
          <w:szCs w:val="21"/>
        </w:rPr>
        <w:t xml:space="preserve">Institution activity: which organizations are publishing the most right now</w:t>
      </w:r>
    </w:p>
    <w:p>
      <w:pPr>
        <w:pStyle w:val="ListParagraph"/>
        <w:numPr>
          <w:ilvl w:val="0"/>
          <w:numId w:val="2"/>
        </w:numPr>
        <w:spacing w:after="80" w:line="280"/>
      </w:pPr>
      <w:r>
        <w:rPr>
          <w:rFonts w:ascii="Arial" w:cs="Arial" w:eastAsia="Arial" w:hAnsi="Arial"/>
          <w:color w:val="2D3748"/>
          <w:sz w:val="21"/>
          <w:szCs w:val="21"/>
        </w:rPr>
        <w:t xml:space="preserve">Source activity map: which sources are most active per category</w:t>
      </w:r>
    </w:p>
    <w:p>
      <w:pPr>
        <w:pStyle w:val="ListParagraph"/>
        <w:numPr>
          <w:ilvl w:val="0"/>
          <w:numId w:val="2"/>
        </w:numPr>
        <w:spacing w:after="80" w:line="280"/>
      </w:pPr>
      <w:r>
        <w:rPr>
          <w:rFonts w:ascii="Arial" w:cs="Arial" w:eastAsia="Arial" w:hAnsi="Arial"/>
          <w:color w:val="2D3748"/>
          <w:sz w:val="21"/>
          <w:szCs w:val="21"/>
        </w:rPr>
        <w:t xml:space="preserve">Speculative topic tracker: trends within the frontier/speculative category specifically</w:t>
      </w:r>
    </w:p>
    <w:p/>
    <w:p>
      <w:pPr>
        <w:pStyle w:val="Heading2"/>
        <w:spacing w:after="160" w:before="280"/>
      </w:pPr>
      <w:r>
        <w:rPr>
          <w:rFonts w:ascii="Arial" w:cs="Arial" w:eastAsia="Arial" w:hAnsi="Arial"/>
          <w:b/>
          <w:bCs/>
          <w:color w:val="1A2A44"/>
          <w:sz w:val="26"/>
          <w:szCs w:val="26"/>
        </w:rPr>
        <w:t xml:space="preserve">11.3 Expanded Source Set</w:t>
      </w:r>
    </w:p>
    <w:p>
      <w:pPr>
        <w:spacing w:after="120" w:line="300"/>
      </w:pPr>
      <w:r>
        <w:rPr>
          <w:rFonts w:ascii="Arial" w:cs="Arial" w:eastAsia="Arial" w:hAnsi="Arial"/>
          <w:color w:val="2D3748"/>
          <w:sz w:val="21"/>
          <w:szCs w:val="21"/>
        </w:rPr>
        <w:t xml:space="preserve">Add Phase 2 sources: reputable science journalism, technical media, science communicators. Target 15–25 total sources.</w:t>
      </w:r>
    </w:p>
    <w:p>
      <w:pPr>
        <w:pStyle w:val="ListParagraph"/>
        <w:numPr>
          <w:ilvl w:val="0"/>
          <w:numId w:val="2"/>
        </w:numPr>
        <w:spacing w:after="80" w:line="280"/>
      </w:pPr>
      <w:r>
        <w:rPr>
          <w:rFonts w:ascii="Arial" w:cs="Arial" w:eastAsia="Arial" w:hAnsi="Arial"/>
          <w:color w:val="2D3748"/>
          <w:sz w:val="21"/>
          <w:szCs w:val="21"/>
        </w:rPr>
        <w:t xml:space="preserve">Add: Quanta Magazine, Ars Technica (science section), New Scientist, Scientific American</w:t>
      </w:r>
    </w:p>
    <w:p>
      <w:pPr>
        <w:pStyle w:val="ListParagraph"/>
        <w:numPr>
          <w:ilvl w:val="0"/>
          <w:numId w:val="2"/>
        </w:numPr>
        <w:spacing w:after="80" w:line="280"/>
      </w:pPr>
      <w:r>
        <w:rPr>
          <w:rFonts w:ascii="Arial" w:cs="Arial" w:eastAsia="Arial" w:hAnsi="Arial"/>
          <w:color w:val="2D3748"/>
          <w:sz w:val="21"/>
          <w:szCs w:val="21"/>
        </w:rPr>
        <w:t xml:space="preserve">Adjust pipeline to handle higher volume</w:t>
      </w:r>
    </w:p>
    <w:p>
      <w:pPr>
        <w:pStyle w:val="ListParagraph"/>
        <w:numPr>
          <w:ilvl w:val="0"/>
          <w:numId w:val="2"/>
        </w:numPr>
        <w:spacing w:after="80" w:line="280"/>
      </w:pPr>
      <w:r>
        <w:rPr>
          <w:rFonts w:ascii="Arial" w:cs="Arial" w:eastAsia="Arial" w:hAnsi="Arial"/>
          <w:color w:val="2D3748"/>
          <w:sz w:val="21"/>
          <w:szCs w:val="21"/>
        </w:rPr>
        <w:t xml:space="preserve">Increase ingestion frequency to every 2 hours</w:t>
      </w:r>
    </w:p>
    <w:p/>
    <w:p>
      <w:pPr>
        <w:pStyle w:val="Heading2"/>
        <w:spacing w:after="160" w:before="280"/>
      </w:pPr>
      <w:r>
        <w:rPr>
          <w:rFonts w:ascii="Arial" w:cs="Arial" w:eastAsia="Arial" w:hAnsi="Arial"/>
          <w:b/>
          <w:bCs/>
          <w:color w:val="1A2A44"/>
          <w:sz w:val="26"/>
          <w:szCs w:val="26"/>
        </w:rPr>
        <w:t xml:space="preserve">11.4 Improved AI Features</w:t>
      </w:r>
    </w:p>
    <w:p>
      <w:pPr>
        <w:pStyle w:val="ListParagraph"/>
        <w:numPr>
          <w:ilvl w:val="0"/>
          <w:numId w:val="2"/>
        </w:numPr>
        <w:spacing w:after="80" w:line="280"/>
      </w:pPr>
      <w:r>
        <w:rPr>
          <w:rFonts w:ascii="Arial" w:cs="Arial" w:eastAsia="Arial" w:hAnsi="Arial"/>
          <w:color w:val="2D3748"/>
          <w:sz w:val="21"/>
          <w:szCs w:val="21"/>
        </w:rPr>
        <w:t xml:space="preserve">Better prompt engineering based on MVP learnings</w:t>
      </w:r>
    </w:p>
    <w:p>
      <w:pPr>
        <w:pStyle w:val="ListParagraph"/>
        <w:numPr>
          <w:ilvl w:val="0"/>
          <w:numId w:val="2"/>
        </w:numPr>
        <w:spacing w:after="80" w:line="280"/>
      </w:pPr>
      <w:r>
        <w:rPr>
          <w:rFonts w:ascii="Arial" w:cs="Arial" w:eastAsia="Arial" w:hAnsi="Arial"/>
          <w:color w:val="2D3748"/>
          <w:sz w:val="21"/>
          <w:szCs w:val="21"/>
        </w:rPr>
        <w:t xml:space="preserve">Add 'Why It Matters' as a standalone AI-generated section per item</w:t>
      </w:r>
    </w:p>
    <w:p>
      <w:pPr>
        <w:pStyle w:val="ListParagraph"/>
        <w:numPr>
          <w:ilvl w:val="0"/>
          <w:numId w:val="2"/>
        </w:numPr>
        <w:spacing w:after="80" w:line="280"/>
      </w:pPr>
      <w:r>
        <w:rPr>
          <w:rFonts w:ascii="Arial" w:cs="Arial" w:eastAsia="Arial" w:hAnsi="Arial"/>
          <w:color w:val="2D3748"/>
          <w:sz w:val="21"/>
          <w:szCs w:val="21"/>
        </w:rPr>
        <w:t xml:space="preserve">Add suggested follow-up questions on item detail pages</w:t>
      </w:r>
    </w:p>
    <w:p>
      <w:pPr>
        <w:pStyle w:val="ListParagraph"/>
        <w:numPr>
          <w:ilvl w:val="0"/>
          <w:numId w:val="2"/>
        </w:numPr>
        <w:spacing w:after="80" w:line="280"/>
      </w:pPr>
      <w:r>
        <w:rPr>
          <w:rFonts w:ascii="Arial" w:cs="Arial" w:eastAsia="Arial" w:hAnsi="Arial"/>
          <w:color w:val="2D3748"/>
          <w:sz w:val="21"/>
          <w:szCs w:val="21"/>
        </w:rPr>
        <w:t xml:space="preserve">Improve Q&amp;A with better citation of specific parts of the article in answers</w:t>
      </w:r>
    </w:p>
    <w:p/>
    <w:p>
      <w:pPr>
        <w:pStyle w:val="Heading2"/>
        <w:spacing w:after="160" w:before="280"/>
      </w:pPr>
      <w:r>
        <w:rPr>
          <w:rFonts w:ascii="Arial" w:cs="Arial" w:eastAsia="Arial" w:hAnsi="Arial"/>
          <w:b/>
          <w:bCs/>
          <w:color w:val="1A2A44"/>
          <w:sz w:val="26"/>
          <w:szCs w:val="26"/>
        </w:rPr>
        <w:t xml:space="preserve">11.5 Topic Pages</w:t>
      </w:r>
    </w:p>
    <w:p>
      <w:pPr>
        <w:spacing w:after="120" w:before="200"/>
      </w:pPr>
      <w:r>
        <w:rPr>
          <w:rFonts w:ascii="Arial" w:cs="Arial" w:eastAsia="Arial" w:hAnsi="Arial"/>
          <w:b/>
          <w:bCs/>
          <w:color w:val="4A5568"/>
          <w:sz w:val="22"/>
          <w:szCs w:val="22"/>
        </w:rPr>
        <w:t xml:space="preserve">Routes</w:t>
      </w:r>
    </w:p>
    <w:p>
      <w:pPr>
        <w:spacing w:after="120" w:line="300"/>
      </w:pPr>
      <w:r>
        <w:rPr>
          <w:rFonts w:ascii="Arial" w:cs="Arial" w:eastAsia="Arial" w:hAnsi="Arial"/>
          <w:color w:val="2D3748"/>
          <w:sz w:val="21"/>
          <w:szCs w:val="21"/>
        </w:rPr>
        <w:t xml:space="preserve">/topic/[slug] (e.g., /topic/dark-matter, /topic/quantum-entanglement)</w:t>
      </w:r>
    </w:p>
    <w:p>
      <w:pPr>
        <w:spacing w:after="120" w:before="200"/>
      </w:pPr>
      <w:r>
        <w:rPr>
          <w:rFonts w:ascii="Arial" w:cs="Arial" w:eastAsia="Arial" w:hAnsi="Arial"/>
          <w:b/>
          <w:bCs/>
          <w:color w:val="4A5568"/>
          <w:sz w:val="22"/>
          <w:szCs w:val="22"/>
        </w:rPr>
        <w:t xml:space="preserve">Auto-Generated Pages</w:t>
      </w:r>
    </w:p>
    <w:p>
      <w:pPr>
        <w:spacing w:after="120" w:line="300"/>
      </w:pPr>
      <w:r>
        <w:rPr>
          <w:rFonts w:ascii="Arial" w:cs="Arial" w:eastAsia="Arial" w:hAnsi="Arial"/>
          <w:color w:val="2D3748"/>
          <w:sz w:val="21"/>
          <w:szCs w:val="21"/>
        </w:rPr>
        <w:t xml:space="preserve">For any tag that appears on 5+ items, auto-generate a topic page showing: description (AI-generated), all related items, trend history, top sources covering this topic. This adds massive depth to the site with minimal manual effort.</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12. Feature Specifications: Phase 3 (Weeks 9–12)</w:t>
      </w:r>
    </w:p>
    <w:p>
      <w:pPr>
        <w:spacing w:after="120" w:line="300"/>
      </w:pPr>
      <w:r>
        <w:rPr>
          <w:rFonts w:ascii="Arial" w:cs="Arial" w:eastAsia="Arial" w:hAnsi="Arial"/>
          <w:color w:val="2D3748"/>
          <w:sz w:val="21"/>
          <w:szCs w:val="21"/>
        </w:rPr>
        <w:t xml:space="preserve">Phase 3 adds advanced intelligence features and content depth.</w:t>
      </w:r>
    </w:p>
    <w:p/>
    <w:p>
      <w:pPr>
        <w:pStyle w:val="Heading2"/>
        <w:spacing w:after="160" w:before="280"/>
      </w:pPr>
      <w:r>
        <w:rPr>
          <w:rFonts w:ascii="Arial" w:cs="Arial" w:eastAsia="Arial" w:hAnsi="Arial"/>
          <w:b/>
          <w:bCs/>
          <w:color w:val="1A2A44"/>
          <w:sz w:val="26"/>
          <w:szCs w:val="26"/>
        </w:rPr>
        <w:t xml:space="preserve">12.1 Compare Coverage</w:t>
      </w:r>
    </w:p>
    <w:p>
      <w:pPr>
        <w:spacing w:after="120" w:line="300"/>
      </w:pPr>
      <w:r>
        <w:rPr>
          <w:rFonts w:ascii="Arial" w:cs="Arial" w:eastAsia="Arial" w:hAnsi="Arial"/>
          <w:color w:val="2D3748"/>
          <w:sz w:val="21"/>
          <w:szCs w:val="21"/>
        </w:rPr>
        <w:t xml:space="preserve">Allow users to see the same development covered across multiple source types.</w:t>
      </w:r>
    </w:p>
    <w:p>
      <w:pPr>
        <w:spacing w:after="120" w:before="200"/>
      </w:pPr>
      <w:r>
        <w:rPr>
          <w:rFonts w:ascii="Arial" w:cs="Arial" w:eastAsia="Arial" w:hAnsi="Arial"/>
          <w:b/>
          <w:bCs/>
          <w:color w:val="4A5568"/>
          <w:sz w:val="22"/>
          <w:szCs w:val="22"/>
        </w:rPr>
        <w:t xml:space="preserve">How It Works</w:t>
      </w:r>
    </w:p>
    <w:p>
      <w:pPr>
        <w:pStyle w:val="ListParagraph"/>
        <w:numPr>
          <w:ilvl w:val="0"/>
          <w:numId w:val="3"/>
        </w:numPr>
        <w:spacing w:after="80" w:line="280"/>
      </w:pPr>
      <w:r>
        <w:rPr>
          <w:rFonts w:ascii="Arial" w:cs="Arial" w:eastAsia="Arial" w:hAnsi="Arial"/>
          <w:color w:val="2D3748"/>
          <w:sz w:val="21"/>
          <w:szCs w:val="21"/>
        </w:rPr>
        <w:t xml:space="preserve">When multiple items share similar titles/tags/entities and were published within 48 hours of each other, group them as a 'story cluster'</w:t>
      </w:r>
    </w:p>
    <w:p>
      <w:pPr>
        <w:pStyle w:val="ListParagraph"/>
        <w:numPr>
          <w:ilvl w:val="0"/>
          <w:numId w:val="3"/>
        </w:numPr>
        <w:spacing w:after="80" w:line="280"/>
      </w:pPr>
      <w:r>
        <w:rPr>
          <w:rFonts w:ascii="Arial" w:cs="Arial" w:eastAsia="Arial" w:hAnsi="Arial"/>
          <w:color w:val="2D3748"/>
          <w:sz w:val="21"/>
          <w:szCs w:val="21"/>
        </w:rPr>
        <w:t xml:space="preserve">On the item detail page, show a 'Compare Coverage' section with links to other items in the cluster</w:t>
      </w:r>
    </w:p>
    <w:p>
      <w:pPr>
        <w:pStyle w:val="ListParagraph"/>
        <w:numPr>
          <w:ilvl w:val="0"/>
          <w:numId w:val="3"/>
        </w:numPr>
        <w:spacing w:after="80" w:line="280"/>
      </w:pPr>
      <w:r>
        <w:rPr>
          <w:rFonts w:ascii="Arial" w:cs="Arial" w:eastAsia="Arial" w:hAnsi="Arial"/>
          <w:color w:val="2D3748"/>
          <w:sz w:val="21"/>
          <w:szCs w:val="21"/>
        </w:rPr>
        <w:t xml:space="preserve">Display a comparison view: side-by-side cards showing how each source covered it, with credibility scores visible</w:t>
      </w:r>
    </w:p>
    <w:p>
      <w:pPr>
        <w:spacing w:after="120" w:before="200"/>
      </w:pPr>
      <w:r>
        <w:rPr>
          <w:rFonts w:ascii="Arial" w:cs="Arial" w:eastAsia="Arial" w:hAnsi="Arial"/>
          <w:b/>
          <w:bCs/>
          <w:color w:val="4A5568"/>
          <w:sz w:val="22"/>
          <w:szCs w:val="22"/>
        </w:rPr>
        <w:t xml:space="preserve">Implementation</w:t>
      </w:r>
    </w:p>
    <w:p>
      <w:pPr>
        <w:spacing w:after="120" w:line="300"/>
      </w:pPr>
      <w:r>
        <w:rPr>
          <w:rFonts w:ascii="Arial" w:cs="Arial" w:eastAsia="Arial" w:hAnsi="Arial"/>
          <w:color w:val="2D3748"/>
          <w:sz w:val="21"/>
          <w:szCs w:val="21"/>
        </w:rPr>
        <w:t xml:space="preserve">Use PostgreSQL full-text search similarity or basic TF-IDF cosine similarity to detect story clusters during ingestion. Store cluster_id on content_items.</w:t>
      </w:r>
    </w:p>
    <w:p/>
    <w:p>
      <w:pPr>
        <w:pStyle w:val="Heading2"/>
        <w:spacing w:after="160" w:before="280"/>
      </w:pPr>
      <w:r>
        <w:rPr>
          <w:rFonts w:ascii="Arial" w:cs="Arial" w:eastAsia="Arial" w:hAnsi="Arial"/>
          <w:b/>
          <w:bCs/>
          <w:color w:val="1A2A44"/>
          <w:sz w:val="26"/>
          <w:szCs w:val="26"/>
        </w:rPr>
        <w:t xml:space="preserve">12.2 Semantic Search</w:t>
      </w:r>
    </w:p>
    <w:p>
      <w:pPr>
        <w:spacing w:after="120" w:line="300"/>
      </w:pPr>
      <w:r>
        <w:rPr>
          <w:rFonts w:ascii="Arial" w:cs="Arial" w:eastAsia="Arial" w:hAnsi="Arial"/>
          <w:color w:val="2D3748"/>
          <w:sz w:val="21"/>
          <w:szCs w:val="21"/>
        </w:rPr>
        <w:t xml:space="preserve">Upgrade from keyword search to embedding-based semantic search.</w:t>
      </w:r>
    </w:p>
    <w:p>
      <w:pPr>
        <w:spacing w:after="120" w:before="200"/>
      </w:pPr>
      <w:r>
        <w:rPr>
          <w:rFonts w:ascii="Arial" w:cs="Arial" w:eastAsia="Arial" w:hAnsi="Arial"/>
          <w:b/>
          <w:bCs/>
          <w:color w:val="4A5568"/>
          <w:sz w:val="22"/>
          <w:szCs w:val="22"/>
        </w:rPr>
        <w:t xml:space="preserve">Implementation</w:t>
      </w:r>
    </w:p>
    <w:p>
      <w:pPr>
        <w:pStyle w:val="ListParagraph"/>
        <w:numPr>
          <w:ilvl w:val="0"/>
          <w:numId w:val="2"/>
        </w:numPr>
        <w:spacing w:after="80" w:line="280"/>
      </w:pPr>
      <w:r>
        <w:rPr>
          <w:rFonts w:ascii="Arial" w:cs="Arial" w:eastAsia="Arial" w:hAnsi="Arial"/>
          <w:color w:val="2D3748"/>
          <w:sz w:val="21"/>
          <w:szCs w:val="21"/>
        </w:rPr>
        <w:t xml:space="preserve">Add pgvector extension to PostgreSQL</w:t>
      </w:r>
    </w:p>
    <w:p>
      <w:pPr>
        <w:pStyle w:val="ListParagraph"/>
        <w:numPr>
          <w:ilvl w:val="0"/>
          <w:numId w:val="2"/>
        </w:numPr>
        <w:spacing w:after="80" w:line="280"/>
      </w:pPr>
      <w:r>
        <w:rPr>
          <w:rFonts w:ascii="Arial" w:cs="Arial" w:eastAsia="Arial" w:hAnsi="Arial"/>
          <w:color w:val="2D3748"/>
          <w:sz w:val="21"/>
          <w:szCs w:val="21"/>
        </w:rPr>
        <w:t xml:space="preserve">Generate embeddings for each content item using a free embedding model (e.g., sentence-transformers via HuggingFace)</w:t>
      </w:r>
    </w:p>
    <w:p>
      <w:pPr>
        <w:pStyle w:val="ListParagraph"/>
        <w:numPr>
          <w:ilvl w:val="0"/>
          <w:numId w:val="2"/>
        </w:numPr>
        <w:spacing w:after="80" w:line="280"/>
      </w:pPr>
      <w:r>
        <w:rPr>
          <w:rFonts w:ascii="Arial" w:cs="Arial" w:eastAsia="Arial" w:hAnsi="Arial"/>
          <w:color w:val="2D3748"/>
          <w:sz w:val="21"/>
          <w:szCs w:val="21"/>
        </w:rPr>
        <w:t xml:space="preserve">Store embeddings in a vector column on content_items</w:t>
      </w:r>
    </w:p>
    <w:p>
      <w:pPr>
        <w:pStyle w:val="ListParagraph"/>
        <w:numPr>
          <w:ilvl w:val="0"/>
          <w:numId w:val="2"/>
        </w:numPr>
        <w:spacing w:after="80" w:line="280"/>
      </w:pPr>
      <w:r>
        <w:rPr>
          <w:rFonts w:ascii="Arial" w:cs="Arial" w:eastAsia="Arial" w:hAnsi="Arial"/>
          <w:color w:val="2D3748"/>
          <w:sz w:val="21"/>
          <w:szCs w:val="21"/>
        </w:rPr>
        <w:t xml:space="preserve">Search endpoint performs nearest-neighbor search on embeddings</w:t>
      </w:r>
    </w:p>
    <w:p>
      <w:pPr>
        <w:spacing w:after="120" w:line="300"/>
      </w:pPr>
      <w:r>
        <w:rPr>
          <w:rFonts w:ascii="Arial" w:cs="Arial" w:eastAsia="Arial" w:hAnsi="Arial"/>
          <w:color w:val="2D3748"/>
          <w:sz w:val="21"/>
          <w:szCs w:val="21"/>
        </w:rPr>
        <w:t xml:space="preserve">This enables queries like 'experiments that challenge standard physics' to return relevant results even without exact keyword matches.</w:t>
      </w:r>
    </w:p>
    <w:p/>
    <w:p>
      <w:pPr>
        <w:pStyle w:val="Heading2"/>
        <w:spacing w:after="160" w:before="280"/>
      </w:pPr>
      <w:r>
        <w:rPr>
          <w:rFonts w:ascii="Arial" w:cs="Arial" w:eastAsia="Arial" w:hAnsi="Arial"/>
          <w:b/>
          <w:bCs/>
          <w:color w:val="1A2A44"/>
          <w:sz w:val="26"/>
          <w:szCs w:val="26"/>
        </w:rPr>
        <w:t xml:space="preserve">12.3 RAG-Based Q&amp;A</w:t>
      </w:r>
    </w:p>
    <w:p>
      <w:pPr>
        <w:spacing w:after="120" w:line="300"/>
      </w:pPr>
      <w:r>
        <w:rPr>
          <w:rFonts w:ascii="Arial" w:cs="Arial" w:eastAsia="Arial" w:hAnsi="Arial"/>
          <w:color w:val="2D3748"/>
          <w:sz w:val="21"/>
          <w:szCs w:val="21"/>
        </w:rPr>
        <w:t xml:space="preserve">Upgrade Q&amp;A from single-article context to retrieval across all content.</w:t>
      </w:r>
    </w:p>
    <w:p>
      <w:pPr>
        <w:spacing w:after="120" w:before="200"/>
      </w:pPr>
      <w:r>
        <w:rPr>
          <w:rFonts w:ascii="Arial" w:cs="Arial" w:eastAsia="Arial" w:hAnsi="Arial"/>
          <w:b/>
          <w:bCs/>
          <w:color w:val="4A5568"/>
          <w:sz w:val="22"/>
          <w:szCs w:val="22"/>
        </w:rPr>
        <w:t xml:space="preserve">How It Works</w:t>
      </w:r>
    </w:p>
    <w:p>
      <w:pPr>
        <w:pStyle w:val="ListParagraph"/>
        <w:numPr>
          <w:ilvl w:val="0"/>
          <w:numId w:val="3"/>
        </w:numPr>
        <w:spacing w:after="80" w:line="280"/>
      </w:pPr>
      <w:r>
        <w:rPr>
          <w:rFonts w:ascii="Arial" w:cs="Arial" w:eastAsia="Arial" w:hAnsi="Arial"/>
          <w:color w:val="2D3748"/>
          <w:sz w:val="21"/>
          <w:szCs w:val="21"/>
        </w:rPr>
        <w:t xml:space="preserve">User asks a question (not necessarily on a specific item page)</w:t>
      </w:r>
    </w:p>
    <w:p>
      <w:pPr>
        <w:pStyle w:val="ListParagraph"/>
        <w:numPr>
          <w:ilvl w:val="0"/>
          <w:numId w:val="3"/>
        </w:numPr>
        <w:spacing w:after="80" w:line="280"/>
      </w:pPr>
      <w:r>
        <w:rPr>
          <w:rFonts w:ascii="Arial" w:cs="Arial" w:eastAsia="Arial" w:hAnsi="Arial"/>
          <w:color w:val="2D3748"/>
          <w:sz w:val="21"/>
          <w:szCs w:val="21"/>
        </w:rPr>
        <w:t xml:space="preserve">System embeds the question and retrieves the top 5–10 most relevant content items via vector search</w:t>
      </w:r>
    </w:p>
    <w:p>
      <w:pPr>
        <w:pStyle w:val="ListParagraph"/>
        <w:numPr>
          <w:ilvl w:val="0"/>
          <w:numId w:val="3"/>
        </w:numPr>
        <w:spacing w:after="80" w:line="280"/>
      </w:pPr>
      <w:r>
        <w:rPr>
          <w:rFonts w:ascii="Arial" w:cs="Arial" w:eastAsia="Arial" w:hAnsi="Arial"/>
          <w:color w:val="2D3748"/>
          <w:sz w:val="21"/>
          <w:szCs w:val="21"/>
        </w:rPr>
        <w:t xml:space="preserve">Relevant chunks are assembled into context</w:t>
      </w:r>
    </w:p>
    <w:p>
      <w:pPr>
        <w:pStyle w:val="ListParagraph"/>
        <w:numPr>
          <w:ilvl w:val="0"/>
          <w:numId w:val="3"/>
        </w:numPr>
        <w:spacing w:after="80" w:line="280"/>
      </w:pPr>
      <w:r>
        <w:rPr>
          <w:rFonts w:ascii="Arial" w:cs="Arial" w:eastAsia="Arial" w:hAnsi="Arial"/>
          <w:color w:val="2D3748"/>
          <w:sz w:val="21"/>
          <w:szCs w:val="21"/>
        </w:rPr>
        <w:t xml:space="preserve">LLM answers with citations to specific items</w:t>
      </w:r>
    </w:p>
    <w:p>
      <w:pPr>
        <w:spacing w:after="120" w:before="200"/>
      </w:pPr>
      <w:r>
        <w:rPr>
          <w:rFonts w:ascii="Arial" w:cs="Arial" w:eastAsia="Arial" w:hAnsi="Arial"/>
          <w:b/>
          <w:bCs/>
          <w:color w:val="4A5568"/>
          <w:sz w:val="22"/>
          <w:szCs w:val="22"/>
        </w:rPr>
        <w:t xml:space="preserve">New Endpoint</w:t>
      </w:r>
    </w:p>
    <w:p>
      <w:pPr>
        <w:spacing w:after="120" w:line="300"/>
      </w:pPr>
      <w:r>
        <w:rPr>
          <w:rFonts w:ascii="Arial" w:cs="Arial" w:eastAsia="Arial" w:hAnsi="Arial"/>
          <w:color w:val="2D3748"/>
          <w:sz w:val="21"/>
          <w:szCs w:val="21"/>
        </w:rPr>
        <w:t xml:space="preserve">/api/v1/ask (global Q&amp;A, not item-specific)</w:t>
      </w:r>
    </w:p>
    <w:p/>
    <w:p>
      <w:pPr>
        <w:pStyle w:val="Heading2"/>
        <w:spacing w:after="160" w:before="280"/>
      </w:pPr>
      <w:r>
        <w:rPr>
          <w:rFonts w:ascii="Arial" w:cs="Arial" w:eastAsia="Arial" w:hAnsi="Arial"/>
          <w:b/>
          <w:bCs/>
          <w:color w:val="1A2A44"/>
          <w:sz w:val="26"/>
          <w:szCs w:val="26"/>
        </w:rPr>
        <w:t xml:space="preserve">12.4 AI-Generated Topic Timelines</w:t>
      </w:r>
    </w:p>
    <w:p>
      <w:pPr>
        <w:spacing w:after="120" w:line="300"/>
      </w:pPr>
      <w:r>
        <w:rPr>
          <w:rFonts w:ascii="Arial" w:cs="Arial" w:eastAsia="Arial" w:hAnsi="Arial"/>
          <w:color w:val="2D3748"/>
          <w:sz w:val="21"/>
          <w:szCs w:val="21"/>
        </w:rPr>
        <w:t xml:space="preserve">For major topics (dark matter, quantum computing, Mars exploration), generate a timeline of key developments from the content database. Display as a visual timeline component on topic pages.</w:t>
      </w:r>
    </w:p>
    <w:p/>
    <w:p>
      <w:pPr>
        <w:pStyle w:val="Heading2"/>
        <w:spacing w:after="160" w:before="280"/>
      </w:pPr>
      <w:r>
        <w:rPr>
          <w:rFonts w:ascii="Arial" w:cs="Arial" w:eastAsia="Arial" w:hAnsi="Arial"/>
          <w:b/>
          <w:bCs/>
          <w:color w:val="1A2A44"/>
          <w:sz w:val="26"/>
          <w:szCs w:val="26"/>
        </w:rPr>
        <w:t xml:space="preserve">12.5 Redis Caching</w:t>
      </w:r>
    </w:p>
    <w:p>
      <w:pPr>
        <w:spacing w:after="120" w:line="300"/>
      </w:pPr>
      <w:r>
        <w:rPr>
          <w:rFonts w:ascii="Arial" w:cs="Arial" w:eastAsia="Arial" w:hAnsi="Arial"/>
          <w:color w:val="2D3748"/>
          <w:sz w:val="21"/>
          <w:szCs w:val="21"/>
        </w:rPr>
        <w:t xml:space="preserve">If Railway free tier supports Redis or budget allows a small upgrade, add Redis for: trending topics cache (refresh every 30 minutes), popular item detail caching, search result caching, API response caching for frequently accessed endpoints.</w:t>
      </w:r>
    </w:p>
    <w:p/>
    <w:p>
      <w:pPr>
        <w:pStyle w:val="Heading2"/>
        <w:spacing w:after="160" w:before="280"/>
      </w:pPr>
      <w:r>
        <w:rPr>
          <w:rFonts w:ascii="Arial" w:cs="Arial" w:eastAsia="Arial" w:hAnsi="Arial"/>
          <w:b/>
          <w:bCs/>
          <w:color w:val="1A2A44"/>
          <w:sz w:val="26"/>
          <w:szCs w:val="26"/>
        </w:rPr>
        <w:t xml:space="preserve">12.6 Increased Ingestion Frequency</w:t>
      </w:r>
    </w:p>
    <w:p>
      <w:pPr>
        <w:spacing w:after="120" w:line="300"/>
      </w:pPr>
      <w:r>
        <w:rPr>
          <w:rFonts w:ascii="Arial" w:cs="Arial" w:eastAsia="Arial" w:hAnsi="Arial"/>
          <w:color w:val="2D3748"/>
          <w:sz w:val="21"/>
          <w:szCs w:val="21"/>
        </w:rPr>
        <w:t xml:space="preserve">Move to every 30–60 minutes. Add more sources (target 25–40). Monitor rate limits and adjust LLM batching accordingly.</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13. Feature Specifications: Phase 4 (Weeks 13–16)</w:t>
      </w:r>
    </w:p>
    <w:p>
      <w:pPr>
        <w:spacing w:after="120" w:line="300"/>
      </w:pPr>
      <w:r>
        <w:rPr>
          <w:rFonts w:ascii="Arial" w:cs="Arial" w:eastAsia="Arial" w:hAnsi="Arial"/>
          <w:color w:val="2D3748"/>
          <w:sz w:val="21"/>
          <w:szCs w:val="21"/>
        </w:rPr>
        <w:t xml:space="preserve">Phase 4 adds personalization and community features, transforming ZenithSpectra from a public dashboard into a personalized science intelligence tool.</w:t>
      </w:r>
    </w:p>
    <w:p/>
    <w:p>
      <w:pPr>
        <w:pStyle w:val="Heading2"/>
        <w:spacing w:after="160" w:before="280"/>
      </w:pPr>
      <w:r>
        <w:rPr>
          <w:rFonts w:ascii="Arial" w:cs="Arial" w:eastAsia="Arial" w:hAnsi="Arial"/>
          <w:b/>
          <w:bCs/>
          <w:color w:val="1A2A44"/>
          <w:sz w:val="26"/>
          <w:szCs w:val="26"/>
        </w:rPr>
        <w:t xml:space="preserve">13.1 User Accounts</w:t>
      </w:r>
    </w:p>
    <w:p>
      <w:pPr>
        <w:spacing w:after="120" w:before="200"/>
      </w:pPr>
      <w:r>
        <w:rPr>
          <w:rFonts w:ascii="Arial" w:cs="Arial" w:eastAsia="Arial" w:hAnsi="Arial"/>
          <w:b/>
          <w:bCs/>
          <w:color w:val="4A5568"/>
          <w:sz w:val="22"/>
          <w:szCs w:val="22"/>
        </w:rPr>
        <w:t xml:space="preserve">Implementation</w:t>
      </w:r>
    </w:p>
    <w:p>
      <w:pPr>
        <w:pStyle w:val="ListParagraph"/>
        <w:numPr>
          <w:ilvl w:val="0"/>
          <w:numId w:val="2"/>
        </w:numPr>
        <w:spacing w:after="80" w:line="280"/>
      </w:pPr>
      <w:r>
        <w:rPr>
          <w:rFonts w:ascii="Arial" w:cs="Arial" w:eastAsia="Arial" w:hAnsi="Arial"/>
          <w:color w:val="2D3748"/>
          <w:sz w:val="21"/>
          <w:szCs w:val="21"/>
        </w:rPr>
        <w:t xml:space="preserve">Add authentication using NextAuth.js (supports GitHub, Google, email/password)</w:t>
      </w:r>
    </w:p>
    <w:p>
      <w:pPr>
        <w:pStyle w:val="ListParagraph"/>
        <w:numPr>
          <w:ilvl w:val="0"/>
          <w:numId w:val="2"/>
        </w:numPr>
        <w:spacing w:after="80" w:line="280"/>
      </w:pPr>
      <w:r>
        <w:rPr>
          <w:rFonts w:ascii="Arial" w:cs="Arial" w:eastAsia="Arial" w:hAnsi="Arial"/>
          <w:color w:val="2D3748"/>
          <w:sz w:val="21"/>
          <w:szCs w:val="21"/>
        </w:rPr>
        <w:t xml:space="preserve">New users table in PostgreSQL: id, email, display_name, created_at, preferences</w:t>
      </w:r>
    </w:p>
    <w:p>
      <w:pPr>
        <w:pStyle w:val="ListParagraph"/>
        <w:numPr>
          <w:ilvl w:val="0"/>
          <w:numId w:val="2"/>
        </w:numPr>
        <w:spacing w:after="80" w:line="280"/>
      </w:pPr>
      <w:r>
        <w:rPr>
          <w:rFonts w:ascii="Arial" w:cs="Arial" w:eastAsia="Arial" w:hAnsi="Arial"/>
          <w:color w:val="2D3748"/>
          <w:sz w:val="21"/>
          <w:szCs w:val="21"/>
        </w:rPr>
        <w:t xml:space="preserve">JWT-based session management</w:t>
      </w:r>
    </w:p>
    <w:p>
      <w:pPr>
        <w:spacing w:after="120" w:before="200"/>
      </w:pPr>
      <w:r>
        <w:rPr>
          <w:rFonts w:ascii="Arial" w:cs="Arial" w:eastAsia="Arial" w:hAnsi="Arial"/>
          <w:b/>
          <w:bCs/>
          <w:color w:val="4A5568"/>
          <w:sz w:val="22"/>
          <w:szCs w:val="22"/>
        </w:rPr>
        <w:t xml:space="preserve">Why Phase 4</w:t>
      </w:r>
    </w:p>
    <w:p>
      <w:pPr>
        <w:spacing w:after="120" w:line="300"/>
      </w:pPr>
      <w:r>
        <w:rPr>
          <w:rFonts w:ascii="Arial" w:cs="Arial" w:eastAsia="Arial" w:hAnsi="Arial"/>
          <w:color w:val="2D3748"/>
          <w:sz w:val="21"/>
          <w:szCs w:val="21"/>
        </w:rPr>
        <w:t xml:space="preserve">Accounts add significant complexity (auth flows, session management, protected routes, user data storage). Delaying to Phase 4 means the core product is fully proven before adding this layer.</w:t>
      </w:r>
    </w:p>
    <w:p/>
    <w:p>
      <w:pPr>
        <w:pStyle w:val="Heading2"/>
        <w:spacing w:after="160" w:before="280"/>
      </w:pPr>
      <w:r>
        <w:rPr>
          <w:rFonts w:ascii="Arial" w:cs="Arial" w:eastAsia="Arial" w:hAnsi="Arial"/>
          <w:b/>
          <w:bCs/>
          <w:color w:val="1A2A44"/>
          <w:sz w:val="26"/>
          <w:szCs w:val="26"/>
        </w:rPr>
        <w:t xml:space="preserve">13.2 Personalized Features (Require Accounts)</w:t>
      </w:r>
    </w:p>
    <w:p>
      <w:pPr>
        <w:pStyle w:val="ListParagraph"/>
        <w:numPr>
          <w:ilvl w:val="0"/>
          <w:numId w:val="2"/>
        </w:numPr>
        <w:spacing w:after="80" w:line="280"/>
      </w:pPr>
      <w:r>
        <w:rPr>
          <w:rFonts w:ascii="Arial" w:cs="Arial" w:eastAsia="Arial" w:hAnsi="Arial"/>
          <w:color w:val="2D3748"/>
          <w:sz w:val="21"/>
          <w:szCs w:val="21"/>
        </w:rPr>
        <w:t xml:space="preserve">Saved Topics: users can follow specific tags or categories and see a personalized feed</w:t>
      </w:r>
    </w:p>
    <w:p>
      <w:pPr>
        <w:pStyle w:val="ListParagraph"/>
        <w:numPr>
          <w:ilvl w:val="0"/>
          <w:numId w:val="2"/>
        </w:numPr>
        <w:spacing w:after="80" w:line="280"/>
      </w:pPr>
      <w:r>
        <w:rPr>
          <w:rFonts w:ascii="Arial" w:cs="Arial" w:eastAsia="Arial" w:hAnsi="Arial"/>
          <w:color w:val="2D3748"/>
          <w:sz w:val="21"/>
          <w:szCs w:val="21"/>
        </w:rPr>
        <w:t xml:space="preserve">Watchlists: save specific items for later reading</w:t>
      </w:r>
    </w:p>
    <w:p>
      <w:pPr>
        <w:pStyle w:val="ListParagraph"/>
        <w:numPr>
          <w:ilvl w:val="0"/>
          <w:numId w:val="2"/>
        </w:numPr>
        <w:spacing w:after="80" w:line="280"/>
      </w:pPr>
      <w:r>
        <w:rPr>
          <w:rFonts w:ascii="Arial" w:cs="Arial" w:eastAsia="Arial" w:hAnsi="Arial"/>
          <w:color w:val="2D3748"/>
          <w:sz w:val="21"/>
          <w:szCs w:val="21"/>
        </w:rPr>
        <w:t xml:space="preserve">Reading History: track what the user has already seen</w:t>
      </w:r>
    </w:p>
    <w:p>
      <w:pPr>
        <w:pStyle w:val="ListParagraph"/>
        <w:numPr>
          <w:ilvl w:val="0"/>
          <w:numId w:val="2"/>
        </w:numPr>
        <w:spacing w:after="80" w:line="280"/>
      </w:pPr>
      <w:r>
        <w:rPr>
          <w:rFonts w:ascii="Arial" w:cs="Arial" w:eastAsia="Arial" w:hAnsi="Arial"/>
          <w:color w:val="2D3748"/>
          <w:sz w:val="21"/>
          <w:szCs w:val="21"/>
        </w:rPr>
        <w:t xml:space="preserve">Personalized Digest: weekly email summary based on followed topics (use Resend or similar free email service)</w:t>
      </w:r>
    </w:p>
    <w:p>
      <w:pPr>
        <w:pStyle w:val="ListParagraph"/>
        <w:numPr>
          <w:ilvl w:val="0"/>
          <w:numId w:val="2"/>
        </w:numPr>
        <w:spacing w:after="80" w:line="280"/>
      </w:pPr>
      <w:r>
        <w:rPr>
          <w:rFonts w:ascii="Arial" w:cs="Arial" w:eastAsia="Arial" w:hAnsi="Arial"/>
          <w:color w:val="2D3748"/>
          <w:sz w:val="21"/>
          <w:szCs w:val="21"/>
        </w:rPr>
        <w:t xml:space="preserve">Alert Notifications: notify when a followed topic has a new high-credibility update</w:t>
      </w:r>
    </w:p>
    <w:p/>
    <w:p>
      <w:pPr>
        <w:pStyle w:val="Heading2"/>
        <w:spacing w:after="160" w:before="280"/>
      </w:pPr>
      <w:r>
        <w:rPr>
          <w:rFonts w:ascii="Arial" w:cs="Arial" w:eastAsia="Arial" w:hAnsi="Arial"/>
          <w:b/>
          <w:bCs/>
          <w:color w:val="1A2A44"/>
          <w:sz w:val="26"/>
          <w:szCs w:val="26"/>
        </w:rPr>
        <w:t xml:space="preserve">13.3 Additional Features</w:t>
      </w:r>
    </w:p>
    <w:p>
      <w:pPr>
        <w:pStyle w:val="ListParagraph"/>
        <w:numPr>
          <w:ilvl w:val="0"/>
          <w:numId w:val="2"/>
        </w:numPr>
        <w:spacing w:after="80" w:line="280"/>
      </w:pPr>
      <w:r>
        <w:rPr>
          <w:rFonts w:ascii="Arial" w:cs="Arial" w:eastAsia="Arial" w:hAnsi="Arial"/>
          <w:color w:val="2D3748"/>
          <w:sz w:val="21"/>
          <w:szCs w:val="21"/>
        </w:rPr>
        <w:t xml:space="preserve">Concept Maps: visual graph showing how topics relate to each other (use D3.js or vis-network)</w:t>
      </w:r>
    </w:p>
    <w:p>
      <w:pPr>
        <w:pStyle w:val="ListParagraph"/>
        <w:numPr>
          <w:ilvl w:val="0"/>
          <w:numId w:val="2"/>
        </w:numPr>
        <w:spacing w:after="80" w:line="280"/>
      </w:pPr>
      <w:r>
        <w:rPr>
          <w:rFonts w:ascii="Arial" w:cs="Arial" w:eastAsia="Arial" w:hAnsi="Arial"/>
          <w:color w:val="2D3748"/>
          <w:sz w:val="21"/>
          <w:szCs w:val="21"/>
        </w:rPr>
        <w:t xml:space="preserve">Institution Leaderboards: which institutions are publishing the most impactful research</w:t>
      </w:r>
    </w:p>
    <w:p>
      <w:pPr>
        <w:pStyle w:val="ListParagraph"/>
        <w:numPr>
          <w:ilvl w:val="0"/>
          <w:numId w:val="2"/>
        </w:numPr>
        <w:spacing w:after="80" w:line="280"/>
      </w:pPr>
      <w:r>
        <w:rPr>
          <w:rFonts w:ascii="Arial" w:cs="Arial" w:eastAsia="Arial" w:hAnsi="Arial"/>
          <w:color w:val="2D3748"/>
          <w:sz w:val="21"/>
          <w:szCs w:val="21"/>
        </w:rPr>
        <w:t xml:space="preserve">Misconception Checker: input a claim, AI evaluates whether it is supported by indexed sources</w:t>
      </w:r>
    </w:p>
    <w:p>
      <w:pPr>
        <w:pStyle w:val="ListParagraph"/>
        <w:numPr>
          <w:ilvl w:val="0"/>
          <w:numId w:val="2"/>
        </w:numPr>
        <w:spacing w:after="80" w:line="280"/>
      </w:pPr>
      <w:r>
        <w:rPr>
          <w:rFonts w:ascii="Arial" w:cs="Arial" w:eastAsia="Arial" w:hAnsi="Arial"/>
          <w:color w:val="2D3748"/>
          <w:sz w:val="21"/>
          <w:szCs w:val="21"/>
        </w:rPr>
        <w:t xml:space="preserve">Glossary: auto-generated definitions for scientific terms found across content</w:t>
      </w:r>
    </w:p>
    <w:p>
      <w:pPr>
        <w:pStyle w:val="ListParagraph"/>
        <w:numPr>
          <w:ilvl w:val="0"/>
          <w:numId w:val="2"/>
        </w:numPr>
        <w:spacing w:after="80" w:line="280"/>
      </w:pPr>
      <w:r>
        <w:rPr>
          <w:rFonts w:ascii="Arial" w:cs="Arial" w:eastAsia="Arial" w:hAnsi="Arial"/>
          <w:color w:val="2D3748"/>
          <w:sz w:val="21"/>
          <w:szCs w:val="21"/>
        </w:rPr>
        <w:t xml:space="preserve">Reading Mode / Study Mode: distraction-free view of item detail pages</w:t>
      </w:r>
    </w:p>
    <w:p>
      <w:pPr>
        <w:pStyle w:val="ListParagraph"/>
        <w:numPr>
          <w:ilvl w:val="0"/>
          <w:numId w:val="2"/>
        </w:numPr>
        <w:spacing w:after="80" w:line="280"/>
      </w:pPr>
      <w:r>
        <w:rPr>
          <w:rFonts w:ascii="Arial" w:cs="Arial" w:eastAsia="Arial" w:hAnsi="Arial"/>
          <w:color w:val="2D3748"/>
          <w:sz w:val="21"/>
          <w:szCs w:val="21"/>
        </w:rPr>
        <w:t xml:space="preserve">Bookmark Collections: organize saved items into named collections</w:t>
      </w:r>
    </w:p>
    <w:p>
      <w:pPr>
        <w:pStyle w:val="ListParagraph"/>
        <w:numPr>
          <w:ilvl w:val="0"/>
          <w:numId w:val="2"/>
        </w:numPr>
        <w:spacing w:after="80" w:line="280"/>
      </w:pPr>
      <w:r>
        <w:rPr>
          <w:rFonts w:ascii="Arial" w:cs="Arial" w:eastAsia="Arial" w:hAnsi="Arial"/>
          <w:color w:val="2D3748"/>
          <w:sz w:val="21"/>
          <w:szCs w:val="21"/>
        </w:rPr>
        <w:t xml:space="preserve">Trend History Charts: extend to 6-month and 1-year views</w:t>
      </w:r>
    </w:p>
    <w:p>
      <w:pPr>
        <w:pStyle w:val="ListParagraph"/>
        <w:numPr>
          <w:ilvl w:val="0"/>
          <w:numId w:val="2"/>
        </w:numPr>
        <w:spacing w:after="80" w:line="280"/>
      </w:pPr>
      <w:r>
        <w:rPr>
          <w:rFonts w:ascii="Arial" w:cs="Arial" w:eastAsia="Arial" w:hAnsi="Arial"/>
          <w:color w:val="2D3748"/>
          <w:sz w:val="21"/>
          <w:szCs w:val="21"/>
        </w:rPr>
        <w:t xml:space="preserve">Citation View: for each item, show which other items cite the same paper/source</w:t>
      </w:r>
    </w:p>
    <w:p>
      <w:pPr>
        <w:pStyle w:val="ListParagraph"/>
        <w:numPr>
          <w:ilvl w:val="0"/>
          <w:numId w:val="2"/>
        </w:numPr>
        <w:spacing w:after="80" w:line="280"/>
      </w:pPr>
      <w:r>
        <w:rPr>
          <w:rFonts w:ascii="Arial" w:cs="Arial" w:eastAsia="Arial" w:hAnsi="Arial"/>
          <w:color w:val="2D3748"/>
          <w:sz w:val="21"/>
          <w:szCs w:val="21"/>
        </w:rPr>
        <w:t xml:space="preserve">Daily/Weekly Email Digests: automated summary emails for registered users</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14. Week-by-Week Build Plan</w:t>
      </w:r>
    </w:p>
    <w:p/>
    <w:p>
      <w:pPr>
        <w:pStyle w:val="Heading2"/>
        <w:spacing w:after="160" w:before="280"/>
      </w:pPr>
      <w:r>
        <w:rPr>
          <w:rFonts w:ascii="Arial" w:cs="Arial" w:eastAsia="Arial" w:hAnsi="Arial"/>
          <w:b/>
          <w:bCs/>
          <w:color w:val="1A2A44"/>
          <w:sz w:val="26"/>
          <w:szCs w:val="26"/>
        </w:rPr>
        <w:t xml:space="preserve">Phase 1: MVP (Weeks 1–4)</w:t>
      </w:r>
    </w:p>
    <w:p/>
    <w:p>
      <w:pPr>
        <w:spacing w:after="120" w:before="200"/>
      </w:pPr>
      <w:r>
        <w:rPr>
          <w:rFonts w:ascii="Arial" w:cs="Arial" w:eastAsia="Arial" w:hAnsi="Arial"/>
          <w:b/>
          <w:bCs/>
          <w:color w:val="4A5568"/>
          <w:sz w:val="22"/>
          <w:szCs w:val="22"/>
        </w:rPr>
        <w:t xml:space="preserve">Week 1: Foundation and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Day</w:t>
            </w:r>
          </w:p>
        </w:tc>
        <w:tc>
          <w:tcPr>
            <w:tcW w:type="dxa" w:w="79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Tasks</w:t>
            </w:r>
          </w:p>
        </w:tc>
      </w:tr>
      <w:tr>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Day 1–2</w:t>
            </w:r>
          </w:p>
        </w:tc>
        <w:tc>
          <w:tcPr>
            <w:tcW w:type="dxa" w:w="7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Project setup: initialize Next.js with TypeScript and Tailwind. Initialize FastAPI project. Set up GitHub repo with branching strategy. Configure ESLint, Prettier. Set up Railway PostgreSQL instance.</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Day 3</w:t>
            </w:r>
          </w:p>
        </w:tc>
        <w:tc>
          <w:tcPr>
            <w:tcW w:type="dxa" w:w="7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Database: create all tables (content_items, sources, trending_topics, qa_interactions). Write migration scripts. Seed sources table with MVP source list (5–10 sources with feed URLs and credibility baselines).</w:t>
            </w:r>
          </w:p>
        </w:tc>
      </w:tr>
      <w:tr>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Day 4–5</w:t>
            </w:r>
          </w:p>
        </w:tc>
        <w:tc>
          <w:tcPr>
            <w:tcW w:type="dxa" w:w="7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Ingestion Pipeline v1: build RSS feed fetcher using feedparser. Implement deduplication by URL. Content parsing and cleaning. Basic category classification (keyword rules). Store raw items in database.</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Day 6–7</w:t>
            </w:r>
          </w:p>
        </w:tc>
        <w:tc>
          <w:tcPr>
            <w:tcW w:type="dxa" w:w="7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AI Integration: set up LLM abstraction layer with Ollama (local) and Groq (production) providers. Implement generate_summary and generate_explanation functions. Test with sample articles. Add AI processing step to ingestion pipeline. Generate all summary/explanation fields.</w:t>
            </w:r>
          </w:p>
        </w:tc>
      </w:tr>
    </w:tbl>
    <w:p/>
    <w:p>
      <w:pPr>
        <w:spacing w:after="120" w:before="200"/>
      </w:pPr>
      <w:r>
        <w:rPr>
          <w:rFonts w:ascii="Arial" w:cs="Arial" w:eastAsia="Arial" w:hAnsi="Arial"/>
          <w:b/>
          <w:bCs/>
          <w:color w:val="4A5568"/>
          <w:sz w:val="22"/>
          <w:szCs w:val="22"/>
        </w:rPr>
        <w:t xml:space="preserve">Week 2: Backend Intelligence + Frontend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Day</w:t>
            </w:r>
          </w:p>
        </w:tc>
        <w:tc>
          <w:tcPr>
            <w:tcW w:type="dxa" w:w="79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Tasks</w:t>
            </w:r>
          </w:p>
        </w:tc>
      </w:tr>
      <w:tr>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Day 8–9</w:t>
            </w:r>
          </w:p>
        </w:tc>
        <w:tc>
          <w:tcPr>
            <w:tcW w:type="dxa" w:w="7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Credibility System: implement rule-based scoring engine. Add AI credibility adjustment. Implement scientific status classification. Integrate into ingestion pipeline.</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Day 10</w:t>
            </w:r>
          </w:p>
        </w:tc>
        <w:tc>
          <w:tcPr>
            <w:tcW w:type="dxa" w:w="7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Trend Engine: implement basic trend calculation (count mentions of tags/entities in recent items, calculate velocity). Create trending_topics update job. Add to scheduled pipeline.</w:t>
            </w:r>
          </w:p>
        </w:tc>
      </w:tr>
      <w:tr>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Day 11–12</w:t>
            </w:r>
          </w:p>
        </w:tc>
        <w:tc>
          <w:tcPr>
            <w:tcW w:type="dxa" w:w="7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API Layer: build all MVP API endpoints (/items, /items/{id}, /categories, /trends, /search, /sources). Add filtering, pagination, sorting. Test with Swagger docs.</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Day 13–14</w:t>
            </w:r>
          </w:p>
        </w:tc>
        <w:tc>
          <w:tcPr>
            <w:tcW w:type="dxa" w:w="7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Frontend Foundation: build design system components (GlassCard, ContentItemCard, CredibilityBadge, ScientificStatusLabel, CategoryChip, TrendChip, FilterBar, SearchBar, Navbar). Integrate user's liquid glass code and background treatment code. Set up Framer Motion.</w:t>
            </w:r>
          </w:p>
        </w:tc>
      </w:tr>
    </w:tbl>
    <w:p/>
    <w:p>
      <w:pPr>
        <w:spacing w:after="120" w:before="200"/>
      </w:pPr>
      <w:r>
        <w:rPr>
          <w:rFonts w:ascii="Arial" w:cs="Arial" w:eastAsia="Arial" w:hAnsi="Arial"/>
          <w:b/>
          <w:bCs/>
          <w:color w:val="4A5568"/>
          <w:sz w:val="22"/>
          <w:szCs w:val="22"/>
        </w:rPr>
        <w:t xml:space="preserve">Week 3: Frontend Pages + AI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Day</w:t>
            </w:r>
          </w:p>
        </w:tc>
        <w:tc>
          <w:tcPr>
            <w:tcW w:type="dxa" w:w="79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Tasks</w:t>
            </w:r>
          </w:p>
        </w:tc>
      </w:tr>
      <w:tr>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Day 15–16</w:t>
            </w:r>
          </w:p>
        </w:tc>
        <w:tc>
          <w:tcPr>
            <w:tcW w:type="dxa" w:w="7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Homepage: build hero section, trending bar, live feed with ContentItemCards, category navigation, featured breakthrough card, footer. Connect to /api/v1/items and /api/v1/trends endpoints.</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Day 17</w:t>
            </w:r>
          </w:p>
        </w:tc>
        <w:tc>
          <w:tcPr>
            <w:tcW w:type="dxa" w:w="7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Category Pages: build category page template. Connect to /api/v1/categories/{slug} endpoint. Implement category-specific filtering.</w:t>
            </w:r>
          </w:p>
        </w:tc>
      </w:tr>
      <w:tr>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Day 18–19</w:t>
            </w:r>
          </w:p>
        </w:tc>
        <w:tc>
          <w:tcPr>
            <w:tcW w:type="dxa" w:w="7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Item Detail Page: build full layout with credibility panel, scientific status, ExplanationTabs, tags, related items. Connect to /api/v1/items/{id}.</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Day 20–21</w:t>
            </w:r>
          </w:p>
        </w:tc>
        <w:tc>
          <w:tcPr>
            <w:tcW w:type="dxa" w:w="7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AI Q&amp;A: implement answer_question backend function. Build AskAIPanel component with loading states. Connect to /api/v1/items/{id}/ask endpoint. Add /search page with full-text search.</w:t>
            </w:r>
          </w:p>
        </w:tc>
      </w:tr>
    </w:tbl>
    <w:p/>
    <w:p>
      <w:pPr>
        <w:spacing w:after="120" w:before="200"/>
      </w:pPr>
      <w:r>
        <w:rPr>
          <w:rFonts w:ascii="Arial" w:cs="Arial" w:eastAsia="Arial" w:hAnsi="Arial"/>
          <w:b/>
          <w:bCs/>
          <w:color w:val="4A5568"/>
          <w:sz w:val="22"/>
          <w:szCs w:val="22"/>
        </w:rPr>
        <w:t xml:space="preserve">Week 4: Polish, Deploy,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Day</w:t>
            </w:r>
          </w:p>
        </w:tc>
        <w:tc>
          <w:tcPr>
            <w:tcW w:type="dxa" w:w="79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Tasks</w:t>
            </w:r>
          </w:p>
        </w:tc>
      </w:tr>
      <w:tr>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Day 22–23</w:t>
            </w:r>
          </w:p>
        </w:tc>
        <w:tc>
          <w:tcPr>
            <w:tcW w:type="dxa" w:w="7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Trend Page + Source Page + About Page: build /trends, /sources, /about. Populate with real data.</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Day 24–25</w:t>
            </w:r>
          </w:p>
        </w:tc>
        <w:tc>
          <w:tcPr>
            <w:tcW w:type="dxa" w:w="7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Animations and Polish: add all Framer Motion animations (page transitions, scroll-triggered, micro-interactions). Responsive design pass for mobile. Loading skeletons. Error states.</w:t>
            </w:r>
          </w:p>
        </w:tc>
      </w:tr>
      <w:tr>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Day 26</w:t>
            </w:r>
          </w:p>
        </w:tc>
        <w:tc>
          <w:tcPr>
            <w:tcW w:type="dxa" w:w="7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Deployment: deploy frontend to Vercel. Deploy backend to Railway. Configure environment variables (LLM_PROVIDER=groq, database URL, etc). Set up APScheduler for production ingestion schedule. Verify end-to-end flow.</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Day 27–28</w:t>
            </w:r>
          </w:p>
        </w:tc>
        <w:tc>
          <w:tcPr>
            <w:tcW w:type="dxa" w:w="7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Bug fixes, performance optimization, final polish. Run full ingestion cycle in production. Verify all pages work with real data. Cross-browser testing. Mobile testing.</w:t>
            </w:r>
          </w:p>
        </w:tc>
      </w:tr>
    </w:tbl>
    <w:p/>
    <w:p>
      <w:pPr>
        <w:pStyle w:val="Heading2"/>
        <w:spacing w:after="160" w:before="280"/>
      </w:pPr>
      <w:r>
        <w:rPr>
          <w:rFonts w:ascii="Arial" w:cs="Arial" w:eastAsia="Arial" w:hAnsi="Arial"/>
          <w:b/>
          <w:bCs/>
          <w:color w:val="1A2A44"/>
          <w:sz w:val="26"/>
          <w:szCs w:val="26"/>
        </w:rPr>
        <w:t xml:space="preserve">Phase 2: Intelligence Layer (Weeks 5–8)</w:t>
      </w:r>
    </w:p>
    <w:p/>
    <w:p>
      <w:pPr>
        <w:spacing w:after="120" w:before="200"/>
      </w:pPr>
      <w:r>
        <w:rPr>
          <w:rFonts w:ascii="Arial" w:cs="Arial" w:eastAsia="Arial" w:hAnsi="Arial"/>
          <w:b/>
          <w:bCs/>
          <w:color w:val="4A5568"/>
          <w:sz w:val="22"/>
          <w:szCs w:val="22"/>
        </w:rPr>
        <w:t xml:space="preserve">Week 5</w:t>
      </w:r>
    </w:p>
    <w:p>
      <w:pPr>
        <w:pStyle w:val="ListParagraph"/>
        <w:numPr>
          <w:ilvl w:val="0"/>
          <w:numId w:val="2"/>
        </w:numPr>
        <w:spacing w:after="80" w:line="280"/>
      </w:pPr>
      <w:r>
        <w:rPr>
          <w:rFonts w:ascii="Arial" w:cs="Arial" w:eastAsia="Arial" w:hAnsi="Arial"/>
          <w:color w:val="2D3748"/>
          <w:sz w:val="21"/>
          <w:szCs w:val="21"/>
        </w:rPr>
        <w:t xml:space="preserve">Build Frontier Ideas Hub: create page template and content for 4 frontier topics</w:t>
      </w:r>
    </w:p>
    <w:p>
      <w:pPr>
        <w:pStyle w:val="ListParagraph"/>
        <w:numPr>
          <w:ilvl w:val="0"/>
          <w:numId w:val="2"/>
        </w:numPr>
        <w:spacing w:after="80" w:line="280"/>
      </w:pPr>
      <w:r>
        <w:rPr>
          <w:rFonts w:ascii="Arial" w:cs="Arial" w:eastAsia="Arial" w:hAnsi="Arial"/>
          <w:color w:val="2D3748"/>
          <w:sz w:val="21"/>
          <w:szCs w:val="21"/>
        </w:rPr>
        <w:t xml:space="preserve">Write base content (scientific status, established vs theoretical, misconceptions)</w:t>
      </w:r>
    </w:p>
    <w:p>
      <w:pPr>
        <w:pStyle w:val="ListParagraph"/>
        <w:numPr>
          <w:ilvl w:val="0"/>
          <w:numId w:val="2"/>
        </w:numPr>
        <w:spacing w:after="80" w:line="280"/>
      </w:pPr>
      <w:r>
        <w:rPr>
          <w:rFonts w:ascii="Arial" w:cs="Arial" w:eastAsia="Arial" w:hAnsi="Arial"/>
          <w:color w:val="2D3748"/>
          <w:sz w:val="21"/>
          <w:szCs w:val="21"/>
        </w:rPr>
        <w:t xml:space="preserve">Connect auto-updated 'Latest Developments' feed per frontier topic</w:t>
      </w:r>
    </w:p>
    <w:p/>
    <w:p>
      <w:pPr>
        <w:spacing w:after="120" w:before="200"/>
      </w:pPr>
      <w:r>
        <w:rPr>
          <w:rFonts w:ascii="Arial" w:cs="Arial" w:eastAsia="Arial" w:hAnsi="Arial"/>
          <w:b/>
          <w:bCs/>
          <w:color w:val="4A5568"/>
          <w:sz w:val="22"/>
          <w:szCs w:val="22"/>
        </w:rPr>
        <w:t xml:space="preserve">Week 6</w:t>
      </w:r>
    </w:p>
    <w:p>
      <w:pPr>
        <w:pStyle w:val="ListParagraph"/>
        <w:numPr>
          <w:ilvl w:val="0"/>
          <w:numId w:val="2"/>
        </w:numPr>
        <w:spacing w:after="80" w:line="280"/>
      </w:pPr>
      <w:r>
        <w:rPr>
          <w:rFonts w:ascii="Arial" w:cs="Arial" w:eastAsia="Arial" w:hAnsi="Arial"/>
          <w:color w:val="2D3748"/>
          <w:sz w:val="21"/>
          <w:szCs w:val="21"/>
        </w:rPr>
        <w:t xml:space="preserve">Enhanced Trend Dashboard: add trend history charts (Recharts integration)</w:t>
      </w:r>
    </w:p>
    <w:p>
      <w:pPr>
        <w:pStyle w:val="ListParagraph"/>
        <w:numPr>
          <w:ilvl w:val="0"/>
          <w:numId w:val="2"/>
        </w:numPr>
        <w:spacing w:after="80" w:line="280"/>
      </w:pPr>
      <w:r>
        <w:rPr>
          <w:rFonts w:ascii="Arial" w:cs="Arial" w:eastAsia="Arial" w:hAnsi="Arial"/>
          <w:color w:val="2D3748"/>
          <w:sz w:val="21"/>
          <w:szCs w:val="21"/>
        </w:rPr>
        <w:t xml:space="preserve">Build institution activity and source activity visualizations</w:t>
      </w:r>
    </w:p>
    <w:p>
      <w:pPr>
        <w:pStyle w:val="ListParagraph"/>
        <w:numPr>
          <w:ilvl w:val="0"/>
          <w:numId w:val="2"/>
        </w:numPr>
        <w:spacing w:after="80" w:line="280"/>
      </w:pPr>
      <w:r>
        <w:rPr>
          <w:rFonts w:ascii="Arial" w:cs="Arial" w:eastAsia="Arial" w:hAnsi="Arial"/>
          <w:color w:val="2D3748"/>
          <w:sz w:val="21"/>
          <w:szCs w:val="21"/>
        </w:rPr>
        <w:t xml:space="preserve">Add speculative topic tracker</w:t>
      </w:r>
    </w:p>
    <w:p/>
    <w:p>
      <w:pPr>
        <w:spacing w:after="120" w:before="200"/>
      </w:pPr>
      <w:r>
        <w:rPr>
          <w:rFonts w:ascii="Arial" w:cs="Arial" w:eastAsia="Arial" w:hAnsi="Arial"/>
          <w:b/>
          <w:bCs/>
          <w:color w:val="4A5568"/>
          <w:sz w:val="22"/>
          <w:szCs w:val="22"/>
        </w:rPr>
        <w:t xml:space="preserve">Week 7</w:t>
      </w:r>
    </w:p>
    <w:p>
      <w:pPr>
        <w:pStyle w:val="ListParagraph"/>
        <w:numPr>
          <w:ilvl w:val="0"/>
          <w:numId w:val="2"/>
        </w:numPr>
        <w:spacing w:after="80" w:line="280"/>
      </w:pPr>
      <w:r>
        <w:rPr>
          <w:rFonts w:ascii="Arial" w:cs="Arial" w:eastAsia="Arial" w:hAnsi="Arial"/>
          <w:color w:val="2D3748"/>
          <w:sz w:val="21"/>
          <w:szCs w:val="21"/>
        </w:rPr>
        <w:t xml:space="preserve">Expand source set to 15–25 sources</w:t>
      </w:r>
    </w:p>
    <w:p>
      <w:pPr>
        <w:pStyle w:val="ListParagraph"/>
        <w:numPr>
          <w:ilvl w:val="0"/>
          <w:numId w:val="2"/>
        </w:numPr>
        <w:spacing w:after="80" w:line="280"/>
      </w:pPr>
      <w:r>
        <w:rPr>
          <w:rFonts w:ascii="Arial" w:cs="Arial" w:eastAsia="Arial" w:hAnsi="Arial"/>
          <w:color w:val="2D3748"/>
          <w:sz w:val="21"/>
          <w:szCs w:val="21"/>
        </w:rPr>
        <w:t xml:space="preserve">Increase ingestion frequency to every 2 hours</w:t>
      </w:r>
    </w:p>
    <w:p>
      <w:pPr>
        <w:pStyle w:val="ListParagraph"/>
        <w:numPr>
          <w:ilvl w:val="0"/>
          <w:numId w:val="2"/>
        </w:numPr>
        <w:spacing w:after="80" w:line="280"/>
      </w:pPr>
      <w:r>
        <w:rPr>
          <w:rFonts w:ascii="Arial" w:cs="Arial" w:eastAsia="Arial" w:hAnsi="Arial"/>
          <w:color w:val="2D3748"/>
          <w:sz w:val="21"/>
          <w:szCs w:val="21"/>
        </w:rPr>
        <w:t xml:space="preserve">Improve prompt engineering based on MVP learnings</w:t>
      </w:r>
    </w:p>
    <w:p>
      <w:pPr>
        <w:pStyle w:val="ListParagraph"/>
        <w:numPr>
          <w:ilvl w:val="0"/>
          <w:numId w:val="2"/>
        </w:numPr>
        <w:spacing w:after="80" w:line="280"/>
      </w:pPr>
      <w:r>
        <w:rPr>
          <w:rFonts w:ascii="Arial" w:cs="Arial" w:eastAsia="Arial" w:hAnsi="Arial"/>
          <w:color w:val="2D3748"/>
          <w:sz w:val="21"/>
          <w:szCs w:val="21"/>
        </w:rPr>
        <w:t xml:space="preserve">Add 'Why It Matters' section and suggested follow-up questions to item detail</w:t>
      </w:r>
    </w:p>
    <w:p/>
    <w:p>
      <w:pPr>
        <w:spacing w:after="120" w:before="200"/>
      </w:pPr>
      <w:r>
        <w:rPr>
          <w:rFonts w:ascii="Arial" w:cs="Arial" w:eastAsia="Arial" w:hAnsi="Arial"/>
          <w:b/>
          <w:bCs/>
          <w:color w:val="4A5568"/>
          <w:sz w:val="22"/>
          <w:szCs w:val="22"/>
        </w:rPr>
        <w:t xml:space="preserve">Week 8</w:t>
      </w:r>
    </w:p>
    <w:p>
      <w:pPr>
        <w:pStyle w:val="ListParagraph"/>
        <w:numPr>
          <w:ilvl w:val="0"/>
          <w:numId w:val="2"/>
        </w:numPr>
        <w:spacing w:after="80" w:line="280"/>
      </w:pPr>
      <w:r>
        <w:rPr>
          <w:rFonts w:ascii="Arial" w:cs="Arial" w:eastAsia="Arial" w:hAnsi="Arial"/>
          <w:color w:val="2D3748"/>
          <w:sz w:val="21"/>
          <w:szCs w:val="21"/>
        </w:rPr>
        <w:t xml:space="preserve">Build auto-generated Topic Pages (/topic/[slug])</w:t>
      </w:r>
    </w:p>
    <w:p>
      <w:pPr>
        <w:pStyle w:val="ListParagraph"/>
        <w:numPr>
          <w:ilvl w:val="0"/>
          <w:numId w:val="2"/>
        </w:numPr>
        <w:spacing w:after="80" w:line="280"/>
      </w:pPr>
      <w:r>
        <w:rPr>
          <w:rFonts w:ascii="Arial" w:cs="Arial" w:eastAsia="Arial" w:hAnsi="Arial"/>
          <w:color w:val="2D3748"/>
          <w:sz w:val="21"/>
          <w:szCs w:val="21"/>
        </w:rPr>
        <w:t xml:space="preserve">Polish and bug fixes for all Phase 2 features</w:t>
      </w:r>
    </w:p>
    <w:p>
      <w:pPr>
        <w:pStyle w:val="ListParagraph"/>
        <w:numPr>
          <w:ilvl w:val="0"/>
          <w:numId w:val="2"/>
        </w:numPr>
        <w:spacing w:after="80" w:line="280"/>
      </w:pPr>
      <w:r>
        <w:rPr>
          <w:rFonts w:ascii="Arial" w:cs="Arial" w:eastAsia="Arial" w:hAnsi="Arial"/>
          <w:color w:val="2D3748"/>
          <w:sz w:val="21"/>
          <w:szCs w:val="21"/>
        </w:rPr>
        <w:t xml:space="preserve">Performance optimization</w:t>
      </w:r>
    </w:p>
    <w:p/>
    <w:p>
      <w:pPr>
        <w:pStyle w:val="Heading2"/>
        <w:spacing w:after="160" w:before="280"/>
      </w:pPr>
      <w:r>
        <w:rPr>
          <w:rFonts w:ascii="Arial" w:cs="Arial" w:eastAsia="Arial" w:hAnsi="Arial"/>
          <w:b/>
          <w:bCs/>
          <w:color w:val="1A2A44"/>
          <w:sz w:val="26"/>
          <w:szCs w:val="26"/>
        </w:rPr>
        <w:t xml:space="preserve">Phase 3: Advanced Intelligence (Weeks 9–12)</w:t>
      </w:r>
    </w:p>
    <w:p/>
    <w:p>
      <w:pPr>
        <w:spacing w:after="120" w:before="200"/>
      </w:pPr>
      <w:r>
        <w:rPr>
          <w:rFonts w:ascii="Arial" w:cs="Arial" w:eastAsia="Arial" w:hAnsi="Arial"/>
          <w:b/>
          <w:bCs/>
          <w:color w:val="4A5568"/>
          <w:sz w:val="22"/>
          <w:szCs w:val="22"/>
        </w:rPr>
        <w:t xml:space="preserve">Week 9</w:t>
      </w:r>
    </w:p>
    <w:p>
      <w:pPr>
        <w:pStyle w:val="ListParagraph"/>
        <w:numPr>
          <w:ilvl w:val="0"/>
          <w:numId w:val="2"/>
        </w:numPr>
        <w:spacing w:after="80" w:line="280"/>
      </w:pPr>
      <w:r>
        <w:rPr>
          <w:rFonts w:ascii="Arial" w:cs="Arial" w:eastAsia="Arial" w:hAnsi="Arial"/>
          <w:color w:val="2D3748"/>
          <w:sz w:val="21"/>
          <w:szCs w:val="21"/>
        </w:rPr>
        <w:t xml:space="preserve">Implement story clustering for Compare Coverage (TF-IDF similarity)</w:t>
      </w:r>
    </w:p>
    <w:p>
      <w:pPr>
        <w:pStyle w:val="ListParagraph"/>
        <w:numPr>
          <w:ilvl w:val="0"/>
          <w:numId w:val="2"/>
        </w:numPr>
        <w:spacing w:after="80" w:line="280"/>
      </w:pPr>
      <w:r>
        <w:rPr>
          <w:rFonts w:ascii="Arial" w:cs="Arial" w:eastAsia="Arial" w:hAnsi="Arial"/>
          <w:color w:val="2D3748"/>
          <w:sz w:val="21"/>
          <w:szCs w:val="21"/>
        </w:rPr>
        <w:t xml:space="preserve">Build Compare Coverage UI on item detail pages</w:t>
      </w:r>
    </w:p>
    <w:p/>
    <w:p>
      <w:pPr>
        <w:spacing w:after="120" w:before="200"/>
      </w:pPr>
      <w:r>
        <w:rPr>
          <w:rFonts w:ascii="Arial" w:cs="Arial" w:eastAsia="Arial" w:hAnsi="Arial"/>
          <w:b/>
          <w:bCs/>
          <w:color w:val="4A5568"/>
          <w:sz w:val="22"/>
          <w:szCs w:val="22"/>
        </w:rPr>
        <w:t xml:space="preserve">Week 10</w:t>
      </w:r>
    </w:p>
    <w:p>
      <w:pPr>
        <w:pStyle w:val="ListParagraph"/>
        <w:numPr>
          <w:ilvl w:val="0"/>
          <w:numId w:val="2"/>
        </w:numPr>
        <w:spacing w:after="80" w:line="280"/>
      </w:pPr>
      <w:r>
        <w:rPr>
          <w:rFonts w:ascii="Arial" w:cs="Arial" w:eastAsia="Arial" w:hAnsi="Arial"/>
          <w:color w:val="2D3748"/>
          <w:sz w:val="21"/>
          <w:szCs w:val="21"/>
        </w:rPr>
        <w:t xml:space="preserve">Add pgvector extension to PostgreSQL</w:t>
      </w:r>
    </w:p>
    <w:p>
      <w:pPr>
        <w:pStyle w:val="ListParagraph"/>
        <w:numPr>
          <w:ilvl w:val="0"/>
          <w:numId w:val="2"/>
        </w:numPr>
        <w:spacing w:after="80" w:line="280"/>
      </w:pPr>
      <w:r>
        <w:rPr>
          <w:rFonts w:ascii="Arial" w:cs="Arial" w:eastAsia="Arial" w:hAnsi="Arial"/>
          <w:color w:val="2D3748"/>
          <w:sz w:val="21"/>
          <w:szCs w:val="21"/>
        </w:rPr>
        <w:t xml:space="preserve">Generate embeddings for all existing content items</w:t>
      </w:r>
    </w:p>
    <w:p>
      <w:pPr>
        <w:pStyle w:val="ListParagraph"/>
        <w:numPr>
          <w:ilvl w:val="0"/>
          <w:numId w:val="2"/>
        </w:numPr>
        <w:spacing w:after="80" w:line="280"/>
      </w:pPr>
      <w:r>
        <w:rPr>
          <w:rFonts w:ascii="Arial" w:cs="Arial" w:eastAsia="Arial" w:hAnsi="Arial"/>
          <w:color w:val="2D3748"/>
          <w:sz w:val="21"/>
          <w:szCs w:val="21"/>
        </w:rPr>
        <w:t xml:space="preserve">Build semantic search endpoint and update search UI</w:t>
      </w:r>
    </w:p>
    <w:p/>
    <w:p>
      <w:pPr>
        <w:spacing w:after="120" w:before="200"/>
      </w:pPr>
      <w:r>
        <w:rPr>
          <w:rFonts w:ascii="Arial" w:cs="Arial" w:eastAsia="Arial" w:hAnsi="Arial"/>
          <w:b/>
          <w:bCs/>
          <w:color w:val="4A5568"/>
          <w:sz w:val="22"/>
          <w:szCs w:val="22"/>
        </w:rPr>
        <w:t xml:space="preserve">Week 11</w:t>
      </w:r>
    </w:p>
    <w:p>
      <w:pPr>
        <w:pStyle w:val="ListParagraph"/>
        <w:numPr>
          <w:ilvl w:val="0"/>
          <w:numId w:val="2"/>
        </w:numPr>
        <w:spacing w:after="80" w:line="280"/>
      </w:pPr>
      <w:r>
        <w:rPr>
          <w:rFonts w:ascii="Arial" w:cs="Arial" w:eastAsia="Arial" w:hAnsi="Arial"/>
          <w:color w:val="2D3748"/>
          <w:sz w:val="21"/>
          <w:szCs w:val="21"/>
        </w:rPr>
        <w:t xml:space="preserve">Upgrade Q&amp;A to RAG: implement vector retrieval + multi-source context assembly</w:t>
      </w:r>
    </w:p>
    <w:p>
      <w:pPr>
        <w:pStyle w:val="ListParagraph"/>
        <w:numPr>
          <w:ilvl w:val="0"/>
          <w:numId w:val="2"/>
        </w:numPr>
        <w:spacing w:after="80" w:line="280"/>
      </w:pPr>
      <w:r>
        <w:rPr>
          <w:rFonts w:ascii="Arial" w:cs="Arial" w:eastAsia="Arial" w:hAnsi="Arial"/>
          <w:color w:val="2D3748"/>
          <w:sz w:val="21"/>
          <w:szCs w:val="21"/>
        </w:rPr>
        <w:t xml:space="preserve">Build global /ask page for cross-content Q&amp;A</w:t>
      </w:r>
    </w:p>
    <w:p>
      <w:pPr>
        <w:pStyle w:val="ListParagraph"/>
        <w:numPr>
          <w:ilvl w:val="0"/>
          <w:numId w:val="2"/>
        </w:numPr>
        <w:spacing w:after="80" w:line="280"/>
      </w:pPr>
      <w:r>
        <w:rPr>
          <w:rFonts w:ascii="Arial" w:cs="Arial" w:eastAsia="Arial" w:hAnsi="Arial"/>
          <w:color w:val="2D3748"/>
          <w:sz w:val="21"/>
          <w:szCs w:val="21"/>
        </w:rPr>
        <w:t xml:space="preserve">Add citation links in AI answers</w:t>
      </w:r>
    </w:p>
    <w:p/>
    <w:p>
      <w:pPr>
        <w:spacing w:after="120" w:before="200"/>
      </w:pPr>
      <w:r>
        <w:rPr>
          <w:rFonts w:ascii="Arial" w:cs="Arial" w:eastAsia="Arial" w:hAnsi="Arial"/>
          <w:b/>
          <w:bCs/>
          <w:color w:val="4A5568"/>
          <w:sz w:val="22"/>
          <w:szCs w:val="22"/>
        </w:rPr>
        <w:t xml:space="preserve">Week 12</w:t>
      </w:r>
    </w:p>
    <w:p>
      <w:pPr>
        <w:pStyle w:val="ListParagraph"/>
        <w:numPr>
          <w:ilvl w:val="0"/>
          <w:numId w:val="2"/>
        </w:numPr>
        <w:spacing w:after="80" w:line="280"/>
      </w:pPr>
      <w:r>
        <w:rPr>
          <w:rFonts w:ascii="Arial" w:cs="Arial" w:eastAsia="Arial" w:hAnsi="Arial"/>
          <w:color w:val="2D3748"/>
          <w:sz w:val="21"/>
          <w:szCs w:val="21"/>
        </w:rPr>
        <w:t xml:space="preserve">Build AI-generated topic timelines</w:t>
      </w:r>
    </w:p>
    <w:p>
      <w:pPr>
        <w:pStyle w:val="ListParagraph"/>
        <w:numPr>
          <w:ilvl w:val="0"/>
          <w:numId w:val="2"/>
        </w:numPr>
        <w:spacing w:after="80" w:line="280"/>
      </w:pPr>
      <w:r>
        <w:rPr>
          <w:rFonts w:ascii="Arial" w:cs="Arial" w:eastAsia="Arial" w:hAnsi="Arial"/>
          <w:color w:val="2D3748"/>
          <w:sz w:val="21"/>
          <w:szCs w:val="21"/>
        </w:rPr>
        <w:t xml:space="preserve">Add Redis caching if budget allows</w:t>
      </w:r>
    </w:p>
    <w:p>
      <w:pPr>
        <w:pStyle w:val="ListParagraph"/>
        <w:numPr>
          <w:ilvl w:val="0"/>
          <w:numId w:val="2"/>
        </w:numPr>
        <w:spacing w:after="80" w:line="280"/>
      </w:pPr>
      <w:r>
        <w:rPr>
          <w:rFonts w:ascii="Arial" w:cs="Arial" w:eastAsia="Arial" w:hAnsi="Arial"/>
          <w:color w:val="2D3748"/>
          <w:sz w:val="21"/>
          <w:szCs w:val="21"/>
        </w:rPr>
        <w:t xml:space="preserve">Increase ingestion to 30–60 minute intervals</w:t>
      </w:r>
    </w:p>
    <w:p>
      <w:pPr>
        <w:pStyle w:val="ListParagraph"/>
        <w:numPr>
          <w:ilvl w:val="0"/>
          <w:numId w:val="2"/>
        </w:numPr>
        <w:spacing w:after="80" w:line="280"/>
      </w:pPr>
      <w:r>
        <w:rPr>
          <w:rFonts w:ascii="Arial" w:cs="Arial" w:eastAsia="Arial" w:hAnsi="Arial"/>
          <w:color w:val="2D3748"/>
          <w:sz w:val="21"/>
          <w:szCs w:val="21"/>
        </w:rPr>
        <w:t xml:space="preserve">Expand to 25–40 sources</w:t>
      </w:r>
    </w:p>
    <w:p>
      <w:pPr>
        <w:pStyle w:val="ListParagraph"/>
        <w:numPr>
          <w:ilvl w:val="0"/>
          <w:numId w:val="2"/>
        </w:numPr>
        <w:spacing w:after="80" w:line="280"/>
      </w:pPr>
      <w:r>
        <w:rPr>
          <w:rFonts w:ascii="Arial" w:cs="Arial" w:eastAsia="Arial" w:hAnsi="Arial"/>
          <w:color w:val="2D3748"/>
          <w:sz w:val="21"/>
          <w:szCs w:val="21"/>
        </w:rPr>
        <w:t xml:space="preserve">Phase 3 polish and performance pass</w:t>
      </w:r>
    </w:p>
    <w:p/>
    <w:p>
      <w:pPr>
        <w:pStyle w:val="Heading2"/>
        <w:spacing w:after="160" w:before="280"/>
      </w:pPr>
      <w:r>
        <w:rPr>
          <w:rFonts w:ascii="Arial" w:cs="Arial" w:eastAsia="Arial" w:hAnsi="Arial"/>
          <w:b/>
          <w:bCs/>
          <w:color w:val="1A2A44"/>
          <w:sz w:val="26"/>
          <w:szCs w:val="26"/>
        </w:rPr>
        <w:t xml:space="preserve">Phase 4: Personalization (Weeks 13–16)</w:t>
      </w:r>
    </w:p>
    <w:p/>
    <w:p>
      <w:pPr>
        <w:spacing w:after="120" w:before="200"/>
      </w:pPr>
      <w:r>
        <w:rPr>
          <w:rFonts w:ascii="Arial" w:cs="Arial" w:eastAsia="Arial" w:hAnsi="Arial"/>
          <w:b/>
          <w:bCs/>
          <w:color w:val="4A5568"/>
          <w:sz w:val="22"/>
          <w:szCs w:val="22"/>
        </w:rPr>
        <w:t xml:space="preserve">Week 13</w:t>
      </w:r>
    </w:p>
    <w:p>
      <w:pPr>
        <w:pStyle w:val="ListParagraph"/>
        <w:numPr>
          <w:ilvl w:val="0"/>
          <w:numId w:val="2"/>
        </w:numPr>
        <w:spacing w:after="80" w:line="280"/>
      </w:pPr>
      <w:r>
        <w:rPr>
          <w:rFonts w:ascii="Arial" w:cs="Arial" w:eastAsia="Arial" w:hAnsi="Arial"/>
          <w:color w:val="2D3748"/>
          <w:sz w:val="21"/>
          <w:szCs w:val="21"/>
        </w:rPr>
        <w:t xml:space="preserve">Implement NextAuth.js authentication (GitHub + Google providers)</w:t>
      </w:r>
    </w:p>
    <w:p>
      <w:pPr>
        <w:pStyle w:val="ListParagraph"/>
        <w:numPr>
          <w:ilvl w:val="0"/>
          <w:numId w:val="2"/>
        </w:numPr>
        <w:spacing w:after="80" w:line="280"/>
      </w:pPr>
      <w:r>
        <w:rPr>
          <w:rFonts w:ascii="Arial" w:cs="Arial" w:eastAsia="Arial" w:hAnsi="Arial"/>
          <w:color w:val="2D3748"/>
          <w:sz w:val="21"/>
          <w:szCs w:val="21"/>
        </w:rPr>
        <w:t xml:space="preserve">Create users table and user preferences system</w:t>
      </w:r>
    </w:p>
    <w:p>
      <w:pPr>
        <w:pStyle w:val="ListParagraph"/>
        <w:numPr>
          <w:ilvl w:val="0"/>
          <w:numId w:val="2"/>
        </w:numPr>
        <w:spacing w:after="80" w:line="280"/>
      </w:pPr>
      <w:r>
        <w:rPr>
          <w:rFonts w:ascii="Arial" w:cs="Arial" w:eastAsia="Arial" w:hAnsi="Arial"/>
          <w:color w:val="2D3748"/>
          <w:sz w:val="21"/>
          <w:szCs w:val="21"/>
        </w:rPr>
        <w:t xml:space="preserve">Build login/signup flows and protected routes</w:t>
      </w:r>
    </w:p>
    <w:p/>
    <w:p>
      <w:pPr>
        <w:spacing w:after="120" w:before="200"/>
      </w:pPr>
      <w:r>
        <w:rPr>
          <w:rFonts w:ascii="Arial" w:cs="Arial" w:eastAsia="Arial" w:hAnsi="Arial"/>
          <w:b/>
          <w:bCs/>
          <w:color w:val="4A5568"/>
          <w:sz w:val="22"/>
          <w:szCs w:val="22"/>
        </w:rPr>
        <w:t xml:space="preserve">Week 14</w:t>
      </w:r>
    </w:p>
    <w:p>
      <w:pPr>
        <w:pStyle w:val="ListParagraph"/>
        <w:numPr>
          <w:ilvl w:val="0"/>
          <w:numId w:val="2"/>
        </w:numPr>
        <w:spacing w:after="80" w:line="280"/>
      </w:pPr>
      <w:r>
        <w:rPr>
          <w:rFonts w:ascii="Arial" w:cs="Arial" w:eastAsia="Arial" w:hAnsi="Arial"/>
          <w:color w:val="2D3748"/>
          <w:sz w:val="21"/>
          <w:szCs w:val="21"/>
        </w:rPr>
        <w:t xml:space="preserve">Build saved topics, watchlists, and reading history features</w:t>
      </w:r>
    </w:p>
    <w:p>
      <w:pPr>
        <w:pStyle w:val="ListParagraph"/>
        <w:numPr>
          <w:ilvl w:val="0"/>
          <w:numId w:val="2"/>
        </w:numPr>
        <w:spacing w:after="80" w:line="280"/>
      </w:pPr>
      <w:r>
        <w:rPr>
          <w:rFonts w:ascii="Arial" w:cs="Arial" w:eastAsia="Arial" w:hAnsi="Arial"/>
          <w:color w:val="2D3748"/>
          <w:sz w:val="21"/>
          <w:szCs w:val="21"/>
        </w:rPr>
        <w:t xml:space="preserve">Create personalized feed page for logged-in users</w:t>
      </w:r>
    </w:p>
    <w:p/>
    <w:p>
      <w:pPr>
        <w:spacing w:after="120" w:before="200"/>
      </w:pPr>
      <w:r>
        <w:rPr>
          <w:rFonts w:ascii="Arial" w:cs="Arial" w:eastAsia="Arial" w:hAnsi="Arial"/>
          <w:b/>
          <w:bCs/>
          <w:color w:val="4A5568"/>
          <w:sz w:val="22"/>
          <w:szCs w:val="22"/>
        </w:rPr>
        <w:t xml:space="preserve">Week 15</w:t>
      </w:r>
    </w:p>
    <w:p>
      <w:pPr>
        <w:pStyle w:val="ListParagraph"/>
        <w:numPr>
          <w:ilvl w:val="0"/>
          <w:numId w:val="2"/>
        </w:numPr>
        <w:spacing w:after="80" w:line="280"/>
      </w:pPr>
      <w:r>
        <w:rPr>
          <w:rFonts w:ascii="Arial" w:cs="Arial" w:eastAsia="Arial" w:hAnsi="Arial"/>
          <w:color w:val="2D3748"/>
          <w:sz w:val="21"/>
          <w:szCs w:val="21"/>
        </w:rPr>
        <w:t xml:space="preserve">Build concept maps visualization (D3.js)</w:t>
      </w:r>
    </w:p>
    <w:p>
      <w:pPr>
        <w:pStyle w:val="ListParagraph"/>
        <w:numPr>
          <w:ilvl w:val="0"/>
          <w:numId w:val="2"/>
        </w:numPr>
        <w:spacing w:after="80" w:line="280"/>
      </w:pPr>
      <w:r>
        <w:rPr>
          <w:rFonts w:ascii="Arial" w:cs="Arial" w:eastAsia="Arial" w:hAnsi="Arial"/>
          <w:color w:val="2D3748"/>
          <w:sz w:val="21"/>
          <w:szCs w:val="21"/>
        </w:rPr>
        <w:t xml:space="preserve">Implement institution leaderboards</w:t>
      </w:r>
    </w:p>
    <w:p>
      <w:pPr>
        <w:pStyle w:val="ListParagraph"/>
        <w:numPr>
          <w:ilvl w:val="0"/>
          <w:numId w:val="2"/>
        </w:numPr>
        <w:spacing w:after="80" w:line="280"/>
      </w:pPr>
      <w:r>
        <w:rPr>
          <w:rFonts w:ascii="Arial" w:cs="Arial" w:eastAsia="Arial" w:hAnsi="Arial"/>
          <w:color w:val="2D3748"/>
          <w:sz w:val="21"/>
          <w:szCs w:val="21"/>
        </w:rPr>
        <w:t xml:space="preserve">Build misconception checker</w:t>
      </w:r>
    </w:p>
    <w:p>
      <w:pPr>
        <w:pStyle w:val="ListParagraph"/>
        <w:numPr>
          <w:ilvl w:val="0"/>
          <w:numId w:val="2"/>
        </w:numPr>
        <w:spacing w:after="80" w:line="280"/>
      </w:pPr>
      <w:r>
        <w:rPr>
          <w:rFonts w:ascii="Arial" w:cs="Arial" w:eastAsia="Arial" w:hAnsi="Arial"/>
          <w:color w:val="2D3748"/>
          <w:sz w:val="21"/>
          <w:szCs w:val="21"/>
        </w:rPr>
        <w:t xml:space="preserve">Add glossary system</w:t>
      </w:r>
    </w:p>
    <w:p/>
    <w:p>
      <w:pPr>
        <w:spacing w:after="120" w:before="200"/>
      </w:pPr>
      <w:r>
        <w:rPr>
          <w:rFonts w:ascii="Arial" w:cs="Arial" w:eastAsia="Arial" w:hAnsi="Arial"/>
          <w:b/>
          <w:bCs/>
          <w:color w:val="4A5568"/>
          <w:sz w:val="22"/>
          <w:szCs w:val="22"/>
        </w:rPr>
        <w:t xml:space="preserve">Week 16</w:t>
      </w:r>
    </w:p>
    <w:p>
      <w:pPr>
        <w:pStyle w:val="ListParagraph"/>
        <w:numPr>
          <w:ilvl w:val="0"/>
          <w:numId w:val="2"/>
        </w:numPr>
        <w:spacing w:after="80" w:line="280"/>
      </w:pPr>
      <w:r>
        <w:rPr>
          <w:rFonts w:ascii="Arial" w:cs="Arial" w:eastAsia="Arial" w:hAnsi="Arial"/>
          <w:color w:val="2D3748"/>
          <w:sz w:val="21"/>
          <w:szCs w:val="21"/>
        </w:rPr>
        <w:t xml:space="preserve">Build email digest system (Resend integration)</w:t>
      </w:r>
    </w:p>
    <w:p>
      <w:pPr>
        <w:pStyle w:val="ListParagraph"/>
        <w:numPr>
          <w:ilvl w:val="0"/>
          <w:numId w:val="2"/>
        </w:numPr>
        <w:spacing w:after="80" w:line="280"/>
      </w:pPr>
      <w:r>
        <w:rPr>
          <w:rFonts w:ascii="Arial" w:cs="Arial" w:eastAsia="Arial" w:hAnsi="Arial"/>
          <w:color w:val="2D3748"/>
          <w:sz w:val="21"/>
          <w:szCs w:val="21"/>
        </w:rPr>
        <w:t xml:space="preserve">Add bookmark collections</w:t>
      </w:r>
    </w:p>
    <w:p>
      <w:pPr>
        <w:pStyle w:val="ListParagraph"/>
        <w:numPr>
          <w:ilvl w:val="0"/>
          <w:numId w:val="2"/>
        </w:numPr>
        <w:spacing w:after="80" w:line="280"/>
      </w:pPr>
      <w:r>
        <w:rPr>
          <w:rFonts w:ascii="Arial" w:cs="Arial" w:eastAsia="Arial" w:hAnsi="Arial"/>
          <w:color w:val="2D3748"/>
          <w:sz w:val="21"/>
          <w:szCs w:val="21"/>
        </w:rPr>
        <w:t xml:space="preserve">Final polish, performance, and cross-browser testing</w:t>
      </w:r>
    </w:p>
    <w:p>
      <w:pPr>
        <w:pStyle w:val="ListParagraph"/>
        <w:numPr>
          <w:ilvl w:val="0"/>
          <w:numId w:val="2"/>
        </w:numPr>
        <w:spacing w:after="80" w:line="280"/>
      </w:pPr>
      <w:r>
        <w:rPr>
          <w:rFonts w:ascii="Arial" w:cs="Arial" w:eastAsia="Arial" w:hAnsi="Arial"/>
          <w:color w:val="2D3748"/>
          <w:sz w:val="21"/>
          <w:szCs w:val="21"/>
        </w:rPr>
        <w:t xml:space="preserve">Complete documentation</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15. Git and Project Management Strategy</w:t>
      </w:r>
    </w:p>
    <w:p>
      <w:pPr>
        <w:pStyle w:val="Heading2"/>
        <w:spacing w:after="160" w:before="280"/>
      </w:pPr>
      <w:r>
        <w:rPr>
          <w:rFonts w:ascii="Arial" w:cs="Arial" w:eastAsia="Arial" w:hAnsi="Arial"/>
          <w:b/>
          <w:bCs/>
          <w:color w:val="1A2A44"/>
          <w:sz w:val="26"/>
          <w:szCs w:val="26"/>
        </w:rPr>
        <w:t xml:space="preserve">15.1 Repository Structure</w:t>
      </w:r>
    </w:p>
    <w:p>
      <w:pPr>
        <w:spacing w:after="120" w:line="300"/>
      </w:pPr>
      <w:r>
        <w:rPr>
          <w:rFonts w:ascii="Arial" w:cs="Arial" w:eastAsia="Arial" w:hAnsi="Arial"/>
          <w:color w:val="2D3748"/>
          <w:sz w:val="21"/>
          <w:szCs w:val="21"/>
        </w:rPr>
        <w:t xml:space="preserve">Use a monorepo with two top-level directories:</w:t>
      </w:r>
    </w:p>
    <w:p/>
    <w:p>
      <w:pPr>
        <w:spacing w:after="120" w:line="300"/>
      </w:pPr>
      <w:r>
        <w:rPr>
          <w:rFonts w:ascii="JetBrains Mono" w:cs="JetBrains Mono" w:eastAsia="JetBrains Mono" w:hAnsi="JetBrains Mono"/>
          <w:b/>
          <w:bCs/>
          <w:color w:val="2D3748"/>
          <w:sz w:val="18"/>
          <w:szCs w:val="18"/>
        </w:rPr>
        <w:t xml:space="preserve">zenithspectra/</w:t>
      </w:r>
    </w:p>
    <w:p>
      <w:pPr>
        <w:spacing w:after="120" w:line="300"/>
      </w:pPr>
      <w:r>
        <w:rPr>
          <w:rFonts w:ascii="JetBrains Mono" w:cs="JetBrains Mono" w:eastAsia="JetBrains Mono" w:hAnsi="JetBrains Mono"/>
          <w:color w:val="4A5568"/>
          <w:sz w:val="18"/>
          <w:szCs w:val="18"/>
        </w:rPr>
        <w:t xml:space="preserve">  frontend/          (Next.js app)</w:t>
      </w:r>
    </w:p>
    <w:p>
      <w:pPr>
        <w:spacing w:after="120" w:line="300"/>
      </w:pPr>
      <w:r>
        <w:rPr>
          <w:rFonts w:ascii="JetBrains Mono" w:cs="JetBrains Mono" w:eastAsia="JetBrains Mono" w:hAnsi="JetBrains Mono"/>
          <w:color w:val="4A5568"/>
          <w:sz w:val="18"/>
          <w:szCs w:val="18"/>
        </w:rPr>
        <w:t xml:space="preserve">  backend/           (FastAPI app)</w:t>
      </w:r>
    </w:p>
    <w:p>
      <w:pPr>
        <w:spacing w:after="120" w:line="300"/>
      </w:pPr>
      <w:r>
        <w:rPr>
          <w:rFonts w:ascii="JetBrains Mono" w:cs="JetBrains Mono" w:eastAsia="JetBrains Mono" w:hAnsi="JetBrains Mono"/>
          <w:color w:val="4A5568"/>
          <w:sz w:val="18"/>
          <w:szCs w:val="18"/>
        </w:rPr>
        <w:t xml:space="preserve">  docs/              (documentation, this spec)</w:t>
      </w:r>
    </w:p>
    <w:p>
      <w:pPr>
        <w:spacing w:after="120" w:line="300"/>
      </w:pPr>
      <w:r>
        <w:rPr>
          <w:rFonts w:ascii="JetBrains Mono" w:cs="JetBrains Mono" w:eastAsia="JetBrains Mono" w:hAnsi="JetBrains Mono"/>
          <w:color w:val="4A5568"/>
          <w:sz w:val="18"/>
          <w:szCs w:val="18"/>
        </w:rPr>
        <w:t xml:space="preserve">  scripts/           (utility scripts, seed data)</w:t>
      </w:r>
    </w:p>
    <w:p>
      <w:pPr>
        <w:spacing w:after="120" w:line="300"/>
      </w:pPr>
      <w:r>
        <w:rPr>
          <w:rFonts w:ascii="JetBrains Mono" w:cs="JetBrains Mono" w:eastAsia="JetBrains Mono" w:hAnsi="JetBrains Mono"/>
          <w:color w:val="4A5568"/>
          <w:sz w:val="18"/>
          <w:szCs w:val="18"/>
        </w:rPr>
        <w:t xml:space="preserve">  .github/           (CI/CD workflows if added later)</w:t>
      </w:r>
    </w:p>
    <w:p>
      <w:pPr>
        <w:spacing w:after="120" w:line="300"/>
      </w:pPr>
      <w:r>
        <w:rPr>
          <w:rFonts w:ascii="JetBrains Mono" w:cs="JetBrains Mono" w:eastAsia="JetBrains Mono" w:hAnsi="JetBrains Mono"/>
          <w:color w:val="4A5568"/>
          <w:sz w:val="18"/>
          <w:szCs w:val="18"/>
        </w:rPr>
        <w:t xml:space="preserve">  README.md</w:t>
      </w:r>
    </w:p>
    <w:p>
      <w:pPr>
        <w:spacing w:after="120" w:line="300"/>
      </w:pPr>
      <w:r>
        <w:rPr>
          <w:rFonts w:ascii="JetBrains Mono" w:cs="JetBrains Mono" w:eastAsia="JetBrains Mono" w:hAnsi="JetBrains Mono"/>
          <w:color w:val="4A5568"/>
          <w:sz w:val="18"/>
          <w:szCs w:val="18"/>
        </w:rPr>
        <w:t xml:space="preserve">  .env.example</w:t>
      </w:r>
    </w:p>
    <w:p/>
    <w:p>
      <w:pPr>
        <w:pStyle w:val="Heading2"/>
        <w:spacing w:after="160" w:before="280"/>
      </w:pPr>
      <w:r>
        <w:rPr>
          <w:rFonts w:ascii="Arial" w:cs="Arial" w:eastAsia="Arial" w:hAnsi="Arial"/>
          <w:b/>
          <w:bCs/>
          <w:color w:val="1A2A44"/>
          <w:sz w:val="26"/>
          <w:szCs w:val="26"/>
        </w:rPr>
        <w:t xml:space="preserve">15.2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Branch</w:t>
            </w:r>
          </w:p>
        </w:tc>
        <w:tc>
          <w:tcPr>
            <w:tcW w:type="dxa" w:w="4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29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Merges Into</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main</w:t>
            </w:r>
          </w:p>
        </w:tc>
        <w:tc>
          <w:tcPr>
            <w:tcW w:type="dxa" w:w="4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Production-ready code. Always deployable.</w:t>
            </w:r>
          </w:p>
        </w:tc>
        <w:tc>
          <w:tcPr>
            <w:tcW w:type="dxa" w:w="2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N/A (protected)</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develop</w:t>
            </w:r>
          </w:p>
        </w:tc>
        <w:tc>
          <w:tcPr>
            <w:tcW w:type="dxa" w:w="4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Integration branch. All feature branches merge here first.</w:t>
            </w:r>
          </w:p>
        </w:tc>
        <w:tc>
          <w:tcPr>
            <w:tcW w:type="dxa" w:w="2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main (via PR when stable)</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feature/[name]</w:t>
            </w:r>
          </w:p>
        </w:tc>
        <w:tc>
          <w:tcPr>
            <w:tcW w:type="dxa" w:w="4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Individual feature work (e.g., feature/ingestion-pipeline, feature/homepage)</w:t>
            </w:r>
          </w:p>
        </w:tc>
        <w:tc>
          <w:tcPr>
            <w:tcW w:type="dxa" w:w="2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develop (via PR)</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fix/[name]</w:t>
            </w:r>
          </w:p>
        </w:tc>
        <w:tc>
          <w:tcPr>
            <w:tcW w:type="dxa" w:w="4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Bug fixes (e.g., fix/credibility-scoring-edge-case)</w:t>
            </w:r>
          </w:p>
        </w:tc>
        <w:tc>
          <w:tcPr>
            <w:tcW w:type="dxa" w:w="2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develop (via PR)</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release/[version]</w:t>
            </w:r>
          </w:p>
        </w:tc>
        <w:tc>
          <w:tcPr>
            <w:tcW w:type="dxa" w:w="4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Release preparation (e.g., release/v1.0-mvp)</w:t>
            </w:r>
          </w:p>
        </w:tc>
        <w:tc>
          <w:tcPr>
            <w:tcW w:type="dxa" w:w="2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main + develop</w:t>
            </w:r>
          </w:p>
        </w:tc>
      </w:tr>
    </w:tbl>
    <w:p/>
    <w:p>
      <w:pPr>
        <w:pStyle w:val="Heading2"/>
        <w:spacing w:after="160" w:before="280"/>
      </w:pPr>
      <w:r>
        <w:rPr>
          <w:rFonts w:ascii="Arial" w:cs="Arial" w:eastAsia="Arial" w:hAnsi="Arial"/>
          <w:b/>
          <w:bCs/>
          <w:color w:val="1A2A44"/>
          <w:sz w:val="26"/>
          <w:szCs w:val="26"/>
        </w:rPr>
        <w:t xml:space="preserve">15.3 Commit Convention</w:t>
      </w:r>
    </w:p>
    <w:p>
      <w:pPr>
        <w:spacing w:after="120" w:line="300"/>
      </w:pPr>
      <w:r>
        <w:rPr>
          <w:rFonts w:ascii="Arial" w:cs="Arial" w:eastAsia="Arial" w:hAnsi="Arial"/>
          <w:color w:val="2D3748"/>
          <w:sz w:val="21"/>
          <w:szCs w:val="21"/>
        </w:rPr>
        <w:t xml:space="preserve">Use conventional commits for clean history:</w:t>
      </w:r>
    </w:p>
    <w:p>
      <w:pPr>
        <w:pStyle w:val="ListParagraph"/>
        <w:numPr>
          <w:ilvl w:val="0"/>
          <w:numId w:val="2"/>
        </w:numPr>
        <w:spacing w:after="80" w:line="280"/>
      </w:pPr>
      <w:r>
        <w:rPr>
          <w:rFonts w:ascii="Arial" w:cs="Arial" w:eastAsia="Arial" w:hAnsi="Arial"/>
          <w:color w:val="2D3748"/>
          <w:sz w:val="21"/>
          <w:szCs w:val="21"/>
        </w:rPr>
        <w:t xml:space="preserve">feat: add credibility scoring engine</w:t>
      </w:r>
    </w:p>
    <w:p>
      <w:pPr>
        <w:pStyle w:val="ListParagraph"/>
        <w:numPr>
          <w:ilvl w:val="0"/>
          <w:numId w:val="2"/>
        </w:numPr>
        <w:spacing w:after="80" w:line="280"/>
      </w:pPr>
      <w:r>
        <w:rPr>
          <w:rFonts w:ascii="Arial" w:cs="Arial" w:eastAsia="Arial" w:hAnsi="Arial"/>
          <w:color w:val="2D3748"/>
          <w:sz w:val="21"/>
          <w:szCs w:val="21"/>
        </w:rPr>
        <w:t xml:space="preserve">fix: handle missing author field in RSS parsing</w:t>
      </w:r>
    </w:p>
    <w:p>
      <w:pPr>
        <w:pStyle w:val="ListParagraph"/>
        <w:numPr>
          <w:ilvl w:val="0"/>
          <w:numId w:val="2"/>
        </w:numPr>
        <w:spacing w:after="80" w:line="280"/>
      </w:pPr>
      <w:r>
        <w:rPr>
          <w:rFonts w:ascii="Arial" w:cs="Arial" w:eastAsia="Arial" w:hAnsi="Arial"/>
          <w:color w:val="2D3748"/>
          <w:sz w:val="21"/>
          <w:szCs w:val="21"/>
        </w:rPr>
        <w:t xml:space="preserve">style: add hover animations to glass cards</w:t>
      </w:r>
    </w:p>
    <w:p>
      <w:pPr>
        <w:pStyle w:val="ListParagraph"/>
        <w:numPr>
          <w:ilvl w:val="0"/>
          <w:numId w:val="2"/>
        </w:numPr>
        <w:spacing w:after="80" w:line="280"/>
      </w:pPr>
      <w:r>
        <w:rPr>
          <w:rFonts w:ascii="Arial" w:cs="Arial" w:eastAsia="Arial" w:hAnsi="Arial"/>
          <w:color w:val="2D3748"/>
          <w:sz w:val="21"/>
          <w:szCs w:val="21"/>
        </w:rPr>
        <w:t xml:space="preserve">refactor: extract LLM provider into abstraction layer</w:t>
      </w:r>
    </w:p>
    <w:p>
      <w:pPr>
        <w:pStyle w:val="ListParagraph"/>
        <w:numPr>
          <w:ilvl w:val="0"/>
          <w:numId w:val="2"/>
        </w:numPr>
        <w:spacing w:after="80" w:line="280"/>
      </w:pPr>
      <w:r>
        <w:rPr>
          <w:rFonts w:ascii="Arial" w:cs="Arial" w:eastAsia="Arial" w:hAnsi="Arial"/>
          <w:color w:val="2D3748"/>
          <w:sz w:val="21"/>
          <w:szCs w:val="21"/>
        </w:rPr>
        <w:t xml:space="preserve">docs: update API endpoint documentation</w:t>
      </w:r>
    </w:p>
    <w:p>
      <w:pPr>
        <w:pStyle w:val="ListParagraph"/>
        <w:numPr>
          <w:ilvl w:val="0"/>
          <w:numId w:val="2"/>
        </w:numPr>
        <w:spacing w:after="80" w:line="280"/>
      </w:pPr>
      <w:r>
        <w:rPr>
          <w:rFonts w:ascii="Arial" w:cs="Arial" w:eastAsia="Arial" w:hAnsi="Arial"/>
          <w:color w:val="2D3748"/>
          <w:sz w:val="21"/>
          <w:szCs w:val="21"/>
        </w:rPr>
        <w:t xml:space="preserve">chore: configure Vercel deployment settings</w:t>
      </w:r>
    </w:p>
    <w:p/>
    <w:p>
      <w:pPr>
        <w:pStyle w:val="Heading2"/>
        <w:spacing w:after="160" w:before="280"/>
      </w:pPr>
      <w:r>
        <w:rPr>
          <w:rFonts w:ascii="Arial" w:cs="Arial" w:eastAsia="Arial" w:hAnsi="Arial"/>
          <w:b/>
          <w:bCs/>
          <w:color w:val="1A2A44"/>
          <w:sz w:val="26"/>
          <w:szCs w:val="26"/>
        </w:rPr>
        <w:t xml:space="preserve">15.4 Project Management</w:t>
      </w:r>
    </w:p>
    <w:p>
      <w:pPr>
        <w:spacing w:after="120" w:line="300"/>
      </w:pPr>
      <w:r>
        <w:rPr>
          <w:rFonts w:ascii="Arial" w:cs="Arial" w:eastAsia="Arial" w:hAnsi="Arial"/>
          <w:color w:val="2D3748"/>
          <w:sz w:val="21"/>
          <w:szCs w:val="21"/>
        </w:rPr>
        <w:t xml:space="preserve">Use GitHub Issues + GitHub Projects (free Kanban board):</w:t>
      </w:r>
    </w:p>
    <w:p>
      <w:pPr>
        <w:pStyle w:val="ListParagraph"/>
        <w:numPr>
          <w:ilvl w:val="0"/>
          <w:numId w:val="2"/>
        </w:numPr>
        <w:spacing w:after="80" w:line="280"/>
      </w:pPr>
      <w:r>
        <w:rPr>
          <w:rFonts w:ascii="Arial" w:cs="Arial" w:eastAsia="Arial" w:hAnsi="Arial"/>
          <w:color w:val="2D3748"/>
          <w:sz w:val="21"/>
          <w:szCs w:val="21"/>
        </w:rPr>
        <w:t xml:space="preserve">Create one Issue per task from the week-by-week plan</w:t>
      </w:r>
    </w:p>
    <w:p>
      <w:pPr>
        <w:pStyle w:val="ListParagraph"/>
        <w:numPr>
          <w:ilvl w:val="0"/>
          <w:numId w:val="2"/>
        </w:numPr>
        <w:spacing w:after="80" w:line="280"/>
      </w:pPr>
      <w:r>
        <w:rPr>
          <w:rFonts w:ascii="Arial" w:cs="Arial" w:eastAsia="Arial" w:hAnsi="Arial"/>
          <w:color w:val="2D3748"/>
          <w:sz w:val="21"/>
          <w:szCs w:val="21"/>
        </w:rPr>
        <w:t xml:space="preserve">Label issues by: phase (mvp, phase-2, phase-3, phase-4), type (feature, bug, polish), layer (frontend, backend, pipeline, ai)</w:t>
      </w:r>
    </w:p>
    <w:p>
      <w:pPr>
        <w:pStyle w:val="ListParagraph"/>
        <w:numPr>
          <w:ilvl w:val="0"/>
          <w:numId w:val="2"/>
        </w:numPr>
        <w:spacing w:after="80" w:line="280"/>
      </w:pPr>
      <w:r>
        <w:rPr>
          <w:rFonts w:ascii="Arial" w:cs="Arial" w:eastAsia="Arial" w:hAnsi="Arial"/>
          <w:color w:val="2D3748"/>
          <w:sz w:val="21"/>
          <w:szCs w:val="21"/>
        </w:rPr>
        <w:t xml:space="preserve">Use the Kanban board with columns: Backlog, This Week, In Progress, Done</w:t>
      </w:r>
    </w:p>
    <w:p>
      <w:pPr>
        <w:pStyle w:val="ListParagraph"/>
        <w:numPr>
          <w:ilvl w:val="0"/>
          <w:numId w:val="2"/>
        </w:numPr>
        <w:spacing w:after="80" w:line="280"/>
      </w:pPr>
      <w:r>
        <w:rPr>
          <w:rFonts w:ascii="Arial" w:cs="Arial" w:eastAsia="Arial" w:hAnsi="Arial"/>
          <w:color w:val="2D3748"/>
          <w:sz w:val="21"/>
          <w:szCs w:val="21"/>
        </w:rPr>
        <w:t xml:space="preserve">At the start of each week, move that week's tasks into 'This Week'</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16. Deployment Guide</w:t>
      </w:r>
    </w:p>
    <w:p>
      <w:pPr>
        <w:pStyle w:val="Heading2"/>
        <w:spacing w:after="160" w:before="280"/>
      </w:pPr>
      <w:r>
        <w:rPr>
          <w:rFonts w:ascii="Arial" w:cs="Arial" w:eastAsia="Arial" w:hAnsi="Arial"/>
          <w:b/>
          <w:bCs/>
          <w:color w:val="1A2A44"/>
          <w:sz w:val="26"/>
          <w:szCs w:val="26"/>
        </w:rPr>
        <w:t xml:space="preserve">16.1 Frontend: Vercel</w:t>
      </w:r>
    </w:p>
    <w:p>
      <w:pPr>
        <w:pStyle w:val="ListParagraph"/>
        <w:numPr>
          <w:ilvl w:val="0"/>
          <w:numId w:val="3"/>
        </w:numPr>
        <w:spacing w:after="80" w:line="280"/>
      </w:pPr>
      <w:r>
        <w:rPr>
          <w:rFonts w:ascii="Arial" w:cs="Arial" w:eastAsia="Arial" w:hAnsi="Arial"/>
          <w:color w:val="2D3748"/>
          <w:sz w:val="21"/>
          <w:szCs w:val="21"/>
        </w:rPr>
        <w:t xml:space="preserve">Connect GitHub repo to Vercel</w:t>
      </w:r>
    </w:p>
    <w:p>
      <w:pPr>
        <w:pStyle w:val="ListParagraph"/>
        <w:numPr>
          <w:ilvl w:val="0"/>
          <w:numId w:val="3"/>
        </w:numPr>
        <w:spacing w:after="80" w:line="280"/>
      </w:pPr>
      <w:r>
        <w:rPr>
          <w:rFonts w:ascii="Arial" w:cs="Arial" w:eastAsia="Arial" w:hAnsi="Arial"/>
          <w:color w:val="2D3748"/>
          <w:sz w:val="21"/>
          <w:szCs w:val="21"/>
        </w:rPr>
        <w:t xml:space="preserve">Set root directory to frontend/</w:t>
      </w:r>
    </w:p>
    <w:p>
      <w:pPr>
        <w:pStyle w:val="ListParagraph"/>
        <w:numPr>
          <w:ilvl w:val="0"/>
          <w:numId w:val="3"/>
        </w:numPr>
        <w:spacing w:after="80" w:line="280"/>
      </w:pPr>
      <w:r>
        <w:rPr>
          <w:rFonts w:ascii="Arial" w:cs="Arial" w:eastAsia="Arial" w:hAnsi="Arial"/>
          <w:color w:val="2D3748"/>
          <w:sz w:val="21"/>
          <w:szCs w:val="21"/>
        </w:rPr>
        <w:t xml:space="preserve">Set framework preset to Next.js</w:t>
      </w:r>
    </w:p>
    <w:p>
      <w:pPr>
        <w:pStyle w:val="ListParagraph"/>
        <w:numPr>
          <w:ilvl w:val="0"/>
          <w:numId w:val="3"/>
        </w:numPr>
        <w:spacing w:after="80" w:line="280"/>
      </w:pPr>
      <w:r>
        <w:rPr>
          <w:rFonts w:ascii="Arial" w:cs="Arial" w:eastAsia="Arial" w:hAnsi="Arial"/>
          <w:color w:val="2D3748"/>
          <w:sz w:val="21"/>
          <w:szCs w:val="21"/>
        </w:rPr>
        <w:t xml:space="preserve">Add environment variables: NEXT_PUBLIC_API_URL (your Railway backend URL)</w:t>
      </w:r>
    </w:p>
    <w:p>
      <w:pPr>
        <w:pStyle w:val="ListParagraph"/>
        <w:numPr>
          <w:ilvl w:val="0"/>
          <w:numId w:val="3"/>
        </w:numPr>
        <w:spacing w:after="80" w:line="280"/>
      </w:pPr>
      <w:r>
        <w:rPr>
          <w:rFonts w:ascii="Arial" w:cs="Arial" w:eastAsia="Arial" w:hAnsi="Arial"/>
          <w:color w:val="2D3748"/>
          <w:sz w:val="21"/>
          <w:szCs w:val="21"/>
        </w:rPr>
        <w:t xml:space="preserve">Deploy. Vercel auto-deploys on push to main.</w:t>
      </w:r>
    </w:p>
    <w:p/>
    <w:p>
      <w:pPr>
        <w:pStyle w:val="Heading2"/>
        <w:spacing w:after="160" w:before="280"/>
      </w:pPr>
      <w:r>
        <w:rPr>
          <w:rFonts w:ascii="Arial" w:cs="Arial" w:eastAsia="Arial" w:hAnsi="Arial"/>
          <w:b/>
          <w:bCs/>
          <w:color w:val="1A2A44"/>
          <w:sz w:val="26"/>
          <w:szCs w:val="26"/>
        </w:rPr>
        <w:t xml:space="preserve">16.2 Backend: Railway</w:t>
      </w:r>
    </w:p>
    <w:p>
      <w:pPr>
        <w:pStyle w:val="ListParagraph"/>
        <w:numPr>
          <w:ilvl w:val="0"/>
          <w:numId w:val="3"/>
        </w:numPr>
        <w:spacing w:after="80" w:line="280"/>
      </w:pPr>
      <w:r>
        <w:rPr>
          <w:rFonts w:ascii="Arial" w:cs="Arial" w:eastAsia="Arial" w:hAnsi="Arial"/>
          <w:color w:val="2D3748"/>
          <w:sz w:val="21"/>
          <w:szCs w:val="21"/>
        </w:rPr>
        <w:t xml:space="preserve">Create a new Railway project</w:t>
      </w:r>
    </w:p>
    <w:p>
      <w:pPr>
        <w:pStyle w:val="ListParagraph"/>
        <w:numPr>
          <w:ilvl w:val="0"/>
          <w:numId w:val="3"/>
        </w:numPr>
        <w:spacing w:after="80" w:line="280"/>
      </w:pPr>
      <w:r>
        <w:rPr>
          <w:rFonts w:ascii="Arial" w:cs="Arial" w:eastAsia="Arial" w:hAnsi="Arial"/>
          <w:color w:val="2D3748"/>
          <w:sz w:val="21"/>
          <w:szCs w:val="21"/>
        </w:rPr>
        <w:t xml:space="preserve">Add a PostgreSQL database (Railway provides a free managed instance)</w:t>
      </w:r>
    </w:p>
    <w:p>
      <w:pPr>
        <w:pStyle w:val="ListParagraph"/>
        <w:numPr>
          <w:ilvl w:val="0"/>
          <w:numId w:val="3"/>
        </w:numPr>
        <w:spacing w:after="80" w:line="280"/>
      </w:pPr>
      <w:r>
        <w:rPr>
          <w:rFonts w:ascii="Arial" w:cs="Arial" w:eastAsia="Arial" w:hAnsi="Arial"/>
          <w:color w:val="2D3748"/>
          <w:sz w:val="21"/>
          <w:szCs w:val="21"/>
        </w:rPr>
        <w:t xml:space="preserve">Add a new service from your GitHub repo, root directory backend/</w:t>
      </w:r>
    </w:p>
    <w:p>
      <w:pPr>
        <w:pStyle w:val="ListParagraph"/>
        <w:numPr>
          <w:ilvl w:val="0"/>
          <w:numId w:val="3"/>
        </w:numPr>
        <w:spacing w:after="80" w:line="280"/>
      </w:pPr>
      <w:r>
        <w:rPr>
          <w:rFonts w:ascii="Arial" w:cs="Arial" w:eastAsia="Arial" w:hAnsi="Arial"/>
          <w:color w:val="2D3748"/>
          <w:sz w:val="21"/>
          <w:szCs w:val="21"/>
        </w:rPr>
        <w:t xml:space="preserve">Set environment variables: DATABASE_URL (auto-provided by Railway), LLM_PROVIDER=groq, GROQ_API_KEY=your_key, CORS_ORIGINS=your_vercel_url</w:t>
      </w:r>
    </w:p>
    <w:p>
      <w:pPr>
        <w:pStyle w:val="ListParagraph"/>
        <w:numPr>
          <w:ilvl w:val="0"/>
          <w:numId w:val="3"/>
        </w:numPr>
        <w:spacing w:after="80" w:line="280"/>
      </w:pPr>
      <w:r>
        <w:rPr>
          <w:rFonts w:ascii="Arial" w:cs="Arial" w:eastAsia="Arial" w:hAnsi="Arial"/>
          <w:color w:val="2D3748"/>
          <w:sz w:val="21"/>
          <w:szCs w:val="21"/>
        </w:rPr>
        <w:t xml:space="preserve">Add a Procfile or railway.toml to configure the start command: uvicorn main:app --host 0.0.0.0 --port $PORT</w:t>
      </w:r>
    </w:p>
    <w:p>
      <w:pPr>
        <w:pStyle w:val="ListParagraph"/>
        <w:numPr>
          <w:ilvl w:val="0"/>
          <w:numId w:val="3"/>
        </w:numPr>
        <w:spacing w:after="80" w:line="280"/>
      </w:pPr>
      <w:r>
        <w:rPr>
          <w:rFonts w:ascii="Arial" w:cs="Arial" w:eastAsia="Arial" w:hAnsi="Arial"/>
          <w:color w:val="2D3748"/>
          <w:sz w:val="21"/>
          <w:szCs w:val="21"/>
        </w:rPr>
        <w:t xml:space="preserve">Deploy. Railway auto-deploys on push to main.</w:t>
      </w:r>
    </w:p>
    <w:p/>
    <w:p>
      <w:pPr>
        <w:pStyle w:val="Heading2"/>
        <w:spacing w:after="160" w:before="280"/>
      </w:pPr>
      <w:r>
        <w:rPr>
          <w:rFonts w:ascii="Arial" w:cs="Arial" w:eastAsia="Arial" w:hAnsi="Arial"/>
          <w:b/>
          <w:bCs/>
          <w:color w:val="1A2A44"/>
          <w:sz w:val="26"/>
          <w:szCs w:val="26"/>
        </w:rPr>
        <w:t xml:space="preserve">16.3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2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39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NEXT_PUBLIC_API_URL</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Vercel (frontend)</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https://your-backend.railway.app</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DATABASE_URL</w:t>
            </w:r>
          </w:p>
        </w:tc>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Railway (backend)</w:t>
            </w:r>
          </w:p>
        </w:tc>
        <w:tc>
          <w:tcPr>
            <w:tcW w:type="dxa" w:w="3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Auto-provided by Railway PostgreSQL</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LLM_PROVIDER</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Railway (backend)</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groq (production) or ollama (development)</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GROQ_API_KEY</w:t>
            </w:r>
          </w:p>
        </w:tc>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Railway (backend)</w:t>
            </w:r>
          </w:p>
        </w:tc>
        <w:tc>
          <w:tcPr>
            <w:tcW w:type="dxa" w:w="3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Your Groq API key (free tier)</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CORS_ORIGINS</w:t>
            </w:r>
          </w:p>
        </w:tc>
        <w:tc>
          <w:tcPr>
            <w:tcW w:type="dxa" w:w="2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Railway (backend)</w:t>
            </w:r>
          </w:p>
        </w:tc>
        <w:tc>
          <w:tcPr>
            <w:tcW w:type="dxa" w:w="39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https://your-app.vercel.app</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INGESTION_INTERVAL_HOURS</w:t>
            </w:r>
          </w:p>
        </w:tc>
        <w:tc>
          <w:tcPr>
            <w:tcW w:type="dxa" w:w="2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Railway (backend)</w:t>
            </w:r>
          </w:p>
        </w:tc>
        <w:tc>
          <w:tcPr>
            <w:tcW w:type="dxa" w:w="39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6 (MVP) or 2 (Phase 2+)</w:t>
            </w:r>
          </w:p>
        </w:tc>
      </w:tr>
    </w:tbl>
    <w:p/>
    <w:p>
      <w:pPr>
        <w:pStyle w:val="Heading2"/>
        <w:spacing w:after="160" w:before="280"/>
      </w:pPr>
      <w:r>
        <w:rPr>
          <w:rFonts w:ascii="Arial" w:cs="Arial" w:eastAsia="Arial" w:hAnsi="Arial"/>
          <w:b/>
          <w:bCs/>
          <w:color w:val="1A2A44"/>
          <w:sz w:val="26"/>
          <w:szCs w:val="26"/>
        </w:rPr>
        <w:t xml:space="preserve">16.4 Domain (Optional)</w:t>
      </w:r>
    </w:p>
    <w:p>
      <w:pPr>
        <w:spacing w:after="120" w:line="300"/>
      </w:pPr>
      <w:r>
        <w:rPr>
          <w:rFonts w:ascii="Arial" w:cs="Arial" w:eastAsia="Arial" w:hAnsi="Arial"/>
          <w:color w:val="2D3748"/>
          <w:sz w:val="21"/>
          <w:szCs w:val="21"/>
        </w:rPr>
        <w:t xml:space="preserve">If you purchase a custom domain (e.g., zenithspectra.com), configure it in Vercel's domain settings. This is optional but recommended for portfolio presentation. A .com domain costs approximately $10–12/year.</w:t>
      </w:r>
    </w:p>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17.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61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Scope Creep</w:t>
            </w:r>
          </w:p>
        </w:tc>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High: 2–4 week timeline is tight for solo dev</w:t>
            </w:r>
          </w:p>
        </w:tc>
        <w:tc>
          <w:tcPr>
            <w:tcW w:type="dxa" w:w="6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Strictly follow the week-by-week plan. Do not start Phase 2 features during MVP. If a feature takes longer than expected, cut polish before cutting core functionality.</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LLM Rate Limits</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Medium: free tier APIs have request caps</w:t>
            </w:r>
          </w:p>
        </w:tc>
        <w:tc>
          <w:tcPr>
            <w:tcW w:type="dxa" w:w="6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Batch all LLM calls during ingestion (not on-demand). Pre-generate all summaries/explanations. Only Q&amp;A is on-demand. Monitor daily usage and throttle if approaching limits.</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LLM Quality</w:t>
            </w:r>
          </w:p>
        </w:tc>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Medium: smaller open-source models may produce weaker summaries</w:t>
            </w:r>
          </w:p>
        </w:tc>
        <w:tc>
          <w:tcPr>
            <w:tcW w:type="dxa" w:w="6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Write very specific, structured prompts with clear output format instructions. Test multiple models (Llama 3 vs Mistral) and pick the one that performs best for science content. Add manual review step for first batch.</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Railway Free Tier Limits</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Medium: free tier has usage caps</w:t>
            </w:r>
          </w:p>
        </w:tc>
        <w:tc>
          <w:tcPr>
            <w:tcW w:type="dxa" w:w="6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Monitor usage dashboard. Optimize database queries. Use efficient batch inserts. If limits are hit, consider upgrading to $5/month hobby tier.</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Source Feed Reliability</w:t>
            </w:r>
          </w:p>
        </w:tc>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Low: RSS feeds may change or break</w:t>
            </w:r>
          </w:p>
        </w:tc>
        <w:tc>
          <w:tcPr>
            <w:tcW w:type="dxa" w:w="6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Log all ingestion errors. Build retry logic. Monitor for consecutive failures. Keep source list small and verified for MVP.</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Frontier Topics Credibility</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Medium: time travel/wormhole content could make site look unserious</w:t>
            </w:r>
          </w:p>
        </w:tc>
        <w:tc>
          <w:tcPr>
            <w:tcW w:type="dxa" w:w="6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Always display scientific status labels prominently. Use the Speculative/Frontier category as a clear boundary. Include disclaimers and established-vs-theoretical framing.</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UI Overload</w:t>
            </w:r>
          </w:p>
        </w:tc>
        <w:tc>
          <w:tcPr>
            <w:tcW w:type="dxa" w:w="1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Medium: science dashboards can become cluttered quickly</w:t>
            </w:r>
          </w:p>
        </w:tc>
        <w:tc>
          <w:tcPr>
            <w:tcW w:type="dxa" w:w="61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Follow medium density guideline. Prioritize whitespace. Use progressive disclosure (collapsed sections, tabs, show-more). Review every page for visual overwhelm.</w:t>
            </w:r>
          </w:p>
        </w:tc>
      </w:tr>
    </w:tbl>
    <w:p>
      <w:r>
        <w:rPr>
          <w:sz w:val="2"/>
          <w:szCs w:val="2"/>
        </w:rPr>
        <w:t xml:space="preserve"/>
      </w:r>
      <w:r>
        <w:br w:type="page"/>
      </w:r>
    </w:p>
    <w:p>
      <w:pPr>
        <w:pStyle w:val="Heading1"/>
        <w:pBdr>
          <w:bottom w:val="single" w:color="D4A843" w:sz="2" w:space="4"/>
        </w:pBdr>
        <w:spacing w:after="200" w:before="360"/>
      </w:pPr>
      <w:r>
        <w:rPr>
          <w:rFonts w:ascii="Arial" w:cs="Arial" w:eastAsia="Arial" w:hAnsi="Arial"/>
          <w:b/>
          <w:bCs/>
          <w:color w:val="0A1628"/>
          <w:sz w:val="32"/>
          <w:szCs w:val="32"/>
        </w:rPr>
        <w:t xml:space="preserve">18. Appendices</w:t>
      </w:r>
    </w:p>
    <w:p>
      <w:pPr>
        <w:pStyle w:val="Heading2"/>
        <w:spacing w:after="160" w:before="280"/>
      </w:pPr>
      <w:r>
        <w:rPr>
          <w:rFonts w:ascii="Arial" w:cs="Arial" w:eastAsia="Arial" w:hAnsi="Arial"/>
          <w:b/>
          <w:bCs/>
          <w:color w:val="1A2A44"/>
          <w:sz w:val="26"/>
          <w:szCs w:val="26"/>
        </w:rPr>
        <w:t xml:space="preserve">18.1 Content Categories and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4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Slug</w:t>
            </w:r>
          </w:p>
        </w:tc>
        <w:tc>
          <w:tcPr>
            <w:tcW w:type="dxa" w:w="57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 Topics</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Space Exploration</w:t>
            </w:r>
          </w:p>
        </w:tc>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space</w:t>
            </w:r>
          </w:p>
        </w:tc>
        <w:tc>
          <w:tcPr>
            <w:tcW w:type="dxa" w:w="5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NASA missions, SpaceX, Artemis, Mars rovers, exoplanets, telescopes, ESA/JAXA/ISRO, satellites, launch systems</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Quantum Physics</w:t>
            </w:r>
          </w:p>
        </w:tc>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quantum</w:t>
            </w:r>
          </w:p>
        </w:tc>
        <w:tc>
          <w:tcPr>
            <w:tcW w:type="dxa" w:w="5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Quantum entanglement, quantum computing, error correction, quantum communication, decoherence, teleportation experiments</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Theoretical Physics</w:t>
            </w:r>
          </w:p>
        </w:tc>
        <w:tc>
          <w:tcPr>
            <w:tcW w:type="dxa" w:w="14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theoretical</w:t>
            </w:r>
          </w:p>
        </w:tc>
        <w:tc>
          <w:tcPr>
            <w:tcW w:type="dxa" w:w="57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Black holes, dark matter, dark energy, string theory, quantum gravity, extra dimensions, unified theory</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Frontier Ideas</w:t>
            </w:r>
          </w:p>
        </w:tc>
        <w:tc>
          <w:tcPr>
            <w:tcW w:type="dxa" w:w="14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frontier</w:t>
            </w:r>
          </w:p>
        </w:tc>
        <w:tc>
          <w:tcPr>
            <w:tcW w:type="dxa" w:w="5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Time travel, warp drives, simulation theory, traversable wormholes, closed timelike curves, exotic metrics</w:t>
            </w:r>
          </w:p>
        </w:tc>
      </w:tr>
    </w:tbl>
    <w:p/>
    <w:p>
      <w:pPr>
        <w:pStyle w:val="Heading2"/>
        <w:spacing w:after="160" w:before="280"/>
      </w:pPr>
      <w:r>
        <w:rPr>
          <w:rFonts w:ascii="Arial" w:cs="Arial" w:eastAsia="Arial" w:hAnsi="Arial"/>
          <w:b/>
          <w:bCs/>
          <w:color w:val="1A2A44"/>
          <w:sz w:val="26"/>
          <w:szCs w:val="26"/>
        </w:rPr>
        <w:t xml:space="preserve">18.2 Scientific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63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Established Science</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Experimentally confirmed and widely accepted by the scientific community. Example: relativistic time dilation.</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Supported by Current Theory</w:t>
            </w:r>
          </w:p>
        </w:tc>
        <w:tc>
          <w:tcPr>
            <w:tcW w:type="dxa" w:w="6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Strong theoretical basis with some experimental evidence. Example: quantum entanglement applications.</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Active Research Area</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Being actively investigated with ongoing experiments and publications. Example: quantum error correction.</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Theoretical Speculation</w:t>
            </w:r>
          </w:p>
        </w:tc>
        <w:tc>
          <w:tcPr>
            <w:tcW w:type="dxa" w:w="6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Valid theoretical framework exists but no direct experimental evidence. Example: closed timelike curves.</w:t>
            </w:r>
          </w:p>
        </w:tc>
      </w:tr>
      <w:tr>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Highly Speculative</w:t>
            </w:r>
          </w:p>
        </w:tc>
        <w:tc>
          <w:tcPr>
            <w:tcW w:type="dxa" w:w="63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Loosely grounded in theoretical physics, largely unproven. Example: traversable wormholes.</w:t>
            </w:r>
          </w:p>
        </w:tc>
      </w:tr>
      <w:tr>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Media Hype / Weakly Supported</w:t>
            </w:r>
          </w:p>
        </w:tc>
        <w:tc>
          <w:tcPr>
            <w:tcW w:type="dxa" w:w="6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Claims in the content are not adequately supported by the cited evidence. Example: clickbait 'time machine proved' articles.</w:t>
            </w:r>
          </w:p>
        </w:tc>
      </w:tr>
    </w:tbl>
    <w:p/>
    <w:p>
      <w:pPr>
        <w:pStyle w:val="Heading2"/>
        <w:spacing w:after="160" w:before="280"/>
      </w:pPr>
      <w:r>
        <w:rPr>
          <w:rFonts w:ascii="Arial" w:cs="Arial" w:eastAsia="Arial" w:hAnsi="Arial"/>
          <w:b/>
          <w:bCs/>
          <w:color w:val="1A2A44"/>
          <w:sz w:val="26"/>
          <w:szCs w:val="26"/>
        </w:rPr>
        <w:t xml:space="preserve">18.3 Example Credibility Explanations</w:t>
      </w:r>
    </w:p>
    <w:p>
      <w:pPr>
        <w:spacing w:after="120" w:line="300"/>
      </w:pPr>
      <w:r>
        <w:rPr>
          <w:rFonts w:ascii="Arial" w:cs="Arial" w:eastAsia="Arial" w:hAnsi="Arial"/>
          <w:color w:val="2D3748"/>
          <w:sz w:val="21"/>
          <w:szCs w:val="21"/>
        </w:rPr>
        <w:t xml:space="preserve">These examples illustrate the tone and format of credibility explanation text:</w:t>
      </w:r>
    </w:p>
    <w:p/>
    <w:p>
      <w:pPr>
        <w:pStyle w:val="ListParagraph"/>
        <w:numPr>
          <w:ilvl w:val="0"/>
          <w:numId w:val="2"/>
        </w:numPr>
        <w:spacing w:after="80" w:line="280"/>
      </w:pPr>
      <w:r>
        <w:rPr>
          <w:rFonts w:ascii="Arial" w:cs="Arial" w:eastAsia="Arial" w:hAnsi="Arial"/>
          <w:color w:val="2D3748"/>
          <w:sz w:val="21"/>
          <w:szCs w:val="21"/>
        </w:rPr>
        <w:t xml:space="preserve">Score 96: 'Very high credibility. Official NASA mission update with direct institutional authorship and primary source data.'</w:t>
      </w:r>
    </w:p>
    <w:p>
      <w:pPr>
        <w:pStyle w:val="ListParagraph"/>
        <w:numPr>
          <w:ilvl w:val="0"/>
          <w:numId w:val="2"/>
        </w:numPr>
        <w:spacing w:after="80" w:line="280"/>
      </w:pPr>
      <w:r>
        <w:rPr>
          <w:rFonts w:ascii="Arial" w:cs="Arial" w:eastAsia="Arial" w:hAnsi="Arial"/>
          <w:color w:val="2D3748"/>
          <w:sz w:val="21"/>
          <w:szCs w:val="21"/>
        </w:rPr>
        <w:t xml:space="preserve">Score 82: 'High credibility. Nature journal summary of a peer-reviewed paper. Secondary source but from a premier institution.'</w:t>
      </w:r>
    </w:p>
    <w:p>
      <w:pPr>
        <w:pStyle w:val="ListParagraph"/>
        <w:numPr>
          <w:ilvl w:val="0"/>
          <w:numId w:val="2"/>
        </w:numPr>
        <w:spacing w:after="80" w:line="280"/>
      </w:pPr>
      <w:r>
        <w:rPr>
          <w:rFonts w:ascii="Arial" w:cs="Arial" w:eastAsia="Arial" w:hAnsi="Arial"/>
          <w:color w:val="2D3748"/>
          <w:sz w:val="21"/>
          <w:szCs w:val="21"/>
        </w:rPr>
        <w:t xml:space="preserve">Score 65: 'Moderate credibility. Reputable science journalism summarizing a preprint. Not peer-reviewed. Some interpretation added.'</w:t>
      </w:r>
    </w:p>
    <w:p>
      <w:pPr>
        <w:pStyle w:val="ListParagraph"/>
        <w:numPr>
          <w:ilvl w:val="0"/>
          <w:numId w:val="2"/>
        </w:numPr>
        <w:spacing w:after="80" w:line="280"/>
      </w:pPr>
      <w:r>
        <w:rPr>
          <w:rFonts w:ascii="Arial" w:cs="Arial" w:eastAsia="Arial" w:hAnsi="Arial"/>
          <w:color w:val="2D3748"/>
          <w:sz w:val="21"/>
          <w:szCs w:val="21"/>
        </w:rPr>
        <w:t xml:space="preserve">Score 45: 'Low credibility. General news article with sensational headline. Claims exceed what the cited study actually concludes.'</w:t>
      </w:r>
    </w:p>
    <w:p>
      <w:pPr>
        <w:pStyle w:val="ListParagraph"/>
        <w:numPr>
          <w:ilvl w:val="0"/>
          <w:numId w:val="2"/>
        </w:numPr>
        <w:spacing w:after="80" w:line="280"/>
      </w:pPr>
      <w:r>
        <w:rPr>
          <w:rFonts w:ascii="Arial" w:cs="Arial" w:eastAsia="Arial" w:hAnsi="Arial"/>
          <w:color w:val="2D3748"/>
          <w:sz w:val="21"/>
          <w:szCs w:val="21"/>
        </w:rPr>
        <w:t xml:space="preserve">Score 25: 'Very low credibility. No primary source cited. Speculative claims presented as fact. Multiple hype indicators detected.'</w:t>
      </w:r>
    </w:p>
    <w:p/>
    <w:p>
      <w:pPr>
        <w:pStyle w:val="Heading2"/>
        <w:spacing w:after="160" w:before="280"/>
      </w:pPr>
      <w:r>
        <w:rPr>
          <w:rFonts w:ascii="Arial" w:cs="Arial" w:eastAsia="Arial" w:hAnsi="Arial"/>
          <w:b/>
          <w:bCs/>
          <w:color w:val="1A2A44"/>
          <w:sz w:val="26"/>
          <w:szCs w:val="26"/>
        </w:rPr>
        <w:t xml:space="preserve">18.4 Future Feature Ideas (Beyond Phase 4)</w:t>
      </w:r>
    </w:p>
    <w:p>
      <w:pPr>
        <w:pStyle w:val="ListParagraph"/>
        <w:numPr>
          <w:ilvl w:val="0"/>
          <w:numId w:val="2"/>
        </w:numPr>
        <w:spacing w:after="80" w:line="280"/>
      </w:pPr>
      <w:r>
        <w:rPr>
          <w:rFonts w:ascii="Arial" w:cs="Arial" w:eastAsia="Arial" w:hAnsi="Arial"/>
          <w:color w:val="2D3748"/>
          <w:sz w:val="21"/>
          <w:szCs w:val="21"/>
        </w:rPr>
        <w:t xml:space="preserve">Personalized watchlists with push notifications</w:t>
      </w:r>
    </w:p>
    <w:p>
      <w:pPr>
        <w:pStyle w:val="ListParagraph"/>
        <w:numPr>
          <w:ilvl w:val="0"/>
          <w:numId w:val="2"/>
        </w:numPr>
        <w:spacing w:after="80" w:line="280"/>
      </w:pPr>
      <w:r>
        <w:rPr>
          <w:rFonts w:ascii="Arial" w:cs="Arial" w:eastAsia="Arial" w:hAnsi="Arial"/>
          <w:color w:val="2D3748"/>
          <w:sz w:val="21"/>
          <w:szCs w:val="21"/>
        </w:rPr>
        <w:t xml:space="preserve">AI-generated daily podcast script from top developments</w:t>
      </w:r>
    </w:p>
    <w:p>
      <w:pPr>
        <w:pStyle w:val="ListParagraph"/>
        <w:numPr>
          <w:ilvl w:val="0"/>
          <w:numId w:val="2"/>
        </w:numPr>
        <w:spacing w:after="80" w:line="280"/>
      </w:pPr>
      <w:r>
        <w:rPr>
          <w:rFonts w:ascii="Arial" w:cs="Arial" w:eastAsia="Arial" w:hAnsi="Arial"/>
          <w:color w:val="2D3748"/>
          <w:sz w:val="21"/>
          <w:szCs w:val="21"/>
        </w:rPr>
        <w:t xml:space="preserve">Collaborative annotation: users can add notes to items (requires moderation)</w:t>
      </w:r>
    </w:p>
    <w:p>
      <w:pPr>
        <w:pStyle w:val="ListParagraph"/>
        <w:numPr>
          <w:ilvl w:val="0"/>
          <w:numId w:val="2"/>
        </w:numPr>
        <w:spacing w:after="80" w:line="280"/>
      </w:pPr>
      <w:r>
        <w:rPr>
          <w:rFonts w:ascii="Arial" w:cs="Arial" w:eastAsia="Arial" w:hAnsi="Arial"/>
          <w:color w:val="2D3748"/>
          <w:sz w:val="21"/>
          <w:szCs w:val="21"/>
        </w:rPr>
        <w:t xml:space="preserve">API access for developers to query ZenithSpectra data</w:t>
      </w:r>
    </w:p>
    <w:p>
      <w:pPr>
        <w:pStyle w:val="ListParagraph"/>
        <w:numPr>
          <w:ilvl w:val="0"/>
          <w:numId w:val="2"/>
        </w:numPr>
        <w:spacing w:after="80" w:line="280"/>
      </w:pPr>
      <w:r>
        <w:rPr>
          <w:rFonts w:ascii="Arial" w:cs="Arial" w:eastAsia="Arial" w:hAnsi="Arial"/>
          <w:color w:val="2D3748"/>
          <w:sz w:val="21"/>
          <w:szCs w:val="21"/>
        </w:rPr>
        <w:t xml:space="preserve">Integration with Zotero/Mendeley for researchers</w:t>
      </w:r>
    </w:p>
    <w:p>
      <w:pPr>
        <w:pStyle w:val="ListParagraph"/>
        <w:numPr>
          <w:ilvl w:val="0"/>
          <w:numId w:val="2"/>
        </w:numPr>
        <w:spacing w:after="80" w:line="280"/>
      </w:pPr>
      <w:r>
        <w:rPr>
          <w:rFonts w:ascii="Arial" w:cs="Arial" w:eastAsia="Arial" w:hAnsi="Arial"/>
          <w:color w:val="2D3748"/>
          <w:sz w:val="21"/>
          <w:szCs w:val="21"/>
        </w:rPr>
        <w:t xml:space="preserve">Dark/light theme toggle (currently dark only)</w:t>
      </w:r>
    </w:p>
    <w:p>
      <w:pPr>
        <w:pStyle w:val="ListParagraph"/>
        <w:numPr>
          <w:ilvl w:val="0"/>
          <w:numId w:val="2"/>
        </w:numPr>
        <w:spacing w:after="80" w:line="280"/>
      </w:pPr>
      <w:r>
        <w:rPr>
          <w:rFonts w:ascii="Arial" w:cs="Arial" w:eastAsia="Arial" w:hAnsi="Arial"/>
          <w:color w:val="2D3748"/>
          <w:sz w:val="21"/>
          <w:szCs w:val="21"/>
        </w:rPr>
        <w:t xml:space="preserve">Multi-language support for summaries</w:t>
      </w:r>
    </w:p>
    <w:p>
      <w:pPr>
        <w:pStyle w:val="ListParagraph"/>
        <w:numPr>
          <w:ilvl w:val="0"/>
          <w:numId w:val="2"/>
        </w:numPr>
        <w:spacing w:after="80" w:line="280"/>
      </w:pPr>
      <w:r>
        <w:rPr>
          <w:rFonts w:ascii="Arial" w:cs="Arial" w:eastAsia="Arial" w:hAnsi="Arial"/>
          <w:color w:val="2D3748"/>
          <w:sz w:val="21"/>
          <w:szCs w:val="21"/>
        </w:rPr>
        <w:t xml:space="preserve">Science visualization widgets (e.g., interactive black hole diagrams)</w:t>
      </w:r>
    </w:p>
    <w:p/>
    <w:p>
      <w:pPr>
        <w:pStyle w:val="Heading2"/>
        <w:spacing w:after="160" w:before="280"/>
      </w:pPr>
      <w:r>
        <w:rPr>
          <w:rFonts w:ascii="Arial" w:cs="Arial" w:eastAsia="Arial" w:hAnsi="Arial"/>
          <w:b/>
          <w:bCs/>
          <w:color w:val="1A2A44"/>
          <w:sz w:val="26"/>
          <w:szCs w:val="26"/>
        </w:rPr>
        <w:t xml:space="preserve">18.5 Recommended Free-Tier LLM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w:t>
            </w:r>
          </w:p>
        </w:tc>
        <w:tc>
          <w:tcPr>
            <w:tcW w:type="dxa" w:w="20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Free Tier</w:t>
            </w:r>
          </w:p>
        </w:tc>
        <w:tc>
          <w:tcPr>
            <w:tcW w:type="dxa" w:w="280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Models Available</w:t>
            </w:r>
          </w:p>
        </w:tc>
        <w:tc>
          <w:tcPr>
            <w:tcW w:type="dxa" w:w="2360"/>
            <w:tcBorders>
              <w:top w:val="single" w:color="CBD5E0" w:sz="1"/>
              <w:left w:val="single" w:color="CBD5E0" w:sz="1"/>
              <w:bottom w:val="single" w:color="CBD5E0" w:sz="1"/>
              <w:right w:val="single" w:color="CBD5E0" w:sz="1"/>
            </w:tcBorders>
            <w:shd w:fill="152238" w:val="clear"/>
            <w:tcMar>
              <w:top w:type="dxa" w:w="60"/>
              <w:left w:type="dxa" w:w="100"/>
              <w:bottom w:type="dxa" w:w="60"/>
              <w:right w:type="dxa" w:w="100"/>
            </w:tcMar>
            <w:vAlign w:val="center"/>
          </w:tcPr>
          <w:p>
            <w:r>
              <w:rPr>
                <w:rFonts w:ascii="Arial" w:cs="Arial" w:eastAsia="Arial" w:hAnsi="Arial"/>
                <w:b/>
                <w:bCs/>
                <w:color w:val="FFFFFF"/>
                <w:sz w:val="20"/>
                <w:szCs w:val="20"/>
              </w:rPr>
              <w:t xml:space="preserve">Best For</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Groq</w:t>
            </w:r>
          </w:p>
        </w:tc>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~14K requests/day</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Llama 3, Mistral, Gemma</w:t>
            </w:r>
          </w:p>
        </w:tc>
        <w:tc>
          <w:tcPr>
            <w:tcW w:type="dxa" w:w="23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Fast inference, production use</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Together AI</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~60 req/min</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Llama 3, Mistral, many others</w:t>
            </w:r>
          </w:p>
        </w:tc>
        <w:tc>
          <w:tcPr>
            <w:tcW w:type="dxa" w:w="2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Variety of models</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HuggingFace Inference</w:t>
            </w:r>
          </w:p>
        </w:tc>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Rate-limited</w:t>
            </w:r>
          </w:p>
        </w:tc>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Many open-source models</w:t>
            </w:r>
          </w:p>
        </w:tc>
        <w:tc>
          <w:tcPr>
            <w:tcW w:type="dxa" w:w="23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Experimentation</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Ollama (local)</w:t>
            </w:r>
          </w:p>
        </w:tc>
        <w:tc>
          <w:tcPr>
            <w:tcW w:type="dxa" w:w="2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Unlimited</w:t>
            </w:r>
          </w:p>
        </w:tc>
        <w:tc>
          <w:tcPr>
            <w:tcW w:type="dxa" w:w="2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Llama 3, Mistral, Phi, Gemma</w:t>
            </w:r>
          </w:p>
        </w:tc>
        <w:tc>
          <w:tcPr>
            <w:tcW w:type="dxa" w:w="2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color w:val="2D3748"/>
                <w:sz w:val="20"/>
                <w:szCs w:val="20"/>
              </w:rPr>
              <w:t xml:space="preserve">Development only</w:t>
            </w:r>
          </w:p>
        </w:tc>
      </w:tr>
    </w:tbl>
    <w:p/>
    <w:p/>
    <w:p>
      <w:pPr>
        <w:pBdr>
          <w:top w:val="single" w:color="D4A843" w:sz="2" w:space="12"/>
        </w:pBdr>
        <w:spacing w:before="400"/>
        <w:jc w:val="center"/>
      </w:pPr>
      <w:r>
        <w:rPr>
          <w:rFonts w:ascii="Arial" w:cs="Arial" w:eastAsia="Arial" w:hAnsi="Arial"/>
          <w:i/>
          <w:iCs/>
          <w:color w:val="4A5568"/>
          <w:sz w:val="24"/>
          <w:szCs w:val="24"/>
        </w:rPr>
        <w:t xml:space="preserve">End of Specification</w:t>
      </w:r>
    </w:p>
    <w:p>
      <w:pPr>
        <w:spacing w:before="80"/>
        <w:jc w:val="center"/>
      </w:pPr>
      <w:r>
        <w:rPr>
          <w:rFonts w:ascii="Arial" w:cs="Arial" w:eastAsia="Arial" w:hAnsi="Arial"/>
          <w:color w:val="D4A843"/>
          <w:sz w:val="20"/>
          <w:szCs w:val="20"/>
        </w:rPr>
        <w:t xml:space="preserve">ZenithSpectra — See the full picture. Trust the source.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Confidential  |  Version 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ZenithSpectra —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2A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2026-04-09T10:12:16.278Z</dcterms:created>
  <dcterms:modified xsi:type="dcterms:W3CDTF">2026-04-09T10:12:16.281Z</dcterms:modified>
</cp:coreProperties>
</file>

<file path=docProps/custom.xml><?xml version="1.0" encoding="utf-8"?>
<Properties xmlns="http://schemas.openxmlformats.org/officeDocument/2006/custom-properties" xmlns:vt="http://schemas.openxmlformats.org/officeDocument/2006/docPropsVTypes"/>
</file>