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240AB" w:rsidRDefault="005240AB" w:rsidP="005240AB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u w:val="single"/>
          <w:lang w:eastAsia="en-IN"/>
        </w:rPr>
      </w:pPr>
      <w:r>
        <w:rPr>
          <w:rFonts w:ascii="Times New Roman" w:eastAsia="Times New Roman" w:hAnsi="Times New Roman" w:cs="Times New Roman"/>
          <w:b/>
          <w:bCs/>
          <w:u w:val="single"/>
          <w:lang w:eastAsia="en-IN"/>
        </w:rPr>
        <w:t>Projects/ Assignment for the Course MDSUE</w:t>
      </w:r>
    </w:p>
    <w:p w:rsidR="005240AB" w:rsidRPr="005240AB" w:rsidRDefault="005240AB" w:rsidP="005240AB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u w:val="single"/>
          <w:lang w:eastAsia="en-IN"/>
        </w:rPr>
      </w:pPr>
      <w:r w:rsidRPr="005240AB">
        <w:rPr>
          <w:rFonts w:ascii="Times New Roman" w:eastAsia="Times New Roman" w:hAnsi="Times New Roman" w:cs="Times New Roman"/>
          <w:b/>
          <w:bCs/>
          <w:u w:val="single"/>
          <w:lang w:eastAsia="en-IN"/>
        </w:rPr>
        <w:t>Project 1</w:t>
      </w:r>
    </w:p>
    <w:p w:rsidR="005240AB" w:rsidRPr="005240AB" w:rsidRDefault="005240AB" w:rsidP="005240AB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5240AB">
        <w:rPr>
          <w:rFonts w:ascii="Times New Roman" w:eastAsia="Times New Roman" w:hAnsi="Times New Roman" w:cs="Times New Roman"/>
          <w:b/>
          <w:bCs/>
          <w:lang w:eastAsia="en-IN"/>
        </w:rPr>
        <w:t>Assignment: Simulation Model for Evaluating Supply Chain Profit Under Stochastic Conditions</w:t>
      </w:r>
    </w:p>
    <w:p w:rsidR="005240AB" w:rsidRPr="005240AB" w:rsidRDefault="005240AB" w:rsidP="007075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5240AB">
        <w:rPr>
          <w:rFonts w:ascii="Times New Roman" w:eastAsia="Times New Roman" w:hAnsi="Times New Roman" w:cs="Times New Roman"/>
          <w:b/>
          <w:bCs/>
          <w:lang w:eastAsia="en-IN"/>
        </w:rPr>
        <w:t>Objective:</w:t>
      </w:r>
      <w:r w:rsidRPr="005240AB">
        <w:rPr>
          <w:rFonts w:ascii="Times New Roman" w:eastAsia="Times New Roman" w:hAnsi="Times New Roman" w:cs="Times New Roman"/>
          <w:lang w:eastAsia="en-IN"/>
        </w:rPr>
        <w:br/>
        <w:t xml:space="preserve">You are required to develop a </w:t>
      </w:r>
      <w:r w:rsidRPr="005240AB">
        <w:rPr>
          <w:rFonts w:ascii="Times New Roman" w:eastAsia="Times New Roman" w:hAnsi="Times New Roman" w:cs="Times New Roman"/>
          <w:b/>
          <w:bCs/>
          <w:lang w:eastAsia="en-IN"/>
        </w:rPr>
        <w:t>Monte Carlo simulation model</w:t>
      </w:r>
      <w:r w:rsidRPr="005240AB">
        <w:rPr>
          <w:rFonts w:ascii="Times New Roman" w:eastAsia="Times New Roman" w:hAnsi="Times New Roman" w:cs="Times New Roman"/>
          <w:lang w:eastAsia="en-IN"/>
        </w:rPr>
        <w:t xml:space="preserve"> to evaluate the </w:t>
      </w:r>
      <w:r w:rsidRPr="005240AB">
        <w:rPr>
          <w:rFonts w:ascii="Times New Roman" w:eastAsia="Times New Roman" w:hAnsi="Times New Roman" w:cs="Times New Roman"/>
          <w:b/>
          <w:bCs/>
          <w:lang w:eastAsia="en-IN"/>
        </w:rPr>
        <w:t>overall profit of a multi-tier supply chain</w:t>
      </w:r>
      <w:r w:rsidRPr="005240AB">
        <w:rPr>
          <w:rFonts w:ascii="Times New Roman" w:eastAsia="Times New Roman" w:hAnsi="Times New Roman" w:cs="Times New Roman"/>
          <w:lang w:eastAsia="en-IN"/>
        </w:rPr>
        <w:t xml:space="preserve"> by incorporating multiple </w:t>
      </w:r>
      <w:r w:rsidRPr="005240AB">
        <w:rPr>
          <w:rFonts w:ascii="Times New Roman" w:eastAsia="Times New Roman" w:hAnsi="Times New Roman" w:cs="Times New Roman"/>
          <w:b/>
          <w:bCs/>
          <w:lang w:eastAsia="en-IN"/>
        </w:rPr>
        <w:t>stochastic (random) input variables</w:t>
      </w:r>
      <w:r w:rsidRPr="005240AB">
        <w:rPr>
          <w:rFonts w:ascii="Times New Roman" w:eastAsia="Times New Roman" w:hAnsi="Times New Roman" w:cs="Times New Roman"/>
          <w:lang w:eastAsia="en-IN"/>
        </w:rPr>
        <w:t xml:space="preserve"> that influence cost, revenue, operational performance, and sustainability outcomes.</w:t>
      </w:r>
    </w:p>
    <w:p w:rsidR="005240AB" w:rsidRPr="005240AB" w:rsidRDefault="007075A2" w:rsidP="007075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proofErr w:type="spellStart"/>
      <w:r>
        <w:rPr>
          <w:rFonts w:ascii="Times New Roman" w:eastAsia="Times New Roman" w:hAnsi="Times New Roman" w:cs="Times New Roman"/>
          <w:b/>
          <w:bCs/>
          <w:lang w:eastAsia="en-IN"/>
        </w:rPr>
        <w:t>Task</w:t>
      </w:r>
      <w:r w:rsidR="005240AB" w:rsidRPr="005240AB">
        <w:rPr>
          <w:rFonts w:ascii="Times New Roman" w:eastAsia="Times New Roman" w:hAnsi="Times New Roman" w:cs="Times New Roman"/>
          <w:b/>
          <w:bCs/>
          <w:lang w:eastAsia="en-IN"/>
        </w:rPr>
        <w:t>Description</w:t>
      </w:r>
      <w:proofErr w:type="spellEnd"/>
      <w:r w:rsidR="005240AB" w:rsidRPr="005240AB">
        <w:rPr>
          <w:rFonts w:ascii="Times New Roman" w:eastAsia="Times New Roman" w:hAnsi="Times New Roman" w:cs="Times New Roman"/>
          <w:b/>
          <w:bCs/>
          <w:lang w:eastAsia="en-IN"/>
        </w:rPr>
        <w:t>:</w:t>
      </w:r>
      <w:r w:rsidR="005240AB" w:rsidRPr="005240AB">
        <w:rPr>
          <w:rFonts w:ascii="Times New Roman" w:eastAsia="Times New Roman" w:hAnsi="Times New Roman" w:cs="Times New Roman"/>
          <w:lang w:eastAsia="en-IN"/>
        </w:rPr>
        <w:br/>
        <w:t>Design and imp</w:t>
      </w:r>
      <w:r>
        <w:rPr>
          <w:rFonts w:ascii="Times New Roman" w:eastAsia="Times New Roman" w:hAnsi="Times New Roman" w:cs="Times New Roman"/>
          <w:lang w:eastAsia="en-IN"/>
        </w:rPr>
        <w:t>lement a simulation model (using</w:t>
      </w:r>
      <w:r w:rsidR="005240AB" w:rsidRPr="005240AB">
        <w:rPr>
          <w:rFonts w:ascii="Times New Roman" w:eastAsia="Times New Roman" w:hAnsi="Times New Roman" w:cs="Times New Roman"/>
          <w:lang w:eastAsia="en-IN"/>
        </w:rPr>
        <w:t xml:space="preserve"> E</w:t>
      </w:r>
      <w:r>
        <w:rPr>
          <w:rFonts w:ascii="Times New Roman" w:eastAsia="Times New Roman" w:hAnsi="Times New Roman" w:cs="Times New Roman"/>
          <w:lang w:eastAsia="en-IN"/>
        </w:rPr>
        <w:t>xcel</w:t>
      </w:r>
      <w:r w:rsidR="005240AB" w:rsidRPr="005240AB">
        <w:rPr>
          <w:rFonts w:ascii="Times New Roman" w:eastAsia="Times New Roman" w:hAnsi="Times New Roman" w:cs="Times New Roman"/>
          <w:lang w:eastAsia="en-IN"/>
        </w:rPr>
        <w:t xml:space="preserve"> or any simulation software of your choice) that estimates supply chain profit over a defined planning horizon. Your model must incorporate </w:t>
      </w:r>
      <w:r w:rsidR="005240AB" w:rsidRPr="005240AB">
        <w:rPr>
          <w:rFonts w:ascii="Times New Roman" w:eastAsia="Times New Roman" w:hAnsi="Times New Roman" w:cs="Times New Roman"/>
          <w:b/>
          <w:bCs/>
          <w:lang w:eastAsia="en-IN"/>
        </w:rPr>
        <w:t>uncertainty</w:t>
      </w:r>
      <w:r w:rsidR="005240AB" w:rsidRPr="005240AB">
        <w:rPr>
          <w:rFonts w:ascii="Times New Roman" w:eastAsia="Times New Roman" w:hAnsi="Times New Roman" w:cs="Times New Roman"/>
          <w:lang w:eastAsia="en-IN"/>
        </w:rPr>
        <w:t xml:space="preserve"> by assigning probability distributions to key input parameters and running a sufficiently large number of iterations to observe output variability.</w:t>
      </w:r>
    </w:p>
    <w:p w:rsidR="005240AB" w:rsidRPr="005240AB" w:rsidRDefault="005240AB" w:rsidP="007075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/>
        </w:rPr>
      </w:pPr>
      <w:r w:rsidRPr="005240AB">
        <w:rPr>
          <w:rFonts w:ascii="Times New Roman" w:eastAsia="Times New Roman" w:hAnsi="Times New Roman" w:cs="Times New Roman"/>
          <w:b/>
          <w:bCs/>
          <w:lang w:eastAsia="en-IN"/>
        </w:rPr>
        <w:t>Mandatory Stochastic Input Factors</w:t>
      </w:r>
    </w:p>
    <w:p w:rsidR="005240AB" w:rsidRPr="005240AB" w:rsidRDefault="005240AB" w:rsidP="007075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5240AB">
        <w:rPr>
          <w:rFonts w:ascii="Times New Roman" w:eastAsia="Times New Roman" w:hAnsi="Times New Roman" w:cs="Times New Roman"/>
          <w:lang w:eastAsia="en-IN"/>
        </w:rPr>
        <w:t xml:space="preserve">Your simulation </w:t>
      </w:r>
      <w:r w:rsidRPr="005240AB">
        <w:rPr>
          <w:rFonts w:ascii="Times New Roman" w:eastAsia="Times New Roman" w:hAnsi="Times New Roman" w:cs="Times New Roman"/>
          <w:b/>
          <w:bCs/>
          <w:lang w:eastAsia="en-IN"/>
        </w:rPr>
        <w:t>must explicitly include</w:t>
      </w:r>
      <w:r w:rsidRPr="005240AB">
        <w:rPr>
          <w:rFonts w:ascii="Times New Roman" w:eastAsia="Times New Roman" w:hAnsi="Times New Roman" w:cs="Times New Roman"/>
          <w:lang w:eastAsia="en-IN"/>
        </w:rPr>
        <w:t xml:space="preserve"> the following </w:t>
      </w:r>
      <w:r w:rsidRPr="005240AB">
        <w:rPr>
          <w:rFonts w:ascii="Times New Roman" w:eastAsia="Times New Roman" w:hAnsi="Times New Roman" w:cs="Times New Roman"/>
          <w:b/>
          <w:bCs/>
          <w:lang w:eastAsia="en-IN"/>
        </w:rPr>
        <w:t>random variables</w:t>
      </w:r>
      <w:r w:rsidRPr="005240AB">
        <w:rPr>
          <w:rFonts w:ascii="Times New Roman" w:eastAsia="Times New Roman" w:hAnsi="Times New Roman" w:cs="Times New Roman"/>
          <w:lang w:eastAsia="en-IN"/>
        </w:rPr>
        <w:t>, each represented through an appropriate probability distribution (Normal, Triangular, Lognormal, Uniform, Bernoul</w:t>
      </w:r>
      <w:bookmarkStart w:id="0" w:name="_GoBack"/>
      <w:bookmarkEnd w:id="0"/>
      <w:r w:rsidRPr="005240AB">
        <w:rPr>
          <w:rFonts w:ascii="Times New Roman" w:eastAsia="Times New Roman" w:hAnsi="Times New Roman" w:cs="Times New Roman"/>
          <w:lang w:eastAsia="en-IN"/>
        </w:rPr>
        <w:t>li, etc.):</w:t>
      </w:r>
    </w:p>
    <w:p w:rsidR="005240AB" w:rsidRPr="005240AB" w:rsidRDefault="007075A2" w:rsidP="007075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proofErr w:type="spellStart"/>
      <w:r>
        <w:rPr>
          <w:rFonts w:ascii="Times New Roman" w:eastAsia="Times New Roman" w:hAnsi="Times New Roman" w:cs="Times New Roman"/>
          <w:b/>
          <w:bCs/>
          <w:lang w:eastAsia="en-IN"/>
        </w:rPr>
        <w:t>Part</w:t>
      </w:r>
      <w:r w:rsidR="005240AB" w:rsidRPr="005240AB">
        <w:rPr>
          <w:rFonts w:ascii="Times New Roman" w:eastAsia="Times New Roman" w:hAnsi="Times New Roman" w:cs="Times New Roman"/>
          <w:b/>
          <w:bCs/>
          <w:lang w:eastAsia="en-IN"/>
        </w:rPr>
        <w:t>Cost</w:t>
      </w:r>
      <w:proofErr w:type="spellEnd"/>
      <w:r w:rsidR="005240AB" w:rsidRPr="005240AB">
        <w:rPr>
          <w:rFonts w:ascii="Times New Roman" w:eastAsia="Times New Roman" w:hAnsi="Times New Roman" w:cs="Times New Roman"/>
          <w:b/>
          <w:bCs/>
          <w:lang w:eastAsia="en-IN"/>
        </w:rPr>
        <w:t xml:space="preserve"> Variability</w:t>
      </w:r>
      <w:r w:rsidR="005240AB" w:rsidRPr="005240AB">
        <w:rPr>
          <w:rFonts w:ascii="Times New Roman" w:eastAsia="Times New Roman" w:hAnsi="Times New Roman" w:cs="Times New Roman"/>
          <w:lang w:eastAsia="en-IN"/>
        </w:rPr>
        <w:br/>
        <w:t>– Fluctuations in raw material or component purchase cost.</w:t>
      </w:r>
    </w:p>
    <w:p w:rsidR="005240AB" w:rsidRPr="005240AB" w:rsidRDefault="005240AB" w:rsidP="007075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5240AB">
        <w:rPr>
          <w:rFonts w:ascii="Times New Roman" w:eastAsia="Times New Roman" w:hAnsi="Times New Roman" w:cs="Times New Roman"/>
          <w:b/>
          <w:bCs/>
          <w:lang w:eastAsia="en-IN"/>
        </w:rPr>
        <w:t>Demand Uncertainty</w:t>
      </w:r>
      <w:r w:rsidRPr="005240AB">
        <w:rPr>
          <w:rFonts w:ascii="Times New Roman" w:eastAsia="Times New Roman" w:hAnsi="Times New Roman" w:cs="Times New Roman"/>
          <w:lang w:eastAsia="en-IN"/>
        </w:rPr>
        <w:br/>
        <w:t>– Random variation in customer demand during the planning period.</w:t>
      </w:r>
    </w:p>
    <w:p w:rsidR="005240AB" w:rsidRPr="005240AB" w:rsidRDefault="005240AB" w:rsidP="007075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5240AB">
        <w:rPr>
          <w:rFonts w:ascii="Times New Roman" w:eastAsia="Times New Roman" w:hAnsi="Times New Roman" w:cs="Times New Roman"/>
          <w:b/>
          <w:bCs/>
          <w:lang w:eastAsia="en-IN"/>
        </w:rPr>
        <w:t>Labour Cost Variability</w:t>
      </w:r>
      <w:r w:rsidRPr="005240AB">
        <w:rPr>
          <w:rFonts w:ascii="Times New Roman" w:eastAsia="Times New Roman" w:hAnsi="Times New Roman" w:cs="Times New Roman"/>
          <w:lang w:eastAsia="en-IN"/>
        </w:rPr>
        <w:br/>
        <w:t>– Variation due to overtime, skill availability, or labour market shifts.</w:t>
      </w:r>
    </w:p>
    <w:p w:rsidR="005240AB" w:rsidRPr="005240AB" w:rsidRDefault="005240AB" w:rsidP="007075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5240AB">
        <w:rPr>
          <w:rFonts w:ascii="Times New Roman" w:eastAsia="Times New Roman" w:hAnsi="Times New Roman" w:cs="Times New Roman"/>
          <w:b/>
          <w:bCs/>
          <w:lang w:eastAsia="en-IN"/>
        </w:rPr>
        <w:t>Supplier Failure Probability</w:t>
      </w:r>
      <w:r w:rsidRPr="005240AB">
        <w:rPr>
          <w:rFonts w:ascii="Times New Roman" w:eastAsia="Times New Roman" w:hAnsi="Times New Roman" w:cs="Times New Roman"/>
          <w:lang w:eastAsia="en-IN"/>
        </w:rPr>
        <w:br/>
        <w:t>– Probability that a supplier fails partially or completely (e.g., capacity reduction, disruptions).</w:t>
      </w:r>
    </w:p>
    <w:p w:rsidR="005240AB" w:rsidRPr="005240AB" w:rsidRDefault="005240AB" w:rsidP="007075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5240AB">
        <w:rPr>
          <w:rFonts w:ascii="Times New Roman" w:eastAsia="Times New Roman" w:hAnsi="Times New Roman" w:cs="Times New Roman"/>
          <w:b/>
          <w:bCs/>
          <w:lang w:eastAsia="en-IN"/>
        </w:rPr>
        <w:t>Defect Rate / Quality Variation</w:t>
      </w:r>
      <w:r w:rsidRPr="005240AB">
        <w:rPr>
          <w:rFonts w:ascii="Times New Roman" w:eastAsia="Times New Roman" w:hAnsi="Times New Roman" w:cs="Times New Roman"/>
          <w:lang w:eastAsia="en-IN"/>
        </w:rPr>
        <w:br/>
        <w:t>– Random proportion of defective items received or produced.</w:t>
      </w:r>
    </w:p>
    <w:p w:rsidR="005240AB" w:rsidRPr="005240AB" w:rsidRDefault="005240AB" w:rsidP="007075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5240AB">
        <w:rPr>
          <w:rFonts w:ascii="Times New Roman" w:eastAsia="Times New Roman" w:hAnsi="Times New Roman" w:cs="Times New Roman"/>
          <w:b/>
          <w:bCs/>
          <w:lang w:eastAsia="en-IN"/>
        </w:rPr>
        <w:t>Lead Time Delay</w:t>
      </w:r>
      <w:r w:rsidRPr="005240AB">
        <w:rPr>
          <w:rFonts w:ascii="Times New Roman" w:eastAsia="Times New Roman" w:hAnsi="Times New Roman" w:cs="Times New Roman"/>
          <w:lang w:eastAsia="en-IN"/>
        </w:rPr>
        <w:br/>
        <w:t>– Random delays in supplier delivery beyond the planned lead time.</w:t>
      </w:r>
    </w:p>
    <w:p w:rsidR="005240AB" w:rsidRPr="005240AB" w:rsidRDefault="005240AB" w:rsidP="007075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5240AB">
        <w:rPr>
          <w:rFonts w:ascii="Times New Roman" w:eastAsia="Times New Roman" w:hAnsi="Times New Roman" w:cs="Times New Roman"/>
          <w:b/>
          <w:bCs/>
          <w:lang w:eastAsia="en-IN"/>
        </w:rPr>
        <w:t>Currency Exchange Rate Fluctuation</w:t>
      </w:r>
      <w:r w:rsidRPr="005240AB">
        <w:rPr>
          <w:rFonts w:ascii="Times New Roman" w:eastAsia="Times New Roman" w:hAnsi="Times New Roman" w:cs="Times New Roman"/>
          <w:lang w:eastAsia="en-IN"/>
        </w:rPr>
        <w:br/>
        <w:t>– Variability in foreign exchange rates affecting purchase or sales costs.</w:t>
      </w:r>
    </w:p>
    <w:p w:rsidR="005240AB" w:rsidRPr="005240AB" w:rsidRDefault="005240AB" w:rsidP="007075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5240AB">
        <w:rPr>
          <w:rFonts w:ascii="Times New Roman" w:eastAsia="Times New Roman" w:hAnsi="Times New Roman" w:cs="Times New Roman"/>
          <w:b/>
          <w:bCs/>
          <w:lang w:eastAsia="en-IN"/>
        </w:rPr>
        <w:t>Sustainability-Related Stochastic Factors</w:t>
      </w:r>
      <w:r w:rsidRPr="005240AB">
        <w:rPr>
          <w:rFonts w:ascii="Times New Roman" w:eastAsia="Times New Roman" w:hAnsi="Times New Roman" w:cs="Times New Roman"/>
          <w:lang w:eastAsia="en-IN"/>
        </w:rPr>
        <w:br/>
        <w:t xml:space="preserve">At least </w:t>
      </w:r>
      <w:r w:rsidRPr="005240AB">
        <w:rPr>
          <w:rFonts w:ascii="Times New Roman" w:eastAsia="Times New Roman" w:hAnsi="Times New Roman" w:cs="Times New Roman"/>
          <w:b/>
          <w:bCs/>
          <w:lang w:eastAsia="en-IN"/>
        </w:rPr>
        <w:t>three</w:t>
      </w:r>
      <w:r w:rsidRPr="005240AB">
        <w:rPr>
          <w:rFonts w:ascii="Times New Roman" w:eastAsia="Times New Roman" w:hAnsi="Times New Roman" w:cs="Times New Roman"/>
          <w:lang w:eastAsia="en-IN"/>
        </w:rPr>
        <w:t xml:space="preserve"> sustainability-linked random variables must be included, such as:</w:t>
      </w:r>
    </w:p>
    <w:p w:rsidR="005240AB" w:rsidRPr="005240AB" w:rsidRDefault="005240AB" w:rsidP="007075A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5240AB">
        <w:rPr>
          <w:rFonts w:ascii="Times New Roman" w:eastAsia="Times New Roman" w:hAnsi="Times New Roman" w:cs="Times New Roman"/>
          <w:lang w:eastAsia="en-IN"/>
        </w:rPr>
        <w:t>Carbon price variability / carbon tax multiplier</w:t>
      </w:r>
    </w:p>
    <w:p w:rsidR="005240AB" w:rsidRPr="005240AB" w:rsidRDefault="005240AB" w:rsidP="007075A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5240AB">
        <w:rPr>
          <w:rFonts w:ascii="Times New Roman" w:eastAsia="Times New Roman" w:hAnsi="Times New Roman" w:cs="Times New Roman"/>
          <w:lang w:eastAsia="en-IN"/>
        </w:rPr>
        <w:t>Energy consumption variability</w:t>
      </w:r>
    </w:p>
    <w:p w:rsidR="005240AB" w:rsidRPr="005240AB" w:rsidRDefault="005240AB" w:rsidP="007075A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5240AB">
        <w:rPr>
          <w:rFonts w:ascii="Times New Roman" w:eastAsia="Times New Roman" w:hAnsi="Times New Roman" w:cs="Times New Roman"/>
          <w:lang w:eastAsia="en-IN"/>
        </w:rPr>
        <w:t>Waste generation rate</w:t>
      </w:r>
    </w:p>
    <w:p w:rsidR="005240AB" w:rsidRPr="005240AB" w:rsidRDefault="005240AB" w:rsidP="007075A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5240AB">
        <w:rPr>
          <w:rFonts w:ascii="Times New Roman" w:eastAsia="Times New Roman" w:hAnsi="Times New Roman" w:cs="Times New Roman"/>
          <w:lang w:eastAsia="en-IN"/>
        </w:rPr>
        <w:t>Sustainability compliance risk leading to penalties</w:t>
      </w:r>
    </w:p>
    <w:p w:rsidR="005240AB" w:rsidRPr="005240AB" w:rsidRDefault="005240AB" w:rsidP="007075A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5240AB">
        <w:rPr>
          <w:rFonts w:ascii="Times New Roman" w:eastAsia="Times New Roman" w:hAnsi="Times New Roman" w:cs="Times New Roman"/>
          <w:lang w:eastAsia="en-IN"/>
        </w:rPr>
        <w:t>Transportation emissions variability</w:t>
      </w:r>
    </w:p>
    <w:p w:rsidR="005240AB" w:rsidRPr="005240AB" w:rsidRDefault="005240AB" w:rsidP="007075A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5240AB">
        <w:rPr>
          <w:rFonts w:ascii="Times New Roman" w:eastAsia="Times New Roman" w:hAnsi="Times New Roman" w:cs="Times New Roman"/>
          <w:lang w:eastAsia="en-IN"/>
        </w:rPr>
        <w:t>Probability of sustainability-related supplier shutdown</w:t>
      </w:r>
    </w:p>
    <w:p w:rsidR="005240AB" w:rsidRPr="005240AB" w:rsidRDefault="005240AB" w:rsidP="007075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/>
        </w:rPr>
      </w:pPr>
      <w:r w:rsidRPr="005240AB">
        <w:rPr>
          <w:rFonts w:ascii="Times New Roman" w:eastAsia="Times New Roman" w:hAnsi="Times New Roman" w:cs="Times New Roman"/>
          <w:b/>
          <w:bCs/>
          <w:lang w:eastAsia="en-IN"/>
        </w:rPr>
        <w:t>Expected Deliverables</w:t>
      </w:r>
    </w:p>
    <w:p w:rsidR="005240AB" w:rsidRPr="005240AB" w:rsidRDefault="005240AB" w:rsidP="007075A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5240AB">
        <w:rPr>
          <w:rFonts w:ascii="Times New Roman" w:eastAsia="Times New Roman" w:hAnsi="Times New Roman" w:cs="Times New Roman"/>
          <w:lang w:eastAsia="en-IN"/>
        </w:rPr>
        <w:t>A complete simulation model file (Excel)</w:t>
      </w:r>
    </w:p>
    <w:p w:rsidR="005240AB" w:rsidRPr="005240AB" w:rsidRDefault="005240AB" w:rsidP="007075A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5240AB">
        <w:rPr>
          <w:rFonts w:ascii="Times New Roman" w:eastAsia="Times New Roman" w:hAnsi="Times New Roman" w:cs="Times New Roman"/>
          <w:lang w:eastAsia="en-IN"/>
        </w:rPr>
        <w:t>A written report (1000 words) containing:</w:t>
      </w:r>
    </w:p>
    <w:p w:rsidR="005240AB" w:rsidRPr="005240AB" w:rsidRDefault="005240AB" w:rsidP="007075A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5240AB">
        <w:rPr>
          <w:rFonts w:ascii="Times New Roman" w:eastAsia="Times New Roman" w:hAnsi="Times New Roman" w:cs="Times New Roman"/>
          <w:lang w:eastAsia="en-IN"/>
        </w:rPr>
        <w:t>Model description and logic</w:t>
      </w:r>
    </w:p>
    <w:p w:rsidR="005240AB" w:rsidRPr="005240AB" w:rsidRDefault="005240AB" w:rsidP="007075A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5240AB">
        <w:rPr>
          <w:rFonts w:ascii="Times New Roman" w:eastAsia="Times New Roman" w:hAnsi="Times New Roman" w:cs="Times New Roman"/>
          <w:lang w:eastAsia="en-IN"/>
        </w:rPr>
        <w:t>Assumptions and selected probability distributions</w:t>
      </w:r>
    </w:p>
    <w:p w:rsidR="005240AB" w:rsidRPr="005240AB" w:rsidRDefault="005240AB" w:rsidP="007075A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5240AB">
        <w:rPr>
          <w:rFonts w:ascii="Times New Roman" w:eastAsia="Times New Roman" w:hAnsi="Times New Roman" w:cs="Times New Roman"/>
          <w:lang w:eastAsia="en-IN"/>
        </w:rPr>
        <w:t>Simulation output (mean profit, variance, confidence intervals)</w:t>
      </w:r>
    </w:p>
    <w:p w:rsidR="005240AB" w:rsidRPr="005240AB" w:rsidRDefault="005240AB" w:rsidP="007075A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5240AB">
        <w:rPr>
          <w:rFonts w:ascii="Times New Roman" w:eastAsia="Times New Roman" w:hAnsi="Times New Roman" w:cs="Times New Roman"/>
          <w:lang w:eastAsia="en-IN"/>
        </w:rPr>
        <w:t>Sensitivity analysis identifying key drivers of profit</w:t>
      </w:r>
    </w:p>
    <w:p w:rsidR="005240AB" w:rsidRPr="005240AB" w:rsidRDefault="005240AB" w:rsidP="007075A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5240AB">
        <w:rPr>
          <w:rFonts w:ascii="Times New Roman" w:eastAsia="Times New Roman" w:hAnsi="Times New Roman" w:cs="Times New Roman"/>
          <w:lang w:eastAsia="en-IN"/>
        </w:rPr>
        <w:lastRenderedPageBreak/>
        <w:t>Managerial insights and implications for decision-making</w:t>
      </w:r>
    </w:p>
    <w:p w:rsidR="005240AB" w:rsidRPr="005240AB" w:rsidRDefault="005240AB" w:rsidP="007075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/>
        </w:rPr>
      </w:pPr>
      <w:r w:rsidRPr="005240AB">
        <w:rPr>
          <w:rFonts w:ascii="Times New Roman" w:eastAsia="Times New Roman" w:hAnsi="Times New Roman" w:cs="Times New Roman"/>
          <w:b/>
          <w:bCs/>
          <w:lang w:eastAsia="en-IN"/>
        </w:rPr>
        <w:t>Evaluation Criteria</w:t>
      </w:r>
    </w:p>
    <w:p w:rsidR="005240AB" w:rsidRPr="005240AB" w:rsidRDefault="005240AB" w:rsidP="007075A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5240AB">
        <w:rPr>
          <w:rFonts w:ascii="Times New Roman" w:eastAsia="Times New Roman" w:hAnsi="Times New Roman" w:cs="Times New Roman"/>
          <w:lang w:eastAsia="en-IN"/>
        </w:rPr>
        <w:t>Correct identification and modelling of all stochastic inputs</w:t>
      </w:r>
    </w:p>
    <w:p w:rsidR="005240AB" w:rsidRPr="005240AB" w:rsidRDefault="005240AB" w:rsidP="007075A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5240AB">
        <w:rPr>
          <w:rFonts w:ascii="Times New Roman" w:eastAsia="Times New Roman" w:hAnsi="Times New Roman" w:cs="Times New Roman"/>
          <w:lang w:eastAsia="en-IN"/>
        </w:rPr>
        <w:t>Choice and justification of probability distributions</w:t>
      </w:r>
    </w:p>
    <w:p w:rsidR="005240AB" w:rsidRPr="005240AB" w:rsidRDefault="005240AB" w:rsidP="007075A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5240AB">
        <w:rPr>
          <w:rFonts w:ascii="Times New Roman" w:eastAsia="Times New Roman" w:hAnsi="Times New Roman" w:cs="Times New Roman"/>
          <w:lang w:eastAsia="en-IN"/>
        </w:rPr>
        <w:t>Accuracy and clarity of simulation logic</w:t>
      </w:r>
    </w:p>
    <w:p w:rsidR="005240AB" w:rsidRPr="005240AB" w:rsidRDefault="005240AB" w:rsidP="007075A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5240AB">
        <w:rPr>
          <w:rFonts w:ascii="Times New Roman" w:eastAsia="Times New Roman" w:hAnsi="Times New Roman" w:cs="Times New Roman"/>
          <w:lang w:eastAsia="en-IN"/>
        </w:rPr>
        <w:t>Quality of analysis and interpretation of results</w:t>
      </w:r>
    </w:p>
    <w:p w:rsidR="005240AB" w:rsidRPr="005240AB" w:rsidRDefault="005240AB" w:rsidP="007075A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5240AB">
        <w:rPr>
          <w:rFonts w:ascii="Times New Roman" w:eastAsia="Times New Roman" w:hAnsi="Times New Roman" w:cs="Times New Roman"/>
          <w:lang w:eastAsia="en-IN"/>
        </w:rPr>
        <w:t>Professional quality of report presentation</w:t>
      </w:r>
    </w:p>
    <w:p w:rsidR="005240AB" w:rsidRPr="005240AB" w:rsidRDefault="005240AB" w:rsidP="007075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</w:p>
    <w:p w:rsidR="005240AB" w:rsidRPr="005240AB" w:rsidRDefault="005240AB" w:rsidP="007075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u w:val="single"/>
          <w:lang w:eastAsia="en-IN"/>
        </w:rPr>
      </w:pPr>
      <w:r w:rsidRPr="005240AB">
        <w:rPr>
          <w:rFonts w:ascii="Times New Roman" w:eastAsia="Times New Roman" w:hAnsi="Times New Roman" w:cs="Times New Roman"/>
          <w:b/>
          <w:u w:val="single"/>
          <w:lang w:eastAsia="en-IN"/>
        </w:rPr>
        <w:t>Project 2</w:t>
      </w:r>
      <w:r w:rsidRPr="005240AB">
        <w:rPr>
          <w:rFonts w:ascii="Times New Roman" w:eastAsia="Times New Roman" w:hAnsi="Times New Roman" w:cs="Times New Roman"/>
          <w:u w:val="single"/>
          <w:lang w:eastAsia="en-IN"/>
        </w:rPr>
        <w:t xml:space="preserve">: </w:t>
      </w:r>
    </w:p>
    <w:p w:rsidR="005240AB" w:rsidRPr="005240AB" w:rsidRDefault="005240AB" w:rsidP="007075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5240AB">
        <w:rPr>
          <w:rFonts w:ascii="Times New Roman" w:eastAsia="Times New Roman" w:hAnsi="Times New Roman" w:cs="Times New Roman"/>
          <w:lang w:eastAsia="en-IN"/>
        </w:rPr>
        <w:t xml:space="preserve">Analysis with computation for the case titled </w:t>
      </w:r>
      <w:proofErr w:type="gramStart"/>
      <w:r w:rsidRPr="005240AB">
        <w:rPr>
          <w:rFonts w:ascii="Times New Roman" w:eastAsia="Times New Roman" w:hAnsi="Times New Roman" w:cs="Times New Roman"/>
          <w:lang w:eastAsia="en-IN"/>
        </w:rPr>
        <w:t>“ Designing</w:t>
      </w:r>
      <w:proofErr w:type="gramEnd"/>
      <w:r w:rsidRPr="005240AB">
        <w:rPr>
          <w:rFonts w:ascii="Times New Roman" w:eastAsia="Times New Roman" w:hAnsi="Times New Roman" w:cs="Times New Roman"/>
          <w:lang w:eastAsia="en-IN"/>
        </w:rPr>
        <w:t xml:space="preserve"> the Production Network at Cool Wipes”</w:t>
      </w:r>
    </w:p>
    <w:p w:rsidR="005240AB" w:rsidRPr="005240AB" w:rsidRDefault="005240AB" w:rsidP="007075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5240AB">
        <w:rPr>
          <w:rFonts w:ascii="Times New Roman" w:eastAsia="Times New Roman" w:hAnsi="Times New Roman" w:cs="Times New Roman"/>
          <w:lang w:eastAsia="en-IN"/>
        </w:rPr>
        <w:t>A report consisting of the answers of the questions given at the end of the case.</w:t>
      </w:r>
    </w:p>
    <w:p w:rsidR="004373A6" w:rsidRPr="005240AB" w:rsidRDefault="004373A6" w:rsidP="007075A2"/>
    <w:sectPr w:rsidR="004373A6" w:rsidRPr="005240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431D9B"/>
    <w:multiLevelType w:val="multilevel"/>
    <w:tmpl w:val="D19AA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2A048D7"/>
    <w:multiLevelType w:val="multilevel"/>
    <w:tmpl w:val="6DC24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B2C369F"/>
    <w:multiLevelType w:val="multilevel"/>
    <w:tmpl w:val="41468D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40AB"/>
    <w:rsid w:val="00042BD1"/>
    <w:rsid w:val="004373A6"/>
    <w:rsid w:val="005240AB"/>
    <w:rsid w:val="00535D27"/>
    <w:rsid w:val="006C0E12"/>
    <w:rsid w:val="007075A2"/>
    <w:rsid w:val="00CB7BB5"/>
    <w:rsid w:val="00FF05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3F3223"/>
  <w15:chartTrackingRefBased/>
  <w15:docId w15:val="{A5470980-568F-4146-8EB9-4EDF2652E9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240A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5240A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240AB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5240A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5240A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240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151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431</Words>
  <Characters>2461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Prof. Shirsendu Nandi</dc:creator>
  <cp:keywords/>
  <dc:description/>
  <cp:lastModifiedBy>Prof. Shirsendu Nandi</cp:lastModifiedBy>
  <cp:revision>2</cp:revision>
  <dcterms:created xsi:type="dcterms:W3CDTF">2025-11-21T07:38:00Z</dcterms:created>
  <dcterms:modified xsi:type="dcterms:W3CDTF">2025-11-21T07:38:00Z</dcterms:modified>
</cp:coreProperties>
</file>