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FDA16" w14:textId="704D0953" w:rsidR="00500F9B" w:rsidRDefault="00766122" w:rsidP="00EF789D">
      <w:pPr>
        <w:pBdr>
          <w:bottom w:val="single" w:sz="6" w:space="1" w:color="auto"/>
        </w:pBdr>
        <w:spacing w:after="120"/>
        <w:jc w:val="center"/>
        <w:rPr>
          <w:rFonts w:ascii="Helvetica" w:hAnsi="Helvetica"/>
          <w:b/>
          <w:bCs/>
          <w:color w:val="C00000"/>
          <w:sz w:val="28"/>
          <w:szCs w:val="28"/>
          <w:lang w:val="en-US"/>
        </w:rPr>
      </w:pPr>
      <w:r w:rsidRPr="00C77BA1">
        <w:rPr>
          <w:rFonts w:ascii="Helvetica" w:hAnsi="Helvetica"/>
          <w:b/>
          <w:bCs/>
          <w:color w:val="C00000"/>
          <w:sz w:val="28"/>
          <w:szCs w:val="28"/>
          <w:lang w:val="en-US"/>
        </w:rPr>
        <w:t xml:space="preserve">Applied </w:t>
      </w:r>
      <w:r w:rsidR="00CB2634">
        <w:rPr>
          <w:rFonts w:ascii="Helvetica" w:hAnsi="Helvetica"/>
          <w:b/>
          <w:bCs/>
          <w:color w:val="C00000"/>
          <w:sz w:val="28"/>
          <w:szCs w:val="28"/>
          <w:lang w:val="en-US"/>
        </w:rPr>
        <w:t>Linear Algebra</w:t>
      </w:r>
      <w:r w:rsidRPr="00C77BA1">
        <w:rPr>
          <w:rFonts w:ascii="Helvetica" w:hAnsi="Helvetica"/>
          <w:b/>
          <w:bCs/>
          <w:color w:val="C00000"/>
          <w:sz w:val="28"/>
          <w:szCs w:val="28"/>
          <w:lang w:val="en-US"/>
        </w:rPr>
        <w:t xml:space="preserve"> in </w:t>
      </w:r>
      <w:r w:rsidR="009F1141" w:rsidRPr="00C77BA1">
        <w:rPr>
          <w:rFonts w:ascii="Helvetica" w:hAnsi="Helvetica"/>
          <w:b/>
          <w:bCs/>
          <w:color w:val="C00000"/>
          <w:sz w:val="28"/>
          <w:szCs w:val="28"/>
          <w:lang w:val="en-US"/>
        </w:rPr>
        <w:t>Data</w:t>
      </w:r>
      <w:r w:rsidR="005D36F0" w:rsidRPr="00C77BA1">
        <w:rPr>
          <w:rFonts w:ascii="Helvetica" w:hAnsi="Helvetica"/>
          <w:b/>
          <w:bCs/>
          <w:color w:val="C00000"/>
          <w:sz w:val="28"/>
          <w:szCs w:val="28"/>
          <w:lang w:val="en-US"/>
        </w:rPr>
        <w:t xml:space="preserve"> Analysis</w:t>
      </w:r>
    </w:p>
    <w:p w14:paraId="207B2A06" w14:textId="26EFD0D4" w:rsidR="00700B89" w:rsidRDefault="00700B89" w:rsidP="00700B89">
      <w:pPr>
        <w:spacing w:after="0"/>
        <w:jc w:val="center"/>
      </w:pPr>
      <w:r>
        <w:fldChar w:fldCharType="begin"/>
      </w:r>
      <w:r>
        <w:instrText xml:space="preserve"> INCLUDEPICTURE "https://pbs.twimg.com/media/Fxo1JDvWwAAd9zE?format=png&amp;name=medium"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E453B4" wp14:editId="79094986">
            <wp:extent cx="2682240" cy="3383169"/>
            <wp:effectExtent l="0" t="0" r="0" b="0"/>
            <wp:docPr id="1775963726" name="Picture 17759637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68" cy="34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3B730B" w14:textId="62AE3AAA" w:rsidR="00EB51DA" w:rsidRDefault="00EB51DA" w:rsidP="00700B89">
      <w:pPr>
        <w:spacing w:after="0"/>
        <w:jc w:val="center"/>
        <w:rPr>
          <w:sz w:val="18"/>
          <w:szCs w:val="18"/>
        </w:rPr>
      </w:pPr>
      <w:r w:rsidRPr="00436B33">
        <w:rPr>
          <w:b/>
          <w:bCs/>
          <w:sz w:val="18"/>
          <w:szCs w:val="18"/>
        </w:rPr>
        <w:t>Source</w:t>
      </w:r>
      <w:r w:rsidRPr="00436B33">
        <w:rPr>
          <w:sz w:val="18"/>
          <w:szCs w:val="18"/>
        </w:rPr>
        <w:t xml:space="preserve">: </w:t>
      </w:r>
      <w:hyperlink r:id="rId11" w:history="1">
        <w:r w:rsidR="00C14EC4" w:rsidRPr="00436B33">
          <w:rPr>
            <w:rStyle w:val="Hyperlink"/>
            <w:sz w:val="18"/>
            <w:szCs w:val="18"/>
          </w:rPr>
          <w:t>https://twitter.com/Quasilocal/status/1664701458200121351</w:t>
        </w:r>
      </w:hyperlink>
    </w:p>
    <w:p w14:paraId="5C92844F" w14:textId="77777777" w:rsidR="009D3A2F" w:rsidRDefault="009D3A2F" w:rsidP="00F10BA7">
      <w:pPr>
        <w:spacing w:after="0"/>
        <w:jc w:val="both"/>
        <w:rPr>
          <w:sz w:val="18"/>
          <w:szCs w:val="18"/>
        </w:rPr>
      </w:pPr>
    </w:p>
    <w:p w14:paraId="50AC0444" w14:textId="10C12419" w:rsidR="00A85B3A" w:rsidRDefault="00C14EC4" w:rsidP="00F10BA7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above figure is not that far away from the truth. </w:t>
      </w:r>
      <w:r w:rsidR="0002392F">
        <w:rPr>
          <w:sz w:val="18"/>
          <w:szCs w:val="18"/>
        </w:rPr>
        <w:t>Linear algebra today is as important as calculus, if not more.</w:t>
      </w:r>
    </w:p>
    <w:p w14:paraId="3CD01DC9" w14:textId="77777777" w:rsidR="00A85B3A" w:rsidRDefault="00A85B3A" w:rsidP="00F10BA7">
      <w:pPr>
        <w:spacing w:after="0"/>
        <w:jc w:val="both"/>
        <w:rPr>
          <w:sz w:val="18"/>
          <w:szCs w:val="18"/>
        </w:rPr>
      </w:pPr>
    </w:p>
    <w:p w14:paraId="0C5E99CB" w14:textId="04B4C20F" w:rsidR="00D66E9A" w:rsidRDefault="005528BD" w:rsidP="00A85B3A">
      <w:p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>
        <w:rPr>
          <w:rFonts w:ascii="Helvetica" w:hAnsi="Helvetica"/>
          <w:sz w:val="18"/>
          <w:szCs w:val="18"/>
          <w:lang w:val="en-US"/>
        </w:rPr>
        <w:t xml:space="preserve">Linear algebra </w:t>
      </w:r>
      <w:r w:rsidR="00522D06">
        <w:rPr>
          <w:rFonts w:ascii="Helvetica" w:hAnsi="Helvetica"/>
          <w:sz w:val="18"/>
          <w:szCs w:val="18"/>
          <w:lang w:val="en-US"/>
        </w:rPr>
        <w:t xml:space="preserve">serves as the </w:t>
      </w:r>
      <w:r>
        <w:rPr>
          <w:rFonts w:ascii="Helvetica" w:hAnsi="Helvetica"/>
          <w:sz w:val="18"/>
          <w:szCs w:val="18"/>
          <w:lang w:val="en-US"/>
        </w:rPr>
        <w:t>first step towards high</w:t>
      </w:r>
      <w:r w:rsidR="00371D52">
        <w:rPr>
          <w:rFonts w:ascii="Helvetica" w:hAnsi="Helvetica"/>
          <w:sz w:val="18"/>
          <w:szCs w:val="18"/>
          <w:lang w:val="en-US"/>
        </w:rPr>
        <w:t>-</w:t>
      </w:r>
      <w:r>
        <w:rPr>
          <w:rFonts w:ascii="Helvetica" w:hAnsi="Helvetica"/>
          <w:sz w:val="18"/>
          <w:szCs w:val="18"/>
          <w:lang w:val="en-US"/>
        </w:rPr>
        <w:t>dimensional thinking</w:t>
      </w:r>
      <w:r w:rsidR="008E0F64">
        <w:rPr>
          <w:rFonts w:ascii="Helvetica" w:hAnsi="Helvetica"/>
          <w:sz w:val="18"/>
          <w:szCs w:val="18"/>
          <w:lang w:val="en-US"/>
        </w:rPr>
        <w:t xml:space="preserve">, a </w:t>
      </w:r>
      <w:r w:rsidR="00522D06">
        <w:rPr>
          <w:rFonts w:ascii="Helvetica" w:hAnsi="Helvetica"/>
          <w:sz w:val="18"/>
          <w:szCs w:val="18"/>
          <w:lang w:val="en-US"/>
        </w:rPr>
        <w:t xml:space="preserve">prerequisite </w:t>
      </w:r>
      <w:r w:rsidR="008E0F64">
        <w:rPr>
          <w:rFonts w:ascii="Helvetica" w:hAnsi="Helvetica"/>
          <w:sz w:val="18"/>
          <w:szCs w:val="18"/>
          <w:lang w:val="en-US"/>
        </w:rPr>
        <w:t>skill for modern data analysis</w:t>
      </w:r>
      <w:r w:rsidR="001E0AE8">
        <w:rPr>
          <w:rFonts w:ascii="Helvetica" w:hAnsi="Helvetica"/>
          <w:sz w:val="18"/>
          <w:szCs w:val="18"/>
          <w:lang w:val="en-US"/>
        </w:rPr>
        <w:t xml:space="preserve">. </w:t>
      </w:r>
      <w:r w:rsidR="004C42D8" w:rsidRPr="004C42D8">
        <w:rPr>
          <w:sz w:val="18"/>
          <w:szCs w:val="18"/>
        </w:rPr>
        <w:t>Paired with probability theory and optimization, it comprises a potent trio of tools driving the current machine learning revolution.</w:t>
      </w:r>
    </w:p>
    <w:p w14:paraId="51036A4E" w14:textId="77777777" w:rsidR="0002392F" w:rsidRDefault="0002392F" w:rsidP="00733204">
      <w:pPr>
        <w:spacing w:after="0"/>
        <w:rPr>
          <w:rFonts w:ascii="Helvetica" w:hAnsi="Helvetica"/>
          <w:sz w:val="18"/>
          <w:szCs w:val="18"/>
          <w:lang w:val="en-US"/>
        </w:rPr>
      </w:pPr>
    </w:p>
    <w:p w14:paraId="1DF0E2DA" w14:textId="402F305C" w:rsidR="00B40548" w:rsidRDefault="00B40548" w:rsidP="00B40548">
      <w:pPr>
        <w:spacing w:after="0"/>
        <w:jc w:val="both"/>
        <w:rPr>
          <w:sz w:val="18"/>
          <w:szCs w:val="18"/>
        </w:rPr>
      </w:pPr>
      <w:r w:rsidRPr="00280428">
        <w:rPr>
          <w:sz w:val="18"/>
          <w:szCs w:val="18"/>
        </w:rPr>
        <w:t xml:space="preserve">In this course, our mission is to lay a solid foundation in applied linear algebra, </w:t>
      </w:r>
      <w:r w:rsidR="00382056">
        <w:rPr>
          <w:sz w:val="18"/>
          <w:szCs w:val="18"/>
        </w:rPr>
        <w:t xml:space="preserve">along with basic </w:t>
      </w:r>
      <w:r w:rsidRPr="00280428">
        <w:rPr>
          <w:sz w:val="18"/>
          <w:szCs w:val="18"/>
        </w:rPr>
        <w:t>probability theory and optimization</w:t>
      </w:r>
      <w:r w:rsidR="00382056">
        <w:rPr>
          <w:sz w:val="18"/>
          <w:szCs w:val="18"/>
        </w:rPr>
        <w:t xml:space="preserve">. </w:t>
      </w:r>
      <w:r w:rsidRPr="00280428">
        <w:rPr>
          <w:sz w:val="18"/>
          <w:szCs w:val="18"/>
        </w:rPr>
        <w:t>But why these three topics?</w:t>
      </w:r>
    </w:p>
    <w:p w14:paraId="34D6AF2B" w14:textId="7046DF95" w:rsidR="00F56F80" w:rsidRPr="00A85B3A" w:rsidRDefault="00F56F80" w:rsidP="00A85B3A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A85B3A">
        <w:rPr>
          <w:b/>
          <w:bCs/>
          <w:sz w:val="18"/>
          <w:szCs w:val="18"/>
        </w:rPr>
        <w:t xml:space="preserve">Linear Algebra: </w:t>
      </w:r>
      <w:r w:rsidRPr="00A85B3A">
        <w:rPr>
          <w:sz w:val="18"/>
          <w:szCs w:val="18"/>
        </w:rPr>
        <w:t xml:space="preserve">Think </w:t>
      </w:r>
      <w:r w:rsidR="000C7C40">
        <w:rPr>
          <w:sz w:val="18"/>
          <w:szCs w:val="18"/>
        </w:rPr>
        <w:t xml:space="preserve">in </w:t>
      </w:r>
      <w:r w:rsidR="0084400A">
        <w:rPr>
          <w:sz w:val="18"/>
          <w:szCs w:val="18"/>
        </w:rPr>
        <w:t>high dimensions</w:t>
      </w:r>
      <w:r w:rsidR="00D543ED" w:rsidRPr="00A85B3A">
        <w:rPr>
          <w:sz w:val="18"/>
          <w:szCs w:val="18"/>
        </w:rPr>
        <w:t xml:space="preserve"> &amp; </w:t>
      </w:r>
      <w:r w:rsidR="001D2FFB" w:rsidRPr="00A85B3A">
        <w:rPr>
          <w:sz w:val="18"/>
          <w:szCs w:val="18"/>
        </w:rPr>
        <w:t>v</w:t>
      </w:r>
      <w:r w:rsidRPr="00A85B3A">
        <w:rPr>
          <w:sz w:val="18"/>
          <w:szCs w:val="18"/>
        </w:rPr>
        <w:t>isualize complex structures.</w:t>
      </w:r>
    </w:p>
    <w:p w14:paraId="2B0AC62F" w14:textId="77777777" w:rsidR="00F56F80" w:rsidRPr="00A85B3A" w:rsidRDefault="00F56F80" w:rsidP="00A85B3A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A85B3A">
        <w:rPr>
          <w:b/>
          <w:bCs/>
          <w:sz w:val="18"/>
          <w:szCs w:val="18"/>
        </w:rPr>
        <w:t>Probability Theory:</w:t>
      </w:r>
      <w:r w:rsidRPr="00A85B3A">
        <w:rPr>
          <w:sz w:val="18"/>
          <w:szCs w:val="18"/>
        </w:rPr>
        <w:t xml:space="preserve"> Navigate uncertainty with precision. Probability theory provides a principled approach to handling the unpredictable nature of real-world data.</w:t>
      </w:r>
    </w:p>
    <w:p w14:paraId="1DED54B0" w14:textId="46191E29" w:rsidR="00F56F80" w:rsidRPr="00A85B3A" w:rsidRDefault="00F56F80" w:rsidP="00A85B3A">
      <w:pPr>
        <w:pStyle w:val="ListParagraph"/>
        <w:numPr>
          <w:ilvl w:val="0"/>
          <w:numId w:val="8"/>
        </w:numPr>
        <w:spacing w:after="0"/>
        <w:jc w:val="both"/>
        <w:rPr>
          <w:sz w:val="18"/>
          <w:szCs w:val="18"/>
        </w:rPr>
      </w:pPr>
      <w:r w:rsidRPr="00A85B3A">
        <w:rPr>
          <w:b/>
          <w:bCs/>
          <w:sz w:val="18"/>
          <w:szCs w:val="18"/>
        </w:rPr>
        <w:t>Optimization:</w:t>
      </w:r>
      <w:r w:rsidRPr="00A85B3A">
        <w:rPr>
          <w:sz w:val="18"/>
          <w:szCs w:val="18"/>
        </w:rPr>
        <w:t xml:space="preserve"> Seek the best solutions. Optimization allows us to navigate the vast solution space and pinpoint the most efficient paths to solving problems.</w:t>
      </w:r>
    </w:p>
    <w:p w14:paraId="78496DBB" w14:textId="77777777" w:rsidR="00B40548" w:rsidRDefault="00B40548" w:rsidP="00733204">
      <w:pPr>
        <w:spacing w:after="0"/>
        <w:rPr>
          <w:rFonts w:ascii="Helvetica" w:hAnsi="Helvetica"/>
          <w:sz w:val="18"/>
          <w:szCs w:val="18"/>
          <w:lang w:val="en-US"/>
        </w:rPr>
      </w:pPr>
    </w:p>
    <w:p w14:paraId="63848C38" w14:textId="2AFB976C" w:rsidR="00F07472" w:rsidRDefault="00FC499A" w:rsidP="00FC499A">
      <w:pPr>
        <w:spacing w:after="0"/>
        <w:jc w:val="both"/>
        <w:rPr>
          <w:sz w:val="18"/>
          <w:szCs w:val="18"/>
        </w:rPr>
      </w:pPr>
      <w:r w:rsidRPr="00280428">
        <w:rPr>
          <w:sz w:val="18"/>
          <w:szCs w:val="18"/>
        </w:rPr>
        <w:t>Throughout this course, we will:</w:t>
      </w:r>
    </w:p>
    <w:p w14:paraId="4BED3CFD" w14:textId="1DFA2022" w:rsidR="000C7C40" w:rsidRPr="000C7C40" w:rsidRDefault="000C7C40" w:rsidP="000C7C40">
      <w:pPr>
        <w:pStyle w:val="ListParagraph"/>
        <w:numPr>
          <w:ilvl w:val="0"/>
          <w:numId w:val="9"/>
        </w:numPr>
        <w:spacing w:after="0"/>
        <w:rPr>
          <w:rFonts w:ascii="Helvetica" w:hAnsi="Helvetica"/>
          <w:sz w:val="18"/>
          <w:szCs w:val="18"/>
          <w:lang w:val="en-US"/>
        </w:rPr>
      </w:pPr>
      <w:r w:rsidRPr="000C7C40">
        <w:rPr>
          <w:rFonts w:ascii="Helvetica" w:hAnsi="Helvetica"/>
          <w:sz w:val="18"/>
          <w:szCs w:val="18"/>
          <w:lang w:val="en-US"/>
        </w:rPr>
        <w:t>Introduce fundamental concepts in linear algebra, matrix methods, probability theory, and optimization.</w:t>
      </w:r>
    </w:p>
    <w:p w14:paraId="67498CD3" w14:textId="3872C805" w:rsidR="000C7C40" w:rsidRPr="000C7C40" w:rsidRDefault="000C7C40" w:rsidP="000C7C40">
      <w:pPr>
        <w:pStyle w:val="ListParagraph"/>
        <w:numPr>
          <w:ilvl w:val="0"/>
          <w:numId w:val="9"/>
        </w:numPr>
        <w:spacing w:after="0"/>
        <w:rPr>
          <w:rFonts w:ascii="Helvetica" w:hAnsi="Helvetica"/>
          <w:sz w:val="18"/>
          <w:szCs w:val="18"/>
          <w:lang w:val="en-US"/>
        </w:rPr>
      </w:pPr>
      <w:r w:rsidRPr="000C7C40">
        <w:rPr>
          <w:rFonts w:ascii="Helvetica" w:hAnsi="Helvetica"/>
          <w:sz w:val="18"/>
          <w:szCs w:val="18"/>
          <w:lang w:val="en-US"/>
        </w:rPr>
        <w:t>Demonstrate the practical application of these concepts in real-world scenarios.</w:t>
      </w:r>
    </w:p>
    <w:p w14:paraId="10E2E74D" w14:textId="288B7A88" w:rsidR="0084400A" w:rsidRPr="00243DA4" w:rsidRDefault="000C7C40" w:rsidP="00243DA4">
      <w:pPr>
        <w:pStyle w:val="ListParagraph"/>
        <w:numPr>
          <w:ilvl w:val="0"/>
          <w:numId w:val="9"/>
        </w:numPr>
        <w:spacing w:after="0"/>
        <w:rPr>
          <w:rFonts w:ascii="Helvetica" w:hAnsi="Helvetica"/>
          <w:sz w:val="18"/>
          <w:szCs w:val="18"/>
          <w:lang w:val="en-US"/>
        </w:rPr>
      </w:pPr>
      <w:r w:rsidRPr="000C7C40">
        <w:rPr>
          <w:rFonts w:ascii="Helvetica" w:hAnsi="Helvetica"/>
          <w:sz w:val="18"/>
          <w:szCs w:val="18"/>
          <w:lang w:val="en-US"/>
        </w:rPr>
        <w:t>Provide hands-on experience for applying these concepts to solve real-world problems.</w:t>
      </w:r>
    </w:p>
    <w:p w14:paraId="2D0865CD" w14:textId="77777777" w:rsidR="0084400A" w:rsidRDefault="0084400A" w:rsidP="00733204">
      <w:pPr>
        <w:spacing w:after="0"/>
        <w:jc w:val="both"/>
        <w:rPr>
          <w:rFonts w:ascii="Helvetica" w:hAnsi="Helvetica"/>
          <w:b/>
          <w:bCs/>
          <w:sz w:val="20"/>
          <w:szCs w:val="20"/>
          <w:lang w:val="en-US"/>
        </w:rPr>
      </w:pPr>
    </w:p>
    <w:p w14:paraId="585130D8" w14:textId="48892BB8" w:rsidR="00F63144" w:rsidRDefault="00F63144" w:rsidP="00F63144">
      <w:pPr>
        <w:pBdr>
          <w:bottom w:val="single" w:sz="6" w:space="1" w:color="auto"/>
        </w:pBd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  <w:r>
        <w:rPr>
          <w:rFonts w:ascii="Helvetica" w:hAnsi="Helvetica"/>
          <w:b/>
          <w:bCs/>
          <w:color w:val="C00000"/>
          <w:lang w:val="en-US"/>
        </w:rPr>
        <w:t>Course GitHub Page</w:t>
      </w:r>
    </w:p>
    <w:p w14:paraId="3C48964B" w14:textId="36BB3952" w:rsidR="00F63144" w:rsidRPr="00F63144" w:rsidRDefault="00F63144" w:rsidP="00733204">
      <w:pPr>
        <w:spacing w:after="0"/>
        <w:jc w:val="both"/>
        <w:rPr>
          <w:rFonts w:ascii="Helvetica" w:hAnsi="Helvetica"/>
          <w:sz w:val="20"/>
          <w:szCs w:val="20"/>
          <w:lang w:val="en-US"/>
        </w:rPr>
      </w:pPr>
      <w:r w:rsidRPr="00F63144">
        <w:rPr>
          <w:rFonts w:ascii="Helvetica" w:hAnsi="Helvetica"/>
          <w:sz w:val="20"/>
          <w:szCs w:val="20"/>
          <w:lang w:val="en-US"/>
        </w:rPr>
        <w:t xml:space="preserve">All </w:t>
      </w:r>
      <w:r>
        <w:rPr>
          <w:rFonts w:ascii="Helvetica" w:hAnsi="Helvetica"/>
          <w:sz w:val="20"/>
          <w:szCs w:val="20"/>
          <w:lang w:val="en-US"/>
        </w:rPr>
        <w:t xml:space="preserve">course-related documents will be available on the GitHub page: </w:t>
      </w:r>
      <w:hyperlink r:id="rId12" w:history="1">
        <w:r w:rsidRPr="008873A7">
          <w:rPr>
            <w:rStyle w:val="Hyperlink"/>
            <w:rFonts w:ascii="Helvetica" w:hAnsi="Helvetica"/>
            <w:sz w:val="20"/>
            <w:szCs w:val="20"/>
            <w:lang w:val="en-US"/>
          </w:rPr>
          <w:t>https://github.com/siva82kb/ALADA-Course</w:t>
        </w:r>
      </w:hyperlink>
      <w:r>
        <w:rPr>
          <w:rFonts w:ascii="Helvetica" w:hAnsi="Helvetica"/>
          <w:sz w:val="20"/>
          <w:szCs w:val="20"/>
          <w:lang w:val="en-US"/>
        </w:rPr>
        <w:t xml:space="preserve"> </w:t>
      </w:r>
    </w:p>
    <w:p w14:paraId="5C43DB2C" w14:textId="77777777" w:rsidR="00F63144" w:rsidRDefault="00F63144" w:rsidP="00733204">
      <w:pPr>
        <w:spacing w:after="0"/>
        <w:jc w:val="both"/>
        <w:rPr>
          <w:rFonts w:ascii="Helvetica" w:hAnsi="Helvetica"/>
          <w:b/>
          <w:bCs/>
          <w:sz w:val="20"/>
          <w:szCs w:val="20"/>
          <w:lang w:val="en-US"/>
        </w:rPr>
      </w:pPr>
    </w:p>
    <w:p w14:paraId="19AB3990" w14:textId="3DA69BE0" w:rsidR="00382A75" w:rsidRPr="00EC5564" w:rsidRDefault="00382A75" w:rsidP="00733204">
      <w:pP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  <w:r w:rsidRPr="00EC5564">
        <w:rPr>
          <w:rFonts w:ascii="Helvetica" w:hAnsi="Helvetica"/>
          <w:b/>
          <w:bCs/>
          <w:color w:val="C00000"/>
          <w:lang w:val="en-US"/>
        </w:rPr>
        <w:t>Course Content</w:t>
      </w:r>
    </w:p>
    <w:p w14:paraId="20EE9A84" w14:textId="55DDE23E" w:rsidR="00C77BA1" w:rsidRPr="00AE2133" w:rsidRDefault="00AE2133" w:rsidP="00733204">
      <w:pPr>
        <w:pBdr>
          <w:bottom w:val="single" w:sz="6" w:space="1" w:color="auto"/>
        </w:pBdr>
        <w:spacing w:after="60"/>
        <w:jc w:val="both"/>
        <w:rPr>
          <w:rFonts w:ascii="Helvetica" w:hAnsi="Helvetica"/>
          <w:color w:val="7F7F7F" w:themeColor="text1" w:themeTint="80"/>
          <w:sz w:val="16"/>
          <w:szCs w:val="16"/>
          <w:lang w:val="en-US"/>
        </w:rPr>
      </w:pPr>
      <w:r>
        <w:rPr>
          <w:rFonts w:ascii="Helvetica" w:hAnsi="Helvetica"/>
          <w:color w:val="7F7F7F" w:themeColor="text1" w:themeTint="80"/>
          <w:sz w:val="16"/>
          <w:szCs w:val="16"/>
          <w:lang w:val="en-US"/>
        </w:rPr>
        <w:t>(</w:t>
      </w:r>
      <w:r w:rsidR="00A41588" w:rsidRPr="00AE2133">
        <w:rPr>
          <w:rFonts w:ascii="Helvetica" w:hAnsi="Helvetica"/>
          <w:color w:val="7F7F7F" w:themeColor="text1" w:themeTint="80"/>
          <w:sz w:val="16"/>
          <w:szCs w:val="16"/>
          <w:lang w:val="en-US"/>
        </w:rPr>
        <w:t xml:space="preserve">Modules in </w:t>
      </w:r>
      <w:r w:rsidR="005C6B8D" w:rsidRPr="00AE2133">
        <w:rPr>
          <w:rFonts w:ascii="Helvetica" w:hAnsi="Helvetica"/>
          <w:color w:val="ED7D31" w:themeColor="accent2"/>
          <w:sz w:val="16"/>
          <w:szCs w:val="16"/>
          <w:lang w:val="en-US"/>
        </w:rPr>
        <w:t>orange</w:t>
      </w:r>
      <w:r w:rsidR="00A41588" w:rsidRPr="00AE2133">
        <w:rPr>
          <w:rFonts w:ascii="Helvetica" w:hAnsi="Helvetica"/>
          <w:color w:val="ED7D31" w:themeColor="accent2"/>
          <w:sz w:val="16"/>
          <w:szCs w:val="16"/>
          <w:lang w:val="en-US"/>
        </w:rPr>
        <w:t xml:space="preserve"> cover concepts</w:t>
      </w:r>
      <w:r w:rsidR="00A41588" w:rsidRPr="00AE2133">
        <w:rPr>
          <w:rFonts w:ascii="Helvetica" w:hAnsi="Helvetica"/>
          <w:color w:val="7F7F7F" w:themeColor="text1" w:themeTint="80"/>
          <w:sz w:val="16"/>
          <w:szCs w:val="16"/>
          <w:lang w:val="en-US"/>
        </w:rPr>
        <w:t xml:space="preserve"> and Modules in </w:t>
      </w:r>
      <w:r w:rsidR="005C6B8D" w:rsidRPr="00AE2133">
        <w:rPr>
          <w:rFonts w:ascii="Helvetica" w:hAnsi="Helvetica"/>
          <w:color w:val="4472C4" w:themeColor="accent1"/>
          <w:sz w:val="16"/>
          <w:szCs w:val="16"/>
          <w:lang w:val="en-US"/>
        </w:rPr>
        <w:t>b</w:t>
      </w:r>
      <w:r w:rsidR="00A41588" w:rsidRPr="00AE2133">
        <w:rPr>
          <w:rFonts w:ascii="Helvetica" w:hAnsi="Helvetica"/>
          <w:color w:val="4472C4" w:themeColor="accent1"/>
          <w:sz w:val="16"/>
          <w:szCs w:val="16"/>
          <w:lang w:val="en-US"/>
        </w:rPr>
        <w:t>lue are applications</w:t>
      </w:r>
      <w:r>
        <w:rPr>
          <w:rFonts w:ascii="Helvetica" w:hAnsi="Helvetica"/>
          <w:color w:val="7F7F7F" w:themeColor="text1" w:themeTint="80"/>
          <w:sz w:val="16"/>
          <w:szCs w:val="16"/>
          <w:lang w:val="en-US"/>
        </w:rPr>
        <w:t>)</w:t>
      </w:r>
    </w:p>
    <w:p w14:paraId="0E1813AA" w14:textId="491654E0" w:rsidR="0030686F" w:rsidRPr="00444D90" w:rsidRDefault="00382A75" w:rsidP="00733204">
      <w:pPr>
        <w:spacing w:after="0"/>
        <w:jc w:val="both"/>
        <w:rPr>
          <w:rFonts w:ascii="Helvetica" w:hAnsi="Helvetica"/>
          <w:color w:val="4472C4" w:themeColor="accent1"/>
          <w:sz w:val="18"/>
          <w:szCs w:val="18"/>
          <w:lang w:val="en-US"/>
        </w:rPr>
      </w:pP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Vectors</w:t>
      </w:r>
      <w:r w:rsidR="00634893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 and Vector Spaces; 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Matrices</w:t>
      </w:r>
      <w:r w:rsidR="00634893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; </w:t>
      </w:r>
      <w:r w:rsidR="00147204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Solving Linear Equations; 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Orthogonality</w:t>
      </w:r>
      <w:r w:rsidR="00FA1783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; 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Matrix Inverses</w:t>
      </w:r>
      <w:r w:rsidR="00FA1783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; </w:t>
      </w:r>
      <w:r w:rsidR="00D45B34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Signal processing: </w:t>
      </w:r>
      <w:r w:rsidR="001B094C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Fourier and Wavelet Transforms; </w:t>
      </w:r>
      <w:r w:rsidR="00687E31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Eigenvectors and Eigenvalues;</w:t>
      </w:r>
      <w:r w:rsidR="00687E31" w:rsidRPr="00444D90">
        <w:rPr>
          <w:rFonts w:ascii="Helvetica" w:hAnsi="Helvetica"/>
          <w:sz w:val="18"/>
          <w:szCs w:val="18"/>
          <w:lang w:val="en-US"/>
        </w:rPr>
        <w:t xml:space="preserve"> </w:t>
      </w:r>
      <w:r w:rsidR="00BB0215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Systems theory: Linear </w:t>
      </w:r>
      <w:r w:rsidR="00AD08E7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Dynamical Systems;</w:t>
      </w:r>
      <w:r w:rsidR="00BB0215" w:rsidRPr="00444D90">
        <w:rPr>
          <w:rFonts w:ascii="Helvetica" w:hAnsi="Helvetica"/>
          <w:sz w:val="18"/>
          <w:szCs w:val="18"/>
          <w:lang w:val="en-US"/>
        </w:rPr>
        <w:t xml:space="preserve"> 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Positive </w:t>
      </w:r>
      <w:r w:rsidR="00CC1611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D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efiniteness</w:t>
      </w:r>
      <w:r w:rsidR="00CC1611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 &amp; Semi</w:t>
      </w:r>
      <w:r w:rsidR="0076053C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-</w:t>
      </w:r>
      <w:r w:rsidR="00CC1611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definiteness; </w:t>
      </w:r>
      <w:r w:rsidR="00056BEE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M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atrix </w:t>
      </w:r>
      <w:r w:rsidR="0076053C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N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orm</w:t>
      </w:r>
      <w:r w:rsidR="00CC1611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s</w:t>
      </w:r>
      <w:r w:rsidR="00FA1783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; </w:t>
      </w:r>
      <w:r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Singular Value Decomposition</w:t>
      </w:r>
      <w:r w:rsidR="00056BEE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;</w:t>
      </w:r>
      <w:r w:rsidR="00F44D17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 </w:t>
      </w:r>
      <w:r w:rsidR="006E462A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Dimensionality Reduction: Principal Component Analysis</w:t>
      </w:r>
      <w:r w:rsidR="00761D26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; Image compression</w:t>
      </w:r>
      <w:r w:rsidR="006E462A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; </w:t>
      </w:r>
      <w:r w:rsidR="00A8600B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Optimization: A brief introduction; </w:t>
      </w:r>
      <w:r w:rsidR="00C5232B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Linear Least Squares and its Variants; </w:t>
      </w:r>
      <w:r w:rsidR="00A8600B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Linear program</w:t>
      </w:r>
      <w:r w:rsidR="00B94202">
        <w:rPr>
          <w:rFonts w:ascii="Helvetica" w:hAnsi="Helvetica"/>
          <w:color w:val="ED7D31" w:themeColor="accent2"/>
          <w:sz w:val="18"/>
          <w:szCs w:val="18"/>
          <w:lang w:val="en-US"/>
        </w:rPr>
        <w:t>ing</w:t>
      </w:r>
      <w:r w:rsidR="00A8600B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 xml:space="preserve">; </w:t>
      </w:r>
      <w:r w:rsidR="00624B4A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Signal processing: Filtering; </w:t>
      </w:r>
      <w:r w:rsidR="00D10F98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Machine learning:</w:t>
      </w:r>
      <w:r w:rsidR="007E4231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 </w:t>
      </w:r>
      <w:r w:rsidR="0094346E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Cross-validation;</w:t>
      </w:r>
      <w:r w:rsidR="00F34140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 </w:t>
      </w:r>
      <w:r w:rsidR="00173AA8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Linear </w:t>
      </w:r>
      <w:r w:rsidR="007A3550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R</w:t>
      </w:r>
      <w:r w:rsidR="00173AA8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egression </w:t>
      </w:r>
      <w:r w:rsidR="007A3550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M</w:t>
      </w:r>
      <w:r w:rsidR="00173AA8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odels; Linear </w:t>
      </w:r>
      <w:r w:rsidR="007A3550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Models for Classification</w:t>
      </w:r>
      <w:r w:rsidR="00084FDA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; </w:t>
      </w:r>
      <w:proofErr w:type="spellStart"/>
      <w:r w:rsidR="004265B2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Neuromechanics</w:t>
      </w:r>
      <w:proofErr w:type="spellEnd"/>
      <w:r w:rsidR="006A0E60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:</w:t>
      </w:r>
      <w:r w:rsidR="004265B2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 Linear Programming applied to neuromuscular control</w:t>
      </w:r>
      <w:r w:rsidR="003D3CD9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, </w:t>
      </w:r>
      <w:r w:rsidR="00604BD0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and </w:t>
      </w:r>
      <w:r w:rsidR="003D3CD9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radiation planning</w:t>
      </w:r>
      <w:r w:rsidR="004265B2" w:rsidRPr="00444D90">
        <w:rPr>
          <w:rFonts w:ascii="Helvetica" w:hAnsi="Helvetica"/>
          <w:color w:val="4472C4" w:themeColor="accent1"/>
          <w:sz w:val="18"/>
          <w:szCs w:val="18"/>
          <w:lang w:val="en-US"/>
        </w:rPr>
        <w:t>.</w:t>
      </w:r>
      <w:r w:rsidR="00B94202">
        <w:rPr>
          <w:rFonts w:ascii="Helvetica" w:hAnsi="Helvetica"/>
          <w:color w:val="4472C4" w:themeColor="accent1"/>
          <w:sz w:val="18"/>
          <w:szCs w:val="18"/>
          <w:lang w:val="en-US"/>
        </w:rPr>
        <w:t xml:space="preserve"> </w:t>
      </w:r>
      <w:r w:rsidR="00B94202" w:rsidRPr="00444D90">
        <w:rPr>
          <w:rFonts w:ascii="Helvetica" w:hAnsi="Helvetica"/>
          <w:color w:val="ED7D31" w:themeColor="accent2"/>
          <w:sz w:val="18"/>
          <w:szCs w:val="18"/>
          <w:lang w:val="en-US"/>
        </w:rPr>
        <w:t>Probability and Statistics: Gaussian distribution</w:t>
      </w:r>
      <w:r w:rsidR="00DC4C75">
        <w:rPr>
          <w:rFonts w:ascii="Helvetica" w:hAnsi="Helvetica"/>
          <w:color w:val="ED7D31" w:themeColor="accent2"/>
          <w:sz w:val="18"/>
          <w:szCs w:val="18"/>
          <w:lang w:val="en-US"/>
        </w:rPr>
        <w:t>.</w:t>
      </w:r>
    </w:p>
    <w:p w14:paraId="08BDE658" w14:textId="4DDF145C" w:rsidR="002E774D" w:rsidRDefault="002E774D" w:rsidP="00733204">
      <w:pPr>
        <w:spacing w:after="0"/>
        <w:jc w:val="both"/>
        <w:rPr>
          <w:rFonts w:ascii="Helvetica" w:hAnsi="Helvetica"/>
          <w:sz w:val="20"/>
          <w:szCs w:val="20"/>
          <w:lang w:val="en-US"/>
        </w:rPr>
      </w:pPr>
    </w:p>
    <w:p w14:paraId="60A67D2E" w14:textId="6D4DF84E" w:rsidR="00C913A2" w:rsidRDefault="00C913A2" w:rsidP="00733204">
      <w:pPr>
        <w:pBdr>
          <w:bottom w:val="single" w:sz="6" w:space="1" w:color="auto"/>
        </w:pBd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  <w:r w:rsidRPr="007478A6">
        <w:rPr>
          <w:rFonts w:ascii="Helvetica" w:hAnsi="Helvetica"/>
          <w:b/>
          <w:bCs/>
          <w:color w:val="C00000"/>
          <w:lang w:val="en-US"/>
        </w:rPr>
        <w:t>Assignments</w:t>
      </w:r>
    </w:p>
    <w:p w14:paraId="23B31745" w14:textId="462CD3DA" w:rsidR="00C913A2" w:rsidRPr="004E1AC7" w:rsidRDefault="001C1535" w:rsidP="004E1AC7">
      <w:pPr>
        <w:pStyle w:val="ListParagraph"/>
        <w:numPr>
          <w:ilvl w:val="0"/>
          <w:numId w:val="6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E1AC7">
        <w:rPr>
          <w:rFonts w:ascii="Helvetica" w:hAnsi="Helvetica"/>
          <w:sz w:val="18"/>
          <w:szCs w:val="18"/>
          <w:lang w:val="en-US"/>
        </w:rPr>
        <w:t xml:space="preserve">This is a hands-on course heavy on pen-and-paper </w:t>
      </w:r>
      <w:r w:rsidR="00781852" w:rsidRPr="004E1AC7">
        <w:rPr>
          <w:rFonts w:ascii="Helvetica" w:hAnsi="Helvetica"/>
          <w:sz w:val="18"/>
          <w:szCs w:val="18"/>
          <w:lang w:val="en-US"/>
        </w:rPr>
        <w:t xml:space="preserve">and programming </w:t>
      </w:r>
      <w:r w:rsidRPr="004E1AC7">
        <w:rPr>
          <w:rFonts w:ascii="Helvetica" w:hAnsi="Helvetica"/>
          <w:sz w:val="18"/>
          <w:szCs w:val="18"/>
          <w:lang w:val="en-US"/>
        </w:rPr>
        <w:t>assignments</w:t>
      </w:r>
      <w:r w:rsidR="00781852" w:rsidRPr="004E1AC7">
        <w:rPr>
          <w:rFonts w:ascii="Helvetica" w:hAnsi="Helvetica"/>
          <w:sz w:val="18"/>
          <w:szCs w:val="18"/>
          <w:lang w:val="en-US"/>
        </w:rPr>
        <w:t>.</w:t>
      </w:r>
      <w:r w:rsidR="002F0FBC" w:rsidRPr="004E1AC7">
        <w:rPr>
          <w:rFonts w:ascii="Helvetica" w:hAnsi="Helvetica"/>
          <w:sz w:val="18"/>
          <w:szCs w:val="18"/>
          <w:lang w:val="en-US"/>
        </w:rPr>
        <w:t xml:space="preserve"> </w:t>
      </w:r>
      <w:r w:rsidR="00C07130" w:rsidRPr="004E1AC7">
        <w:rPr>
          <w:rFonts w:ascii="Helvetica" w:hAnsi="Helvetica"/>
          <w:sz w:val="18"/>
          <w:szCs w:val="18"/>
          <w:lang w:val="en-US"/>
        </w:rPr>
        <w:t xml:space="preserve">Students </w:t>
      </w:r>
      <w:r w:rsidR="00BC1D84" w:rsidRPr="004E1AC7">
        <w:rPr>
          <w:rFonts w:ascii="Helvetica" w:hAnsi="Helvetica"/>
          <w:sz w:val="18"/>
          <w:szCs w:val="18"/>
          <w:lang w:val="en-US"/>
        </w:rPr>
        <w:t xml:space="preserve">are </w:t>
      </w:r>
      <w:r w:rsidR="00C07130" w:rsidRPr="004E1AC7">
        <w:rPr>
          <w:rFonts w:ascii="Helvetica" w:hAnsi="Helvetica"/>
          <w:sz w:val="18"/>
          <w:szCs w:val="18"/>
          <w:lang w:val="en-US"/>
        </w:rPr>
        <w:t>encouraged to use</w:t>
      </w:r>
      <w:r w:rsidR="00BC1D84" w:rsidRPr="004E1AC7">
        <w:rPr>
          <w:rFonts w:ascii="Helvetica" w:hAnsi="Helvetica"/>
          <w:sz w:val="18"/>
          <w:szCs w:val="18"/>
          <w:lang w:val="en-US"/>
        </w:rPr>
        <w:t xml:space="preserve"> Python or Julia for their programming assignments.</w:t>
      </w:r>
    </w:p>
    <w:p w14:paraId="7FFDAFA6" w14:textId="30045D78" w:rsidR="00F63144" w:rsidRDefault="008008B4" w:rsidP="00F63144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4E1AC7">
        <w:rPr>
          <w:sz w:val="18"/>
          <w:szCs w:val="18"/>
          <w:lang w:val="en-US"/>
        </w:rPr>
        <w:t xml:space="preserve">All assignments will need to </w:t>
      </w:r>
      <w:r w:rsidR="004E1AC7">
        <w:rPr>
          <w:sz w:val="18"/>
          <w:szCs w:val="18"/>
          <w:lang w:val="en-US"/>
        </w:rPr>
        <w:t xml:space="preserve">be </w:t>
      </w:r>
      <w:r w:rsidRPr="004E1AC7">
        <w:rPr>
          <w:sz w:val="18"/>
          <w:szCs w:val="18"/>
          <w:lang w:val="en-US"/>
        </w:rPr>
        <w:t xml:space="preserve">submitted </w:t>
      </w:r>
      <w:r w:rsidR="000D09E9">
        <w:rPr>
          <w:sz w:val="18"/>
          <w:szCs w:val="18"/>
          <w:lang w:val="en-US"/>
        </w:rPr>
        <w:t>using</w:t>
      </w:r>
      <w:r w:rsidRPr="004E1AC7">
        <w:rPr>
          <w:sz w:val="18"/>
          <w:szCs w:val="18"/>
          <w:lang w:val="en-US"/>
        </w:rPr>
        <w:t xml:space="preserve"> </w:t>
      </w:r>
      <w:r w:rsidR="00F63144">
        <w:rPr>
          <w:sz w:val="18"/>
          <w:szCs w:val="18"/>
          <w:lang w:val="en-US"/>
        </w:rPr>
        <w:t>the submission link on the course GitHub page</w:t>
      </w:r>
      <w:r w:rsidR="004E1AC7" w:rsidRPr="004E1AC7">
        <w:rPr>
          <w:sz w:val="18"/>
          <w:szCs w:val="18"/>
          <w:lang w:val="en-US"/>
        </w:rPr>
        <w:t>.</w:t>
      </w:r>
    </w:p>
    <w:p w14:paraId="5C5D8F28" w14:textId="1694B311" w:rsidR="00201A00" w:rsidRDefault="000B266B" w:rsidP="00F63144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 w:rsidRPr="00F63144">
        <w:rPr>
          <w:sz w:val="18"/>
          <w:szCs w:val="18"/>
          <w:lang w:val="en-US"/>
        </w:rPr>
        <w:t xml:space="preserve">All assignments will be released </w:t>
      </w:r>
      <w:r w:rsidR="00F63144">
        <w:rPr>
          <w:sz w:val="18"/>
          <w:szCs w:val="18"/>
          <w:lang w:val="en-US"/>
        </w:rPr>
        <w:t xml:space="preserve">one after the other as </w:t>
      </w:r>
      <w:r w:rsidR="000D09E9">
        <w:rPr>
          <w:sz w:val="18"/>
          <w:szCs w:val="18"/>
          <w:lang w:val="en-US"/>
        </w:rPr>
        <w:t xml:space="preserve">we </w:t>
      </w:r>
      <w:r w:rsidR="00F63144">
        <w:rPr>
          <w:sz w:val="18"/>
          <w:szCs w:val="18"/>
          <w:lang w:val="en-US"/>
        </w:rPr>
        <w:t>progress through the course</w:t>
      </w:r>
    </w:p>
    <w:p w14:paraId="384E6587" w14:textId="2A0EA8E6" w:rsidR="00163CB8" w:rsidRPr="00E769F9" w:rsidRDefault="000B266B" w:rsidP="00274AD5">
      <w:pPr>
        <w:pStyle w:val="ListParagraph"/>
        <w:numPr>
          <w:ilvl w:val="0"/>
          <w:numId w:val="6"/>
        </w:numPr>
        <w:spacing w:after="0"/>
        <w:jc w:val="both"/>
        <w:rPr>
          <w:rFonts w:ascii="Helvetica" w:hAnsi="Helvetica"/>
          <w:sz w:val="20"/>
          <w:szCs w:val="20"/>
          <w:lang w:val="en-US"/>
        </w:rPr>
      </w:pPr>
      <w:r w:rsidRPr="00C461A6">
        <w:rPr>
          <w:sz w:val="18"/>
          <w:szCs w:val="18"/>
          <w:lang w:val="en-US"/>
        </w:rPr>
        <w:lastRenderedPageBreak/>
        <w:t xml:space="preserve">You </w:t>
      </w:r>
      <w:r w:rsidR="00E609BE">
        <w:rPr>
          <w:sz w:val="18"/>
          <w:szCs w:val="18"/>
          <w:lang w:val="en-US"/>
        </w:rPr>
        <w:t xml:space="preserve">have a cumulative </w:t>
      </w:r>
      <w:r w:rsidR="00201A00">
        <w:rPr>
          <w:sz w:val="18"/>
          <w:szCs w:val="18"/>
          <w:lang w:val="en-US"/>
        </w:rPr>
        <w:t>3</w:t>
      </w:r>
      <w:r w:rsidR="00A92D66" w:rsidRPr="00C461A6">
        <w:rPr>
          <w:sz w:val="18"/>
          <w:szCs w:val="18"/>
          <w:lang w:val="en-US"/>
        </w:rPr>
        <w:t>-</w:t>
      </w:r>
      <w:r w:rsidR="00EB670F" w:rsidRPr="00C461A6">
        <w:rPr>
          <w:sz w:val="18"/>
          <w:szCs w:val="18"/>
          <w:lang w:val="en-US"/>
        </w:rPr>
        <w:t xml:space="preserve">day </w:t>
      </w:r>
      <w:r w:rsidR="00E609BE">
        <w:rPr>
          <w:sz w:val="18"/>
          <w:szCs w:val="18"/>
          <w:lang w:val="en-US"/>
        </w:rPr>
        <w:t xml:space="preserve">late submission </w:t>
      </w:r>
      <w:r w:rsidR="00EB670F" w:rsidRPr="00C461A6">
        <w:rPr>
          <w:sz w:val="18"/>
          <w:szCs w:val="18"/>
          <w:lang w:val="en-US"/>
        </w:rPr>
        <w:t>grace period for</w:t>
      </w:r>
      <w:r w:rsidR="00E609BE">
        <w:rPr>
          <w:sz w:val="18"/>
          <w:szCs w:val="18"/>
          <w:lang w:val="en-US"/>
        </w:rPr>
        <w:t xml:space="preserve"> your</w:t>
      </w:r>
      <w:r w:rsidR="00EB670F" w:rsidRPr="00C461A6">
        <w:rPr>
          <w:sz w:val="18"/>
          <w:szCs w:val="18"/>
          <w:lang w:val="en-US"/>
        </w:rPr>
        <w:t xml:space="preserve"> assignment</w:t>
      </w:r>
      <w:r w:rsidR="00E609BE">
        <w:rPr>
          <w:sz w:val="18"/>
          <w:szCs w:val="18"/>
          <w:lang w:val="en-US"/>
        </w:rPr>
        <w:t>s</w:t>
      </w:r>
      <w:r w:rsidR="00EB670F" w:rsidRPr="00C461A6">
        <w:rPr>
          <w:sz w:val="18"/>
          <w:szCs w:val="18"/>
          <w:lang w:val="en-US"/>
        </w:rPr>
        <w:t xml:space="preserve"> for the entire course.</w:t>
      </w:r>
    </w:p>
    <w:p w14:paraId="7467EC26" w14:textId="2CF9B61D" w:rsidR="00E769F9" w:rsidRPr="00C461A6" w:rsidRDefault="00EA6393" w:rsidP="00274AD5">
      <w:pPr>
        <w:pStyle w:val="ListParagraph"/>
        <w:numPr>
          <w:ilvl w:val="0"/>
          <w:numId w:val="6"/>
        </w:numPr>
        <w:spacing w:after="0"/>
        <w:jc w:val="both"/>
        <w:rPr>
          <w:rFonts w:ascii="Helvetica" w:hAnsi="Helvetica"/>
          <w:sz w:val="20"/>
          <w:szCs w:val="20"/>
          <w:lang w:val="en-US"/>
        </w:rPr>
      </w:pPr>
      <w:r w:rsidRPr="3D366B03">
        <w:rPr>
          <w:sz w:val="18"/>
          <w:szCs w:val="18"/>
          <w:lang w:val="en-US"/>
        </w:rPr>
        <w:t>If</w:t>
      </w:r>
      <w:r w:rsidR="005A0521" w:rsidRPr="3D366B03">
        <w:rPr>
          <w:sz w:val="18"/>
          <w:szCs w:val="18"/>
          <w:lang w:val="en-US"/>
        </w:rPr>
        <w:t xml:space="preserve"> you </w:t>
      </w:r>
      <w:r w:rsidR="000C0E3F" w:rsidRPr="3D366B03">
        <w:rPr>
          <w:sz w:val="18"/>
          <w:szCs w:val="18"/>
          <w:lang w:val="en-US"/>
        </w:rPr>
        <w:t>use up</w:t>
      </w:r>
      <w:r w:rsidR="005A0521" w:rsidRPr="3D366B03">
        <w:rPr>
          <w:sz w:val="18"/>
          <w:szCs w:val="18"/>
          <w:lang w:val="en-US"/>
        </w:rPr>
        <w:t xml:space="preserve"> </w:t>
      </w:r>
      <w:r w:rsidRPr="3D366B03">
        <w:rPr>
          <w:sz w:val="18"/>
          <w:szCs w:val="18"/>
          <w:lang w:val="en-US"/>
        </w:rPr>
        <w:t>your</w:t>
      </w:r>
      <w:r w:rsidR="005A0521" w:rsidRPr="3D366B03">
        <w:rPr>
          <w:sz w:val="18"/>
          <w:szCs w:val="18"/>
          <w:lang w:val="en-US"/>
        </w:rPr>
        <w:t xml:space="preserve"> </w:t>
      </w:r>
      <w:r w:rsidR="00201A00">
        <w:rPr>
          <w:sz w:val="18"/>
          <w:szCs w:val="18"/>
          <w:lang w:val="en-US"/>
        </w:rPr>
        <w:t>3</w:t>
      </w:r>
      <w:r w:rsidR="005A0521" w:rsidRPr="3D366B03">
        <w:rPr>
          <w:sz w:val="18"/>
          <w:szCs w:val="18"/>
          <w:lang w:val="en-US"/>
        </w:rPr>
        <w:t xml:space="preserve">-day grace period, all </w:t>
      </w:r>
      <w:r w:rsidR="4A73A3BB" w:rsidRPr="3D366B03">
        <w:rPr>
          <w:sz w:val="18"/>
          <w:szCs w:val="18"/>
          <w:lang w:val="en-US"/>
        </w:rPr>
        <w:t xml:space="preserve">subsequent </w:t>
      </w:r>
      <w:r w:rsidR="005A0521" w:rsidRPr="3D366B03">
        <w:rPr>
          <w:sz w:val="18"/>
          <w:szCs w:val="18"/>
          <w:lang w:val="en-US"/>
        </w:rPr>
        <w:t>late assignments</w:t>
      </w:r>
      <w:r w:rsidR="00D91DAA" w:rsidRPr="3D366B03">
        <w:rPr>
          <w:sz w:val="18"/>
          <w:szCs w:val="18"/>
          <w:lang w:val="en-US"/>
        </w:rPr>
        <w:t xml:space="preserve"> </w:t>
      </w:r>
      <w:r w:rsidR="005A0521" w:rsidRPr="3D366B03">
        <w:rPr>
          <w:sz w:val="18"/>
          <w:szCs w:val="18"/>
          <w:lang w:val="en-US"/>
        </w:rPr>
        <w:t>will receive 0 marks.</w:t>
      </w:r>
    </w:p>
    <w:p w14:paraId="030C176E" w14:textId="77777777" w:rsidR="00C461A6" w:rsidRPr="00C461A6" w:rsidRDefault="00C461A6" w:rsidP="00C461A6">
      <w:pPr>
        <w:spacing w:after="0"/>
        <w:jc w:val="both"/>
        <w:rPr>
          <w:rFonts w:ascii="Helvetica" w:hAnsi="Helvetica"/>
          <w:sz w:val="20"/>
          <w:szCs w:val="20"/>
          <w:lang w:val="en-US"/>
        </w:rPr>
      </w:pPr>
    </w:p>
    <w:p w14:paraId="394B4F54" w14:textId="75F916F8" w:rsidR="00163CB8" w:rsidRPr="007478A6" w:rsidRDefault="00163CB8" w:rsidP="00163CB8">
      <w:pPr>
        <w:pBdr>
          <w:bottom w:val="single" w:sz="6" w:space="1" w:color="auto"/>
        </w:pBd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  <w:r>
        <w:rPr>
          <w:rFonts w:ascii="Helvetica" w:hAnsi="Helvetica"/>
          <w:b/>
          <w:bCs/>
          <w:color w:val="C00000"/>
          <w:lang w:val="en-US"/>
        </w:rPr>
        <w:t>Resources</w:t>
      </w:r>
    </w:p>
    <w:p w14:paraId="592F5EA9" w14:textId="42C050B1" w:rsidR="00B91239" w:rsidRPr="00444D90" w:rsidRDefault="000B09CC" w:rsidP="00163CB8">
      <w:p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>The topics covered in this course are quite mature, so it</w:t>
      </w:r>
      <w:r w:rsidR="00C955D2" w:rsidRPr="00444D90">
        <w:rPr>
          <w:rFonts w:ascii="Helvetica" w:hAnsi="Helvetica"/>
          <w:sz w:val="18"/>
          <w:szCs w:val="18"/>
          <w:lang w:val="en-US"/>
        </w:rPr>
        <w:t>’</w:t>
      </w:r>
      <w:r w:rsidRPr="00444D90">
        <w:rPr>
          <w:rFonts w:ascii="Helvetica" w:hAnsi="Helvetica"/>
          <w:sz w:val="18"/>
          <w:szCs w:val="18"/>
          <w:lang w:val="en-US"/>
        </w:rPr>
        <w:t xml:space="preserve">s </w:t>
      </w:r>
      <w:r w:rsidR="00C955D2" w:rsidRPr="00444D90">
        <w:rPr>
          <w:rFonts w:ascii="Helvetica" w:hAnsi="Helvetica"/>
          <w:sz w:val="18"/>
          <w:szCs w:val="18"/>
          <w:lang w:val="en-US"/>
        </w:rPr>
        <w:t>no su</w:t>
      </w:r>
      <w:r w:rsidR="00084FDA" w:rsidRPr="00444D90">
        <w:rPr>
          <w:rFonts w:ascii="Helvetica" w:hAnsi="Helvetica"/>
          <w:sz w:val="18"/>
          <w:szCs w:val="18"/>
          <w:lang w:val="en-US"/>
        </w:rPr>
        <w:t>r</w:t>
      </w:r>
      <w:r w:rsidR="00C955D2" w:rsidRPr="00444D90">
        <w:rPr>
          <w:rFonts w:ascii="Helvetica" w:hAnsi="Helvetica"/>
          <w:sz w:val="18"/>
          <w:szCs w:val="18"/>
          <w:lang w:val="en-US"/>
        </w:rPr>
        <w:t>prise</w:t>
      </w:r>
      <w:r w:rsidRPr="00444D90">
        <w:rPr>
          <w:rFonts w:ascii="Helvetica" w:hAnsi="Helvetica"/>
          <w:sz w:val="18"/>
          <w:szCs w:val="18"/>
          <w:lang w:val="en-US"/>
        </w:rPr>
        <w:t xml:space="preserve"> that there are numerous wonderful resources. Here are some resources</w:t>
      </w:r>
      <w:r w:rsidR="00C955D2" w:rsidRPr="00444D90">
        <w:rPr>
          <w:rFonts w:ascii="Helvetica" w:hAnsi="Helvetica"/>
          <w:sz w:val="18"/>
          <w:szCs w:val="18"/>
          <w:lang w:val="en-US"/>
        </w:rPr>
        <w:t xml:space="preserve"> that cover the topics d</w:t>
      </w:r>
      <w:r w:rsidR="00084FDA" w:rsidRPr="00444D90">
        <w:rPr>
          <w:rFonts w:ascii="Helvetica" w:hAnsi="Helvetica"/>
          <w:sz w:val="18"/>
          <w:szCs w:val="18"/>
          <w:lang w:val="en-US"/>
        </w:rPr>
        <w:t>iscussed in this course.</w:t>
      </w:r>
      <w:r w:rsidRPr="00444D90">
        <w:rPr>
          <w:rFonts w:ascii="Helvetica" w:hAnsi="Helvetica"/>
          <w:sz w:val="18"/>
          <w:szCs w:val="18"/>
          <w:lang w:val="en-US"/>
        </w:rPr>
        <w:t xml:space="preserve">  There are several wonderful </w:t>
      </w:r>
      <w:r w:rsidR="00B91239" w:rsidRPr="00444D90">
        <w:rPr>
          <w:rFonts w:ascii="Helvetica" w:hAnsi="Helvetica"/>
          <w:sz w:val="18"/>
          <w:szCs w:val="18"/>
          <w:lang w:val="en-US"/>
        </w:rPr>
        <w:t>resources:</w:t>
      </w:r>
    </w:p>
    <w:p w14:paraId="353F7613" w14:textId="42D87652" w:rsidR="00132E15" w:rsidRPr="00444D90" w:rsidRDefault="00132E15" w:rsidP="00132E15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 xml:space="preserve">G Strang, Introduction to </w:t>
      </w:r>
      <w:r w:rsidR="000C6B25" w:rsidRPr="00444D90">
        <w:rPr>
          <w:rFonts w:ascii="Helvetica" w:hAnsi="Helvetica"/>
          <w:sz w:val="18"/>
          <w:szCs w:val="18"/>
          <w:lang w:val="en-US"/>
        </w:rPr>
        <w:t>L</w:t>
      </w:r>
      <w:r w:rsidRPr="00444D90">
        <w:rPr>
          <w:rFonts w:ascii="Helvetica" w:hAnsi="Helvetica"/>
          <w:sz w:val="18"/>
          <w:szCs w:val="18"/>
          <w:lang w:val="en-US"/>
        </w:rPr>
        <w:t xml:space="preserve">inear </w:t>
      </w:r>
      <w:r w:rsidR="000C6B25" w:rsidRPr="00444D90">
        <w:rPr>
          <w:rFonts w:ascii="Helvetica" w:hAnsi="Helvetica"/>
          <w:sz w:val="18"/>
          <w:szCs w:val="18"/>
          <w:lang w:val="en-US"/>
        </w:rPr>
        <w:t>A</w:t>
      </w:r>
      <w:r w:rsidRPr="00444D90">
        <w:rPr>
          <w:rFonts w:ascii="Helvetica" w:hAnsi="Helvetica"/>
          <w:sz w:val="18"/>
          <w:szCs w:val="18"/>
          <w:lang w:val="en-US"/>
        </w:rPr>
        <w:t xml:space="preserve">lgebra. Wellesley, </w:t>
      </w:r>
      <w:r w:rsidRPr="00444D90">
        <w:rPr>
          <w:rFonts w:ascii="Helvetica" w:hAnsi="Helvetica"/>
          <w:i/>
          <w:iCs/>
          <w:sz w:val="18"/>
          <w:szCs w:val="18"/>
          <w:lang w:val="en-US"/>
        </w:rPr>
        <w:t>MA: Wellesley-Cambridge Press</w:t>
      </w:r>
      <w:r w:rsidRPr="00444D90">
        <w:rPr>
          <w:rFonts w:ascii="Helvetica" w:hAnsi="Helvetica"/>
          <w:sz w:val="18"/>
          <w:szCs w:val="18"/>
          <w:lang w:val="en-US"/>
        </w:rPr>
        <w:t>, 1993.</w:t>
      </w:r>
    </w:p>
    <w:p w14:paraId="5EA182F4" w14:textId="57E7F3F6" w:rsidR="00132E15" w:rsidRPr="00444D90" w:rsidRDefault="00132E15" w:rsidP="00132E15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 xml:space="preserve">CD Meyer, Matrix </w:t>
      </w:r>
      <w:r w:rsidR="000C6B25" w:rsidRPr="00444D90">
        <w:rPr>
          <w:rFonts w:ascii="Helvetica" w:hAnsi="Helvetica"/>
          <w:sz w:val="18"/>
          <w:szCs w:val="18"/>
          <w:lang w:val="en-US"/>
        </w:rPr>
        <w:t>A</w:t>
      </w:r>
      <w:r w:rsidRPr="00444D90">
        <w:rPr>
          <w:rFonts w:ascii="Helvetica" w:hAnsi="Helvetica"/>
          <w:sz w:val="18"/>
          <w:szCs w:val="18"/>
          <w:lang w:val="en-US"/>
        </w:rPr>
        <w:t xml:space="preserve">nalysis and </w:t>
      </w:r>
      <w:r w:rsidR="000C6B25" w:rsidRPr="00444D90">
        <w:rPr>
          <w:rFonts w:ascii="Helvetica" w:hAnsi="Helvetica"/>
          <w:sz w:val="18"/>
          <w:szCs w:val="18"/>
          <w:lang w:val="en-US"/>
        </w:rPr>
        <w:t>A</w:t>
      </w:r>
      <w:r w:rsidRPr="00444D90">
        <w:rPr>
          <w:rFonts w:ascii="Helvetica" w:hAnsi="Helvetica"/>
          <w:sz w:val="18"/>
          <w:szCs w:val="18"/>
          <w:lang w:val="en-US"/>
        </w:rPr>
        <w:t xml:space="preserve">pplied </w:t>
      </w:r>
      <w:r w:rsidR="000C6B25" w:rsidRPr="00444D90">
        <w:rPr>
          <w:rFonts w:ascii="Helvetica" w:hAnsi="Helvetica"/>
          <w:sz w:val="18"/>
          <w:szCs w:val="18"/>
          <w:lang w:val="en-US"/>
        </w:rPr>
        <w:t>L</w:t>
      </w:r>
      <w:r w:rsidRPr="00444D90">
        <w:rPr>
          <w:rFonts w:ascii="Helvetica" w:hAnsi="Helvetica"/>
          <w:sz w:val="18"/>
          <w:szCs w:val="18"/>
          <w:lang w:val="en-US"/>
        </w:rPr>
        <w:t xml:space="preserve">inear </w:t>
      </w:r>
      <w:r w:rsidR="000C6B25" w:rsidRPr="00444D90">
        <w:rPr>
          <w:rFonts w:ascii="Helvetica" w:hAnsi="Helvetica"/>
          <w:sz w:val="18"/>
          <w:szCs w:val="18"/>
          <w:lang w:val="en-US"/>
        </w:rPr>
        <w:t>A</w:t>
      </w:r>
      <w:r w:rsidRPr="00444D90">
        <w:rPr>
          <w:rFonts w:ascii="Helvetica" w:hAnsi="Helvetica"/>
          <w:sz w:val="18"/>
          <w:szCs w:val="18"/>
          <w:lang w:val="en-US"/>
        </w:rPr>
        <w:t xml:space="preserve">lgebra. </w:t>
      </w:r>
      <w:r w:rsidRPr="00444D90">
        <w:rPr>
          <w:rFonts w:ascii="Helvetica" w:hAnsi="Helvetica"/>
          <w:i/>
          <w:iCs/>
          <w:sz w:val="18"/>
          <w:szCs w:val="18"/>
          <w:lang w:val="en-US"/>
        </w:rPr>
        <w:t>Siam</w:t>
      </w:r>
      <w:r w:rsidRPr="00444D90">
        <w:rPr>
          <w:rFonts w:ascii="Helvetica" w:hAnsi="Helvetica"/>
          <w:sz w:val="18"/>
          <w:szCs w:val="18"/>
          <w:lang w:val="en-US"/>
        </w:rPr>
        <w:t>; 2000 Jun 1.</w:t>
      </w:r>
    </w:p>
    <w:p w14:paraId="2B90FD9C" w14:textId="77777777" w:rsidR="00FD22E6" w:rsidRPr="00444D90" w:rsidRDefault="00132E15" w:rsidP="00FD22E6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 xml:space="preserve">S Boyd and L </w:t>
      </w:r>
      <w:proofErr w:type="spellStart"/>
      <w:r w:rsidRPr="00444D90">
        <w:rPr>
          <w:rFonts w:ascii="Helvetica" w:hAnsi="Helvetica"/>
          <w:sz w:val="18"/>
          <w:szCs w:val="18"/>
          <w:lang w:val="en-US"/>
        </w:rPr>
        <w:t>Vandenberghe</w:t>
      </w:r>
      <w:proofErr w:type="spellEnd"/>
      <w:r w:rsidRPr="00444D90">
        <w:rPr>
          <w:rFonts w:ascii="Helvetica" w:hAnsi="Helvetica"/>
          <w:sz w:val="18"/>
          <w:szCs w:val="18"/>
          <w:lang w:val="en-US"/>
        </w:rPr>
        <w:t>, Introduction to Applied Linear Algebra – Vectors, Matrices, and Least Squares</w:t>
      </w:r>
      <w:r w:rsidR="001F2094" w:rsidRPr="00444D90">
        <w:rPr>
          <w:rFonts w:ascii="Helvetica" w:hAnsi="Helvetica"/>
          <w:sz w:val="18"/>
          <w:szCs w:val="18"/>
          <w:lang w:val="en-US"/>
        </w:rPr>
        <w:t xml:space="preserve">. </w:t>
      </w:r>
      <w:hyperlink r:id="rId13" w:history="1">
        <w:r w:rsidR="001F2094" w:rsidRPr="00444D90">
          <w:rPr>
            <w:rStyle w:val="Hyperlink"/>
            <w:rFonts w:ascii="Helvetica" w:hAnsi="Helvetica"/>
            <w:sz w:val="18"/>
            <w:szCs w:val="18"/>
            <w:lang w:val="en-US"/>
          </w:rPr>
          <w:t>Online Book</w:t>
        </w:r>
      </w:hyperlink>
      <w:r w:rsidR="001F2094" w:rsidRPr="00444D90">
        <w:rPr>
          <w:rFonts w:ascii="Helvetica" w:hAnsi="Helvetica"/>
          <w:sz w:val="18"/>
          <w:szCs w:val="18"/>
          <w:lang w:val="en-US"/>
        </w:rPr>
        <w:t>.</w:t>
      </w:r>
    </w:p>
    <w:p w14:paraId="438712E5" w14:textId="77777777" w:rsidR="001F5948" w:rsidRPr="00444D90" w:rsidRDefault="000C6B25" w:rsidP="00FC08E0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 xml:space="preserve">FJ </w:t>
      </w:r>
      <w:r w:rsidR="00FD22E6" w:rsidRPr="00444D90">
        <w:rPr>
          <w:rFonts w:ascii="Helvetica" w:hAnsi="Helvetica"/>
          <w:sz w:val="18"/>
          <w:szCs w:val="18"/>
          <w:lang w:val="en-US"/>
        </w:rPr>
        <w:t xml:space="preserve">Valero-Cuevas. Fundamentals of </w:t>
      </w:r>
      <w:proofErr w:type="spellStart"/>
      <w:r w:rsidR="00C429BB" w:rsidRPr="00444D90">
        <w:rPr>
          <w:rFonts w:ascii="Helvetica" w:hAnsi="Helvetica"/>
          <w:sz w:val="18"/>
          <w:szCs w:val="18"/>
          <w:lang w:val="en-US"/>
        </w:rPr>
        <w:t>N</w:t>
      </w:r>
      <w:r w:rsidR="00FD22E6" w:rsidRPr="00444D90">
        <w:rPr>
          <w:rFonts w:ascii="Helvetica" w:hAnsi="Helvetica"/>
          <w:sz w:val="18"/>
          <w:szCs w:val="18"/>
          <w:lang w:val="en-US"/>
        </w:rPr>
        <w:t>euromechanic</w:t>
      </w:r>
      <w:r w:rsidR="006145DB" w:rsidRPr="00444D90">
        <w:rPr>
          <w:rFonts w:ascii="Helvetica" w:hAnsi="Helvetica"/>
          <w:sz w:val="18"/>
          <w:szCs w:val="18"/>
          <w:lang w:val="en-US"/>
        </w:rPr>
        <w:t>s</w:t>
      </w:r>
      <w:proofErr w:type="spellEnd"/>
      <w:r w:rsidR="00FD22E6" w:rsidRPr="00444D90">
        <w:rPr>
          <w:rFonts w:ascii="Helvetica" w:hAnsi="Helvetica"/>
          <w:sz w:val="18"/>
          <w:szCs w:val="18"/>
          <w:lang w:val="en-US"/>
        </w:rPr>
        <w:t>.</w:t>
      </w:r>
      <w:r w:rsidR="00FD22E6" w:rsidRPr="00444D90">
        <w:rPr>
          <w:rFonts w:ascii="Helvetica" w:hAnsi="Helvetica"/>
          <w:i/>
          <w:iCs/>
          <w:sz w:val="18"/>
          <w:szCs w:val="18"/>
          <w:lang w:val="en-US"/>
        </w:rPr>
        <w:t xml:space="preserve"> Berlin: Springer</w:t>
      </w:r>
      <w:r w:rsidR="00C429BB" w:rsidRPr="00444D90">
        <w:rPr>
          <w:rFonts w:ascii="Helvetica" w:hAnsi="Helvetica"/>
          <w:i/>
          <w:iCs/>
          <w:sz w:val="18"/>
          <w:szCs w:val="18"/>
          <w:lang w:val="en-US"/>
        </w:rPr>
        <w:t xml:space="preserve">, </w:t>
      </w:r>
      <w:r w:rsidR="00C429BB" w:rsidRPr="00444D90">
        <w:rPr>
          <w:rFonts w:ascii="Helvetica" w:hAnsi="Helvetica"/>
          <w:sz w:val="18"/>
          <w:szCs w:val="18"/>
          <w:lang w:val="en-US"/>
        </w:rPr>
        <w:t>2016</w:t>
      </w:r>
      <w:r w:rsidR="00FD22E6" w:rsidRPr="00444D90">
        <w:rPr>
          <w:rFonts w:ascii="Helvetica" w:hAnsi="Helvetica"/>
          <w:sz w:val="18"/>
          <w:szCs w:val="18"/>
          <w:lang w:val="en-US"/>
        </w:rPr>
        <w:t>.</w:t>
      </w:r>
    </w:p>
    <w:p w14:paraId="0E975B0D" w14:textId="0011BCDD" w:rsidR="00FC08E0" w:rsidRPr="00444D90" w:rsidRDefault="00FC08E0" w:rsidP="00FC08E0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 xml:space="preserve">CM Bishop, and MN </w:t>
      </w:r>
      <w:proofErr w:type="spellStart"/>
      <w:r w:rsidRPr="00444D90">
        <w:rPr>
          <w:rFonts w:ascii="Helvetica" w:hAnsi="Helvetica"/>
          <w:sz w:val="18"/>
          <w:szCs w:val="18"/>
          <w:lang w:val="en-US"/>
        </w:rPr>
        <w:t>Nasrabadi</w:t>
      </w:r>
      <w:proofErr w:type="spellEnd"/>
      <w:r w:rsidRPr="00444D90">
        <w:rPr>
          <w:rFonts w:ascii="Helvetica" w:hAnsi="Helvetica"/>
          <w:sz w:val="18"/>
          <w:szCs w:val="18"/>
          <w:lang w:val="en-US"/>
        </w:rPr>
        <w:t xml:space="preserve">. Pattern recognition and machine learning. </w:t>
      </w:r>
      <w:r w:rsidRPr="00444D90">
        <w:rPr>
          <w:rFonts w:ascii="Helvetica" w:hAnsi="Helvetica"/>
          <w:i/>
          <w:iCs/>
          <w:sz w:val="18"/>
          <w:szCs w:val="18"/>
          <w:lang w:val="en-US"/>
        </w:rPr>
        <w:t xml:space="preserve">New York: </w:t>
      </w:r>
      <w:r w:rsidR="001F5948" w:rsidRPr="00444D90">
        <w:rPr>
          <w:rFonts w:ascii="Helvetica" w:hAnsi="Helvetica"/>
          <w:i/>
          <w:iCs/>
          <w:sz w:val="18"/>
          <w:szCs w:val="18"/>
          <w:lang w:val="en-US"/>
        </w:rPr>
        <w:t>S</w:t>
      </w:r>
      <w:r w:rsidRPr="00444D90">
        <w:rPr>
          <w:rFonts w:ascii="Helvetica" w:hAnsi="Helvetica"/>
          <w:i/>
          <w:iCs/>
          <w:sz w:val="18"/>
          <w:szCs w:val="18"/>
          <w:lang w:val="en-US"/>
        </w:rPr>
        <w:t>pringer</w:t>
      </w:r>
      <w:r w:rsidRPr="00444D90">
        <w:rPr>
          <w:rFonts w:ascii="Helvetica" w:hAnsi="Helvetica"/>
          <w:sz w:val="18"/>
          <w:szCs w:val="18"/>
          <w:lang w:val="en-US"/>
        </w:rPr>
        <w:t>, 2006.</w:t>
      </w:r>
    </w:p>
    <w:p w14:paraId="46DFD6A1" w14:textId="74664458" w:rsidR="00811FDE" w:rsidRPr="00444D90" w:rsidRDefault="00422A47" w:rsidP="00FC08E0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 xml:space="preserve">Online lectures: </w:t>
      </w:r>
      <w:hyperlink r:id="rId14" w:history="1">
        <w:r w:rsidRPr="00444D90">
          <w:rPr>
            <w:rStyle w:val="Hyperlink"/>
            <w:rFonts w:ascii="Helvetica" w:hAnsi="Helvetica"/>
            <w:sz w:val="18"/>
            <w:szCs w:val="18"/>
            <w:lang w:val="en-US"/>
          </w:rPr>
          <w:t>Linear Algebra</w:t>
        </w:r>
      </w:hyperlink>
      <w:r w:rsidR="004927AA" w:rsidRPr="00444D90">
        <w:rPr>
          <w:rFonts w:ascii="Helvetica" w:hAnsi="Helvetica"/>
          <w:sz w:val="18"/>
          <w:szCs w:val="18"/>
          <w:lang w:val="en-US"/>
        </w:rPr>
        <w:t xml:space="preserve"> by Prof. Gilbert Strang.</w:t>
      </w:r>
    </w:p>
    <w:p w14:paraId="674A21D2" w14:textId="5DB28DDE" w:rsidR="004927AA" w:rsidRPr="00444D90" w:rsidRDefault="001D60C8" w:rsidP="008B3E5F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>Selected online lectures</w:t>
      </w:r>
      <w:r w:rsidR="008B3E5F" w:rsidRPr="00444D90">
        <w:rPr>
          <w:rFonts w:ascii="Helvetica" w:hAnsi="Helvetica"/>
          <w:sz w:val="18"/>
          <w:szCs w:val="18"/>
          <w:lang w:val="en-US"/>
        </w:rPr>
        <w:t>:</w:t>
      </w:r>
      <w:r w:rsidR="00C76816" w:rsidRPr="00444D90">
        <w:rPr>
          <w:rFonts w:ascii="Helvetica" w:hAnsi="Helvetica"/>
          <w:sz w:val="18"/>
          <w:szCs w:val="18"/>
          <w:lang w:val="en-US"/>
        </w:rPr>
        <w:t xml:space="preserve"> </w:t>
      </w:r>
      <w:hyperlink r:id="rId15" w:history="1">
        <w:r w:rsidR="00C054F0" w:rsidRPr="00444D90">
          <w:rPr>
            <w:rStyle w:val="Hyperlink"/>
            <w:rFonts w:ascii="Helvetica" w:hAnsi="Helvetica"/>
            <w:sz w:val="18"/>
            <w:szCs w:val="18"/>
            <w:lang w:val="en-US"/>
          </w:rPr>
          <w:t>Matrix Methods in Data Analysis, Signal Processing, and Machine Learning</w:t>
        </w:r>
      </w:hyperlink>
      <w:r w:rsidR="00C054F0" w:rsidRPr="00444D90">
        <w:rPr>
          <w:rFonts w:ascii="Helvetica" w:hAnsi="Helvetica"/>
          <w:sz w:val="18"/>
          <w:szCs w:val="18"/>
          <w:lang w:val="en-US"/>
        </w:rPr>
        <w:t xml:space="preserve">, </w:t>
      </w:r>
      <w:r w:rsidR="008B3E5F" w:rsidRPr="00444D90">
        <w:rPr>
          <w:rFonts w:ascii="Helvetica" w:hAnsi="Helvetica"/>
          <w:sz w:val="18"/>
          <w:szCs w:val="18"/>
          <w:lang w:val="en-US"/>
        </w:rPr>
        <w:t>by Prof. Gilbert Strang.</w:t>
      </w:r>
    </w:p>
    <w:p w14:paraId="2AF4B249" w14:textId="6FBA16F9" w:rsidR="002B1B13" w:rsidRPr="00444D90" w:rsidRDefault="001D60C8" w:rsidP="008B3E5F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>Selected online lectures</w:t>
      </w:r>
      <w:r w:rsidR="00537DD2" w:rsidRPr="00444D90">
        <w:rPr>
          <w:rFonts w:ascii="Helvetica" w:hAnsi="Helvetica"/>
          <w:sz w:val="18"/>
          <w:szCs w:val="18"/>
          <w:lang w:val="en-US"/>
        </w:rPr>
        <w:t>:</w:t>
      </w:r>
      <w:r w:rsidR="00125F5E" w:rsidRPr="00444D90">
        <w:rPr>
          <w:rFonts w:ascii="Helvetica" w:hAnsi="Helvetica"/>
          <w:sz w:val="18"/>
          <w:szCs w:val="18"/>
          <w:lang w:val="en-US"/>
        </w:rPr>
        <w:t xml:space="preserve"> </w:t>
      </w:r>
      <w:hyperlink r:id="rId16" w:history="1">
        <w:r w:rsidR="00125F5E" w:rsidRPr="00444D90">
          <w:rPr>
            <w:rStyle w:val="Hyperlink"/>
            <w:rFonts w:ascii="Helvetica" w:hAnsi="Helvetica"/>
            <w:sz w:val="18"/>
            <w:szCs w:val="18"/>
            <w:lang w:val="en-US"/>
          </w:rPr>
          <w:t>Linear Dynamical Systems</w:t>
        </w:r>
      </w:hyperlink>
      <w:r w:rsidR="00125F5E" w:rsidRPr="00444D90">
        <w:rPr>
          <w:rFonts w:ascii="Helvetica" w:hAnsi="Helvetica"/>
          <w:sz w:val="18"/>
          <w:szCs w:val="18"/>
          <w:lang w:val="en-US"/>
        </w:rPr>
        <w:t xml:space="preserve"> by Prof. Stephen Boyd.</w:t>
      </w:r>
    </w:p>
    <w:p w14:paraId="342D527F" w14:textId="319247C4" w:rsidR="001D60C8" w:rsidRPr="00444D90" w:rsidRDefault="001D60C8" w:rsidP="008B3E5F">
      <w:pPr>
        <w:pStyle w:val="ListParagraph"/>
        <w:numPr>
          <w:ilvl w:val="0"/>
          <w:numId w:val="2"/>
        </w:numPr>
        <w:spacing w:after="0"/>
        <w:jc w:val="both"/>
        <w:rPr>
          <w:rFonts w:ascii="Helvetica" w:hAnsi="Helvetica"/>
          <w:sz w:val="18"/>
          <w:szCs w:val="18"/>
          <w:lang w:val="en-US"/>
        </w:rPr>
      </w:pPr>
      <w:r w:rsidRPr="00444D90">
        <w:rPr>
          <w:rFonts w:ascii="Helvetica" w:hAnsi="Helvetica"/>
          <w:sz w:val="18"/>
          <w:szCs w:val="18"/>
          <w:lang w:val="en-US"/>
        </w:rPr>
        <w:t xml:space="preserve">Selected online lectures: </w:t>
      </w:r>
      <w:hyperlink r:id="rId17" w:history="1">
        <w:r w:rsidR="00813E4E" w:rsidRPr="00444D90">
          <w:rPr>
            <w:rStyle w:val="Hyperlink"/>
            <w:rFonts w:ascii="Helvetica" w:hAnsi="Helvetica"/>
            <w:sz w:val="18"/>
            <w:szCs w:val="18"/>
            <w:lang w:val="en-US"/>
          </w:rPr>
          <w:t>Convex Optimization</w:t>
        </w:r>
      </w:hyperlink>
      <w:r w:rsidR="00813E4E" w:rsidRPr="00444D90">
        <w:rPr>
          <w:rFonts w:ascii="Helvetica" w:hAnsi="Helvetica"/>
          <w:sz w:val="18"/>
          <w:szCs w:val="18"/>
          <w:lang w:val="en-US"/>
        </w:rPr>
        <w:t xml:space="preserve"> by Prof. Stephen Bo</w:t>
      </w:r>
      <w:r w:rsidR="00C35563" w:rsidRPr="00444D90">
        <w:rPr>
          <w:rFonts w:ascii="Helvetica" w:hAnsi="Helvetica"/>
          <w:sz w:val="18"/>
          <w:szCs w:val="18"/>
          <w:lang w:val="en-US"/>
        </w:rPr>
        <w:t>yd.</w:t>
      </w:r>
    </w:p>
    <w:p w14:paraId="71D2A686" w14:textId="77777777" w:rsidR="00163CB8" w:rsidRDefault="00163CB8" w:rsidP="00733204">
      <w:pPr>
        <w:spacing w:after="0"/>
        <w:jc w:val="both"/>
        <w:rPr>
          <w:rFonts w:ascii="Helvetica" w:hAnsi="Helvetica"/>
          <w:sz w:val="20"/>
          <w:szCs w:val="20"/>
          <w:lang w:val="en-US"/>
        </w:rPr>
      </w:pPr>
    </w:p>
    <w:p w14:paraId="5624C092" w14:textId="2BE3746E" w:rsidR="00531D2E" w:rsidRDefault="00174469" w:rsidP="00531D2E">
      <w:pPr>
        <w:pBdr>
          <w:bottom w:val="single" w:sz="6" w:space="1" w:color="auto"/>
        </w:pBd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  <w:r>
        <w:rPr>
          <w:rFonts w:ascii="Helvetica" w:hAnsi="Helvetica"/>
          <w:b/>
          <w:bCs/>
          <w:color w:val="C00000"/>
          <w:lang w:val="en-US"/>
        </w:rPr>
        <w:t>Grading</w:t>
      </w:r>
    </w:p>
    <w:p w14:paraId="2FE1208B" w14:textId="403C5428" w:rsidR="00BD4995" w:rsidRPr="006A16C2" w:rsidRDefault="006A16C2">
      <w:pPr>
        <w:rPr>
          <w:rFonts w:ascii="Helvetica" w:hAnsi="Helvetica"/>
          <w:sz w:val="18"/>
          <w:szCs w:val="18"/>
          <w:lang w:val="en-US"/>
        </w:rPr>
      </w:pPr>
      <w:r>
        <w:rPr>
          <w:rFonts w:ascii="Helvetica" w:hAnsi="Helvetica"/>
          <w:sz w:val="18"/>
          <w:szCs w:val="18"/>
          <w:lang w:val="en-US"/>
        </w:rPr>
        <w:t xml:space="preserve">The final grade for the course will </w:t>
      </w:r>
      <w:r w:rsidR="00036FFD">
        <w:rPr>
          <w:rFonts w:ascii="Helvetica" w:hAnsi="Helvetica"/>
          <w:sz w:val="18"/>
          <w:szCs w:val="18"/>
          <w:lang w:val="en-US"/>
        </w:rPr>
        <w:t>consider</w:t>
      </w:r>
      <w:r>
        <w:rPr>
          <w:rFonts w:ascii="Helvetica" w:hAnsi="Helvetica"/>
          <w:sz w:val="18"/>
          <w:szCs w:val="18"/>
          <w:lang w:val="en-US"/>
        </w:rPr>
        <w:t xml:space="preserve"> the performance on the </w:t>
      </w:r>
      <w:r w:rsidR="003072BE">
        <w:rPr>
          <w:rFonts w:ascii="Helvetica" w:hAnsi="Helvetica"/>
          <w:sz w:val="18"/>
          <w:szCs w:val="18"/>
          <w:lang w:val="en-US"/>
        </w:rPr>
        <w:t xml:space="preserve">assignments, quizzes, mid-term, and the final exam. </w:t>
      </w:r>
    </w:p>
    <w:tbl>
      <w:tblPr>
        <w:tblStyle w:val="TableGrid"/>
        <w:tblW w:w="2250" w:type="dxa"/>
        <w:tblLook w:val="04A0" w:firstRow="1" w:lastRow="0" w:firstColumn="1" w:lastColumn="0" w:noHBand="0" w:noVBand="1"/>
      </w:tblPr>
      <w:tblGrid>
        <w:gridCol w:w="1590"/>
        <w:gridCol w:w="660"/>
      </w:tblGrid>
      <w:tr w:rsidR="006A16C2" w14:paraId="7AC71D08" w14:textId="77777777" w:rsidTr="6F4DD88F">
        <w:tc>
          <w:tcPr>
            <w:tcW w:w="1590" w:type="dxa"/>
          </w:tcPr>
          <w:p w14:paraId="5BA700C3" w14:textId="77777777" w:rsidR="006A16C2" w:rsidRPr="006A16C2" w:rsidRDefault="006A16C2" w:rsidP="00274AD5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6A16C2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Assignments</w:t>
            </w:r>
          </w:p>
        </w:tc>
        <w:tc>
          <w:tcPr>
            <w:tcW w:w="660" w:type="dxa"/>
          </w:tcPr>
          <w:p w14:paraId="30D51D05" w14:textId="59494B78" w:rsidR="006A16C2" w:rsidRDefault="00DC4C75" w:rsidP="00274AD5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15</w:t>
            </w:r>
          </w:p>
        </w:tc>
      </w:tr>
      <w:tr w:rsidR="006A16C2" w14:paraId="4843898B" w14:textId="77777777" w:rsidTr="6F4DD88F">
        <w:tc>
          <w:tcPr>
            <w:tcW w:w="1590" w:type="dxa"/>
          </w:tcPr>
          <w:p w14:paraId="43B1C267" w14:textId="77777777" w:rsidR="006A16C2" w:rsidRPr="006A16C2" w:rsidRDefault="006A16C2" w:rsidP="00274AD5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6A16C2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Quizzes</w:t>
            </w:r>
          </w:p>
        </w:tc>
        <w:tc>
          <w:tcPr>
            <w:tcW w:w="660" w:type="dxa"/>
          </w:tcPr>
          <w:p w14:paraId="157BC50F" w14:textId="77777777" w:rsidR="006A16C2" w:rsidRDefault="006A16C2" w:rsidP="00274AD5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10</w:t>
            </w:r>
          </w:p>
        </w:tc>
      </w:tr>
      <w:tr w:rsidR="006A16C2" w14:paraId="4E427670" w14:textId="77777777" w:rsidTr="6F4DD88F">
        <w:tc>
          <w:tcPr>
            <w:tcW w:w="1590" w:type="dxa"/>
          </w:tcPr>
          <w:p w14:paraId="62008311" w14:textId="77777777" w:rsidR="006A16C2" w:rsidRPr="006A16C2" w:rsidRDefault="006A16C2" w:rsidP="00274AD5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6A16C2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Mid-term</w:t>
            </w:r>
          </w:p>
        </w:tc>
        <w:tc>
          <w:tcPr>
            <w:tcW w:w="660" w:type="dxa"/>
          </w:tcPr>
          <w:p w14:paraId="48B120C1" w14:textId="6210A6E8" w:rsidR="006A16C2" w:rsidRDefault="00DC4C75" w:rsidP="00274AD5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20</w:t>
            </w:r>
          </w:p>
        </w:tc>
      </w:tr>
      <w:tr w:rsidR="006A16C2" w14:paraId="0AD0C5FA" w14:textId="77777777" w:rsidTr="6F4DD88F">
        <w:tc>
          <w:tcPr>
            <w:tcW w:w="1590" w:type="dxa"/>
          </w:tcPr>
          <w:p w14:paraId="66C676DC" w14:textId="77777777" w:rsidR="006A16C2" w:rsidRPr="006A16C2" w:rsidRDefault="006A16C2" w:rsidP="00274AD5">
            <w:pP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</w:pPr>
            <w:r w:rsidRPr="006A16C2"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Final</w:t>
            </w:r>
          </w:p>
        </w:tc>
        <w:tc>
          <w:tcPr>
            <w:tcW w:w="660" w:type="dxa"/>
          </w:tcPr>
          <w:p w14:paraId="66CABD65" w14:textId="77777777" w:rsidR="006A16C2" w:rsidRDefault="006A16C2" w:rsidP="00274AD5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55</w:t>
            </w:r>
          </w:p>
        </w:tc>
      </w:tr>
      <w:tr w:rsidR="006A16C2" w14:paraId="70BE5F0D" w14:textId="77777777" w:rsidTr="6F4DD88F">
        <w:tc>
          <w:tcPr>
            <w:tcW w:w="1590" w:type="dxa"/>
          </w:tcPr>
          <w:p w14:paraId="0647CC15" w14:textId="77777777" w:rsidR="006A16C2" w:rsidRDefault="006A16C2" w:rsidP="00274AD5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660" w:type="dxa"/>
          </w:tcPr>
          <w:p w14:paraId="0B6D0751" w14:textId="77777777" w:rsidR="006A16C2" w:rsidRDefault="006A16C2" w:rsidP="00274AD5">
            <w:pPr>
              <w:jc w:val="right"/>
              <w:rPr>
                <w:rFonts w:ascii="Helvetica" w:hAnsi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100</w:t>
            </w:r>
          </w:p>
        </w:tc>
      </w:tr>
    </w:tbl>
    <w:p w14:paraId="60BF2EE2" w14:textId="77777777" w:rsidR="00036FFD" w:rsidRDefault="00036FFD">
      <w:pPr>
        <w:rPr>
          <w:rFonts w:ascii="Helvetica" w:hAnsi="Helvetica"/>
          <w:sz w:val="20"/>
          <w:szCs w:val="20"/>
          <w:lang w:val="en-US"/>
        </w:rPr>
      </w:pPr>
    </w:p>
    <w:p w14:paraId="2FBBCAFB" w14:textId="19760C36" w:rsidR="003072BE" w:rsidRDefault="003072BE">
      <w:pPr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An absolute grading scheme will be followed for the course:</w:t>
      </w:r>
    </w:p>
    <w:p w14:paraId="6AD0C781" w14:textId="06247FBD" w:rsidR="003072BE" w:rsidRDefault="002C14EA" w:rsidP="00EC282E">
      <w:pPr>
        <w:jc w:val="center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b/>
          <w:bCs/>
          <w:sz w:val="20"/>
          <w:szCs w:val="20"/>
          <w:lang w:val="en-US"/>
        </w:rPr>
        <w:t xml:space="preserve">S: </w:t>
      </w:r>
      <w:r>
        <w:rPr>
          <w:rFonts w:ascii="Helvetica" w:hAnsi="Helvetica"/>
          <w:sz w:val="20"/>
          <w:szCs w:val="20"/>
          <w:lang w:val="en-US"/>
        </w:rPr>
        <w:t xml:space="preserve">&gt;=90; </w:t>
      </w:r>
      <w:r w:rsidR="00EC282E">
        <w:rPr>
          <w:rFonts w:ascii="Helvetica" w:hAnsi="Helvetica"/>
          <w:b/>
          <w:bCs/>
          <w:sz w:val="20"/>
          <w:szCs w:val="20"/>
          <w:lang w:val="en-US"/>
        </w:rPr>
        <w:t>A</w:t>
      </w:r>
      <w:r>
        <w:rPr>
          <w:rFonts w:ascii="Helvetica" w:hAnsi="Helvetica"/>
          <w:sz w:val="20"/>
          <w:szCs w:val="20"/>
          <w:lang w:val="en-US"/>
        </w:rPr>
        <w:t xml:space="preserve">: &gt;=80; </w:t>
      </w:r>
      <w:r w:rsidRPr="00EC282E">
        <w:rPr>
          <w:rFonts w:ascii="Helvetica" w:hAnsi="Helvetica"/>
          <w:b/>
          <w:bCs/>
          <w:sz w:val="20"/>
          <w:szCs w:val="20"/>
          <w:lang w:val="en-US"/>
        </w:rPr>
        <w:t>B</w:t>
      </w:r>
      <w:r>
        <w:rPr>
          <w:rFonts w:ascii="Helvetica" w:hAnsi="Helvetica"/>
          <w:sz w:val="20"/>
          <w:szCs w:val="20"/>
          <w:lang w:val="en-US"/>
        </w:rPr>
        <w:t xml:space="preserve">: &gt;= </w:t>
      </w:r>
      <w:r w:rsidR="00FD02C6">
        <w:rPr>
          <w:rFonts w:ascii="Helvetica" w:hAnsi="Helvetica"/>
          <w:sz w:val="20"/>
          <w:szCs w:val="20"/>
          <w:lang w:val="en-US"/>
        </w:rPr>
        <w:t xml:space="preserve">70; </w:t>
      </w:r>
      <w:r w:rsidR="00FD02C6" w:rsidRPr="00EC282E">
        <w:rPr>
          <w:rFonts w:ascii="Helvetica" w:hAnsi="Helvetica"/>
          <w:b/>
          <w:bCs/>
          <w:sz w:val="20"/>
          <w:szCs w:val="20"/>
          <w:lang w:val="en-US"/>
        </w:rPr>
        <w:t>C</w:t>
      </w:r>
      <w:r w:rsidR="00FD02C6">
        <w:rPr>
          <w:rFonts w:ascii="Helvetica" w:hAnsi="Helvetica"/>
          <w:sz w:val="20"/>
          <w:szCs w:val="20"/>
          <w:lang w:val="en-US"/>
        </w:rPr>
        <w:t xml:space="preserve">: &gt;= 60; </w:t>
      </w:r>
      <w:r w:rsidR="00FD02C6" w:rsidRPr="00EC282E">
        <w:rPr>
          <w:rFonts w:ascii="Helvetica" w:hAnsi="Helvetica"/>
          <w:b/>
          <w:bCs/>
          <w:sz w:val="20"/>
          <w:szCs w:val="20"/>
          <w:lang w:val="en-US"/>
        </w:rPr>
        <w:t>D</w:t>
      </w:r>
      <w:r w:rsidR="00FD02C6">
        <w:rPr>
          <w:rFonts w:ascii="Helvetica" w:hAnsi="Helvetica"/>
          <w:sz w:val="20"/>
          <w:szCs w:val="20"/>
          <w:lang w:val="en-US"/>
        </w:rPr>
        <w:t xml:space="preserve">: &gt;=50; </w:t>
      </w:r>
      <w:r w:rsidR="00FD02C6" w:rsidRPr="00EC282E">
        <w:rPr>
          <w:rFonts w:ascii="Helvetica" w:hAnsi="Helvetica"/>
          <w:b/>
          <w:bCs/>
          <w:sz w:val="20"/>
          <w:szCs w:val="20"/>
          <w:lang w:val="en-US"/>
        </w:rPr>
        <w:t>E</w:t>
      </w:r>
      <w:r w:rsidR="00FD02C6">
        <w:rPr>
          <w:rFonts w:ascii="Helvetica" w:hAnsi="Helvetica"/>
          <w:sz w:val="20"/>
          <w:szCs w:val="20"/>
          <w:lang w:val="en-US"/>
        </w:rPr>
        <w:t xml:space="preserve">: &gt;=40; </w:t>
      </w:r>
      <w:r w:rsidR="00FD02C6" w:rsidRPr="00EC282E">
        <w:rPr>
          <w:rFonts w:ascii="Helvetica" w:hAnsi="Helvetica"/>
          <w:b/>
          <w:bCs/>
          <w:sz w:val="20"/>
          <w:szCs w:val="20"/>
          <w:lang w:val="en-US"/>
        </w:rPr>
        <w:t>F</w:t>
      </w:r>
      <w:r w:rsidR="00FD02C6">
        <w:rPr>
          <w:rFonts w:ascii="Helvetica" w:hAnsi="Helvetica"/>
          <w:sz w:val="20"/>
          <w:szCs w:val="20"/>
          <w:lang w:val="en-US"/>
        </w:rPr>
        <w:t>: &lt;40</w:t>
      </w:r>
    </w:p>
    <w:p w14:paraId="6C7C89C0" w14:textId="7DAA72D1" w:rsidR="00582E49" w:rsidRDefault="00582E49">
      <w:pPr>
        <w:rPr>
          <w:rFonts w:ascii="Helvetica" w:hAnsi="Helvetica"/>
          <w:b/>
          <w:bCs/>
          <w:color w:val="C00000"/>
          <w:lang w:val="en-US"/>
        </w:rPr>
      </w:pPr>
    </w:p>
    <w:p w14:paraId="1CC8418A" w14:textId="77777777" w:rsidR="00EC282E" w:rsidRDefault="00EC282E">
      <w:pPr>
        <w:rPr>
          <w:rFonts w:ascii="Helvetica" w:hAnsi="Helvetica"/>
          <w:b/>
          <w:bCs/>
          <w:color w:val="C00000"/>
          <w:lang w:val="en-US"/>
        </w:rPr>
      </w:pPr>
      <w:r>
        <w:rPr>
          <w:rFonts w:ascii="Helvetica" w:hAnsi="Helvetica"/>
          <w:b/>
          <w:bCs/>
          <w:color w:val="C00000"/>
          <w:lang w:val="en-US"/>
        </w:rPr>
        <w:br w:type="page"/>
      </w:r>
    </w:p>
    <w:p w14:paraId="6CA24F66" w14:textId="14AFAE77" w:rsidR="00451576" w:rsidRDefault="007603D7" w:rsidP="005F7FF6">
      <w:pP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  <w:r>
        <w:rPr>
          <w:rFonts w:ascii="Helvetica" w:hAnsi="Helvetica"/>
          <w:b/>
          <w:bCs/>
          <w:color w:val="C00000"/>
          <w:lang w:val="en-US"/>
        </w:rPr>
        <w:lastRenderedPageBreak/>
        <w:t xml:space="preserve">Lectures </w:t>
      </w:r>
      <w:r w:rsidR="00635C3B">
        <w:rPr>
          <w:rFonts w:ascii="Helvetica" w:hAnsi="Helvetica"/>
          <w:b/>
          <w:bCs/>
          <w:color w:val="C00000"/>
          <w:lang w:val="en-US"/>
        </w:rPr>
        <w:t>Schedule</w:t>
      </w:r>
      <w:r w:rsidR="001C65DC">
        <w:rPr>
          <w:rFonts w:ascii="Helvetica" w:hAnsi="Helvetica"/>
          <w:b/>
          <w:bCs/>
          <w:color w:val="C00000"/>
          <w:lang w:val="en-US"/>
        </w:rPr>
        <w:t xml:space="preserve"> (</w:t>
      </w:r>
      <w:r w:rsidR="005207E3">
        <w:rPr>
          <w:rFonts w:ascii="Helvetica" w:hAnsi="Helvetica"/>
          <w:b/>
          <w:bCs/>
          <w:color w:val="C00000"/>
          <w:lang w:val="en-US"/>
        </w:rPr>
        <w:t>August</w:t>
      </w:r>
      <w:r w:rsidR="001C65DC">
        <w:rPr>
          <w:rFonts w:ascii="Helvetica" w:hAnsi="Helvetica"/>
          <w:b/>
          <w:bCs/>
          <w:color w:val="C00000"/>
          <w:lang w:val="en-US"/>
        </w:rPr>
        <w:t xml:space="preserve"> – </w:t>
      </w:r>
      <w:r w:rsidR="005207E3">
        <w:rPr>
          <w:rFonts w:ascii="Helvetica" w:hAnsi="Helvetica"/>
          <w:b/>
          <w:bCs/>
          <w:color w:val="C00000"/>
          <w:lang w:val="en-US"/>
        </w:rPr>
        <w:t>December</w:t>
      </w:r>
      <w:r w:rsidR="001C65DC">
        <w:rPr>
          <w:rFonts w:ascii="Helvetica" w:hAnsi="Helvetica"/>
          <w:b/>
          <w:bCs/>
          <w:color w:val="C00000"/>
          <w:lang w:val="en-US"/>
        </w:rPr>
        <w:t xml:space="preserve"> 2024)</w:t>
      </w:r>
    </w:p>
    <w:p w14:paraId="11BF57B9" w14:textId="77777777" w:rsidR="009646EB" w:rsidRDefault="009646EB" w:rsidP="009646EB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5AF761F9" w14:textId="34288692" w:rsidR="0027561D" w:rsidRDefault="009646EB" w:rsidP="009646E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646EB">
        <w:rPr>
          <w:b/>
          <w:bCs/>
          <w:sz w:val="18"/>
          <w:szCs w:val="18"/>
          <w:lang w:val="en-US"/>
        </w:rPr>
        <w:t>Lecture timings:</w:t>
      </w:r>
    </w:p>
    <w:p w14:paraId="156E4993" w14:textId="029D221E" w:rsidR="009646EB" w:rsidRDefault="005207E3" w:rsidP="009646EB">
      <w:pPr>
        <w:spacing w:after="0"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Thursday, Friday</w:t>
      </w:r>
      <w:r w:rsidR="009646EB">
        <w:rPr>
          <w:b/>
          <w:bCs/>
          <w:sz w:val="18"/>
          <w:szCs w:val="18"/>
          <w:lang w:val="en-US"/>
        </w:rPr>
        <w:t>:</w:t>
      </w:r>
      <w:r w:rsidR="00AB73B8"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7</w:t>
      </w:r>
      <w:r w:rsidR="00AB73B8">
        <w:rPr>
          <w:sz w:val="18"/>
          <w:szCs w:val="18"/>
          <w:lang w:val="en-US"/>
        </w:rPr>
        <w:t>:</w:t>
      </w:r>
      <w:r>
        <w:rPr>
          <w:sz w:val="18"/>
          <w:szCs w:val="18"/>
          <w:lang w:val="en-US"/>
        </w:rPr>
        <w:t>30</w:t>
      </w:r>
      <w:r w:rsidR="00AB73B8"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  <w:lang w:val="en-US"/>
        </w:rPr>
        <w:t>9</w:t>
      </w:r>
      <w:r w:rsidR="00AB73B8">
        <w:rPr>
          <w:sz w:val="18"/>
          <w:szCs w:val="18"/>
          <w:lang w:val="en-US"/>
        </w:rPr>
        <w:t>:</w:t>
      </w:r>
      <w:r>
        <w:rPr>
          <w:sz w:val="18"/>
          <w:szCs w:val="18"/>
          <w:lang w:val="en-US"/>
        </w:rPr>
        <w:t>00</w:t>
      </w:r>
      <w:r w:rsidR="00AB73B8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A</w:t>
      </w:r>
      <w:r w:rsidR="00AB73B8">
        <w:rPr>
          <w:sz w:val="18"/>
          <w:szCs w:val="18"/>
          <w:lang w:val="en-US"/>
        </w:rPr>
        <w:t>M</w:t>
      </w:r>
      <w:r w:rsidR="009646EB">
        <w:rPr>
          <w:b/>
          <w:bCs/>
          <w:sz w:val="18"/>
          <w:szCs w:val="18"/>
          <w:lang w:val="en-US"/>
        </w:rPr>
        <w:t xml:space="preserve"> </w:t>
      </w:r>
    </w:p>
    <w:p w14:paraId="1589E400" w14:textId="1D57DD39" w:rsidR="003C6E1E" w:rsidRDefault="00865F53" w:rsidP="009646EB">
      <w:pPr>
        <w:spacing w:after="0"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Saturday</w:t>
      </w:r>
      <w:r w:rsidR="003C6E1E" w:rsidRPr="3D366B03">
        <w:rPr>
          <w:b/>
          <w:bCs/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7</w:t>
      </w:r>
      <w:r w:rsidR="0080656E" w:rsidRPr="3D366B03">
        <w:rPr>
          <w:sz w:val="18"/>
          <w:szCs w:val="18"/>
          <w:lang w:val="en-US"/>
        </w:rPr>
        <w:t>:</w:t>
      </w:r>
      <w:r>
        <w:rPr>
          <w:sz w:val="18"/>
          <w:szCs w:val="18"/>
          <w:lang w:val="en-US"/>
        </w:rPr>
        <w:t>30</w:t>
      </w:r>
      <w:r w:rsidR="0080656E" w:rsidRPr="3D366B03"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  <w:lang w:val="en-US"/>
        </w:rPr>
        <w:t>8</w:t>
      </w:r>
      <w:r w:rsidR="0080656E" w:rsidRPr="3D366B03">
        <w:rPr>
          <w:sz w:val="18"/>
          <w:szCs w:val="18"/>
          <w:lang w:val="en-US"/>
        </w:rPr>
        <w:t xml:space="preserve">:30 </w:t>
      </w:r>
      <w:r>
        <w:rPr>
          <w:sz w:val="18"/>
          <w:szCs w:val="18"/>
          <w:lang w:val="en-US"/>
        </w:rPr>
        <w:t>A</w:t>
      </w:r>
      <w:r w:rsidR="0080656E" w:rsidRPr="3D366B03">
        <w:rPr>
          <w:sz w:val="18"/>
          <w:szCs w:val="18"/>
          <w:lang w:val="en-US"/>
        </w:rPr>
        <w:t>M</w:t>
      </w:r>
    </w:p>
    <w:p w14:paraId="614BCDF1" w14:textId="77777777" w:rsidR="009646EB" w:rsidRPr="009646EB" w:rsidRDefault="009646EB" w:rsidP="009646EB">
      <w:pPr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W w:w="10104" w:type="dxa"/>
        <w:tblLook w:val="04A0" w:firstRow="1" w:lastRow="0" w:firstColumn="1" w:lastColumn="0" w:noHBand="0" w:noVBand="1"/>
      </w:tblPr>
      <w:tblGrid>
        <w:gridCol w:w="687"/>
        <w:gridCol w:w="560"/>
        <w:gridCol w:w="920"/>
        <w:gridCol w:w="2268"/>
        <w:gridCol w:w="5669"/>
      </w:tblGrid>
      <w:tr w:rsidR="00B02A55" w:rsidRPr="00B02A55" w14:paraId="11B49C79" w14:textId="77777777" w:rsidTr="00B02A55">
        <w:trPr>
          <w:trHeight w:val="32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1F8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Week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7A0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Day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0FC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057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Details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5F7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Details</w:t>
            </w:r>
          </w:p>
        </w:tc>
      </w:tr>
      <w:tr w:rsidR="00B02A55" w:rsidRPr="00B02A55" w14:paraId="618E6755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769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83C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25E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0D5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Concepts in Vector Spaces - 1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6D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Vector spaces, Subspace, Span, Linear Independence</w:t>
            </w:r>
          </w:p>
        </w:tc>
      </w:tr>
      <w:tr w:rsidR="00B02A55" w:rsidRPr="00B02A55" w14:paraId="22926643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5B1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1AA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AA8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9EF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Concepts in Vector Spaces - 2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548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Norm, Inner Products, Basis, Orthonormal Basis, Linear Functions</w:t>
            </w:r>
          </w:p>
        </w:tc>
      </w:tr>
      <w:tr w:rsidR="00B02A55" w:rsidRPr="00B02A55" w14:paraId="32D9FDAF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E54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36A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83C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8/8/24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03A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Matrices –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D4C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Matrices, Matrix Multiplication</w:t>
            </w:r>
          </w:p>
        </w:tc>
      </w:tr>
      <w:tr w:rsidR="00B02A55" w:rsidRPr="00B02A55" w14:paraId="38BFBB6E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F42B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0E6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7E2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9/8/24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835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Matrices –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7CA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Rank of. Matrix, Matrix Inverse, Complex Vectors &amp; Matrices</w:t>
            </w:r>
          </w:p>
        </w:tc>
      </w:tr>
      <w:tr w:rsidR="00B02A55" w:rsidRPr="00B02A55" w14:paraId="22766589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3D9C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4A8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355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10/8/24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E5A83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1195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6091403E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FB8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642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EF0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15/8/24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4FA3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FF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FF0000"/>
                <w:sz w:val="18"/>
                <w:szCs w:val="18"/>
                <w:lang w:eastAsia="en-GB"/>
              </w:rPr>
              <w:t>Holiday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2668" w14:textId="77777777" w:rsidR="00B02A55" w:rsidRPr="00B02A55" w:rsidRDefault="00B02A55" w:rsidP="00B02A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</w:pPr>
            <w:r w:rsidRPr="00B02A5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B02A55" w:rsidRPr="00B02A55" w14:paraId="2784822E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69E8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CBE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9EC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16/8/24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086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Solving linear equations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EAE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Linear Equations, Understanding Solutions to Linear Equations</w:t>
            </w:r>
          </w:p>
        </w:tc>
      </w:tr>
      <w:tr w:rsidR="00B02A55" w:rsidRPr="00B02A55" w14:paraId="656E6D58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F0C2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185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C7F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17/8/24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120A94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7670" w14:textId="77777777" w:rsidR="00B02A55" w:rsidRPr="00B02A55" w:rsidRDefault="00B02A55" w:rsidP="00B02A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</w:pPr>
            <w:r w:rsidRPr="00B02A5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B02A55" w:rsidRPr="00B02A55" w14:paraId="216E1DE4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ADD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3DD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025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22/8/24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2F7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Solving linear equations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2DF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General Solution to Linear Equations, Four Fundamental Subspaces of a Matrix</w:t>
            </w:r>
          </w:p>
        </w:tc>
      </w:tr>
      <w:tr w:rsidR="00B02A55" w:rsidRPr="00B02A55" w14:paraId="783F19D9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752B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B516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C4E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23/8/24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525A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Orthogonality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AAB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Orthogonality, Orthogonal Projections, Gram-Schmidt Procedure, QR Decomposition</w:t>
            </w:r>
          </w:p>
        </w:tc>
      </w:tr>
      <w:tr w:rsidR="00B02A55" w:rsidRPr="00B02A55" w14:paraId="4C4F1C65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A533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69A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C4A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24/8/24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67F3F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0907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6C84A5CB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3A2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3CB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FBF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29/8/24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E5E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Matrix Inverses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D18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Meaning of matrix inverses, Left and Right Inverses, Generalized Inverses</w:t>
            </w:r>
          </w:p>
        </w:tc>
      </w:tr>
      <w:tr w:rsidR="00B02A55" w:rsidRPr="00B02A55" w14:paraId="0CC430DC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4BB7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85C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ABB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30/8/24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3F9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Application</w:t>
            </w: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: Signal Processing – Fourier &amp; Wavelet Transform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C76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B02A55" w:rsidRPr="00B02A55" w14:paraId="4914E582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2B5B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2E2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78A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31/8/24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052FC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E891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3455E3AC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761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C76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428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66B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Eigenvectors and Eigenvalues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7F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Similarity Transformation, Eigenvectors and Eigenvalues, Diagonalization of a Matrix, Jordan Forms</w:t>
            </w:r>
          </w:p>
        </w:tc>
      </w:tr>
      <w:tr w:rsidR="00B02A55" w:rsidRPr="00B02A55" w14:paraId="58C17E3A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0F01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8B2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3A2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4C1B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Application</w:t>
            </w: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: Linear Dynamical Systems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5C80" w14:textId="77777777" w:rsidR="00B02A55" w:rsidRPr="00B02A55" w:rsidRDefault="00B02A55" w:rsidP="00B02A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</w:pPr>
            <w:r w:rsidRPr="00B02A5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B02A55" w:rsidRPr="00B02A55" w14:paraId="41242921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6E36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B9C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D41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5/10/24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62576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0D33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47CB12F3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BB6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D47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39E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10/10/24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C7C5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Positive Definiteness and Matrix Norms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96E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Positive Definite Matrices, Matrix Norms</w:t>
            </w:r>
          </w:p>
        </w:tc>
      </w:tr>
      <w:tr w:rsidR="00B02A55" w:rsidRPr="00B02A55" w14:paraId="55D994A6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CC9E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A92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429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11/10/24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6E2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Application</w:t>
            </w: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: Dimensionality reduction, PCA and Image compression.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D3C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Introduction to PCA</w:t>
            </w:r>
          </w:p>
        </w:tc>
      </w:tr>
      <w:tr w:rsidR="00B02A55" w:rsidRPr="00B02A55" w14:paraId="26F99D6B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8617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D56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C15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12/10/24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9CCFD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D5B04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345C697C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DA1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F52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C87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17/10/24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668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Optimization - 1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449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Continuity, Derivatives, Taylor series, Univariate minimization (line search)</w:t>
            </w:r>
          </w:p>
        </w:tc>
      </w:tr>
      <w:tr w:rsidR="00B02A55" w:rsidRPr="00B02A55" w14:paraId="2BFFA119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88B8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F06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79F66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18/10/24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C8D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Optimization - 2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060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Multivariate minimization</w:t>
            </w:r>
          </w:p>
        </w:tc>
      </w:tr>
      <w:tr w:rsidR="00B02A55" w:rsidRPr="00B02A55" w14:paraId="516F47E3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41267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B67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8E5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F34FA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9E07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7DF5FBB7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A50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0E6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7D5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24/10/24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9E9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Univariate optimization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03B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Continuity, Derivatives, Taylor series, Univariate minimization (line search)</w:t>
            </w:r>
          </w:p>
        </w:tc>
      </w:tr>
      <w:tr w:rsidR="00B02A55" w:rsidRPr="00B02A55" w14:paraId="09936BBA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9310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C91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6AD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25/10/24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F6B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Multivariate, Unconstrained Optimization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1236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Multivariate optimization and its different methods</w:t>
            </w:r>
          </w:p>
        </w:tc>
      </w:tr>
      <w:tr w:rsidR="00B02A55" w:rsidRPr="00B02A55" w14:paraId="5B98D683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6455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FFB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426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26/10/24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9A609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B3DC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62C1FE86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466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4C4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695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31/10/24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7DD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Constrained Optimization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FE6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Constrained optimization with equality constraints</w:t>
            </w:r>
          </w:p>
        </w:tc>
      </w:tr>
      <w:tr w:rsidR="00B02A55" w:rsidRPr="00B02A55" w14:paraId="11C84B10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4899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015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D4F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208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Constrained Optimization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292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Constrained optimization with equality constraints</w:t>
            </w:r>
          </w:p>
        </w:tc>
      </w:tr>
      <w:tr w:rsidR="00B02A55" w:rsidRPr="00B02A55" w14:paraId="611A847E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2A1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8EB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95E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0E011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21E8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5E188F7F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ACF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503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DDF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7/11/24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85A9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Constrained Optimization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670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Constrained optimization with inequality constraints</w:t>
            </w:r>
          </w:p>
        </w:tc>
      </w:tr>
      <w:tr w:rsidR="00B02A55" w:rsidRPr="00B02A55" w14:paraId="106EDADD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E30F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B42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1A9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8/11/24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9A9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Additional topics in Optimization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EE2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Multiobjective</w:t>
            </w:r>
            <w:proofErr w:type="spellEnd"/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 xml:space="preserve"> optimization, Introduction to Convex Optimization</w:t>
            </w:r>
          </w:p>
        </w:tc>
      </w:tr>
      <w:tr w:rsidR="00B02A55" w:rsidRPr="00B02A55" w14:paraId="4A9C4121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11B4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C97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67A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9/11/24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53EC1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5088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56033C8C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730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4D1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A076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14/11/24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835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Linear Least Squares and its Variants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99F6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 xml:space="preserve">Linear Least Squares, </w:t>
            </w:r>
            <w:proofErr w:type="spellStart"/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Multiobjective</w:t>
            </w:r>
            <w:proofErr w:type="spellEnd"/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 xml:space="preserve"> Least Squares, Constrained Least Squares</w:t>
            </w:r>
          </w:p>
        </w:tc>
      </w:tr>
      <w:tr w:rsidR="00B02A55" w:rsidRPr="00B02A55" w14:paraId="17A8A925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99F4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105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A64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15/11/24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F04D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Application</w:t>
            </w: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: Signal Processing – Filtering, CT Image Reconstruction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CEA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B02A55" w:rsidRPr="00B02A55" w14:paraId="5CD30FAB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9BD3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CE0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133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16/11/24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E0314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11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D2B4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722BF71F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E98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30F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310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21/11/24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A31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Application</w:t>
            </w: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: Machine learning – Cross-validation; Linear regression models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A8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B02A55" w:rsidRPr="00B02A55" w14:paraId="5177B2BD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651D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BEF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AA66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22/11/24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EC6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Linear Programs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69E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Definition, Basic Concepts</w:t>
            </w:r>
          </w:p>
        </w:tc>
      </w:tr>
      <w:tr w:rsidR="00B02A55" w:rsidRPr="00B02A55" w14:paraId="4295046E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F059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718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2BB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23/11/24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7061E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12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9564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7BE1F6C8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C766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934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1B5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28/11/24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4E1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Linear Programs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9E4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Simplex Algorithm</w:t>
            </w:r>
          </w:p>
        </w:tc>
      </w:tr>
      <w:tr w:rsidR="00B02A55" w:rsidRPr="00B02A55" w14:paraId="3C811DB3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4853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60C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CCB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29/11/24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707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Linear Programs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D6EE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Simplex Algorithm</w:t>
            </w:r>
          </w:p>
        </w:tc>
      </w:tr>
      <w:tr w:rsidR="00B02A55" w:rsidRPr="00B02A55" w14:paraId="0E89D200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24D2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64C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13F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30/11/24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E0A7C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13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5E99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19A43F44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093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4EB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947F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5/12/24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AED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GB"/>
              </w:rPr>
              <w:t>Application</w:t>
            </w: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Neuromechanics</w:t>
            </w:r>
            <w:proofErr w:type="spellEnd"/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 xml:space="preserve"> - Neuromuscular control, Radiation planning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6A3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B02A55" w:rsidRPr="00B02A55" w14:paraId="6EDB02CB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C169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AB5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0C6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6/12/24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EFE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Introduction to Probability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A5D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B02A55" w:rsidRPr="00B02A55" w14:paraId="5B2B7191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0FD8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B31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B9EC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7/12/24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4F6588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14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E13B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1698B3E1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BF6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0307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DBE4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12/12/24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8415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Introduction to Probability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F3B1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B02A55" w:rsidRPr="00B02A55" w14:paraId="2D508539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8BC3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AD8D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E1D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13/12/24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23B0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Introduction to Statistics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F952" w14:textId="77777777" w:rsidR="00B02A55" w:rsidRPr="00B02A55" w:rsidRDefault="00B02A55" w:rsidP="00B02A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02A55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B02A55" w:rsidRPr="00B02A55" w14:paraId="265B57F7" w14:textId="77777777" w:rsidTr="00B02A55">
        <w:trPr>
          <w:trHeight w:val="320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ABA9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1E9A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DA3B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14/12/24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6FCC92" w14:textId="77777777" w:rsidR="00B02A55" w:rsidRPr="00B02A55" w:rsidRDefault="00B02A55" w:rsidP="00B02A55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B02A5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Tutorial 15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CD49" w14:textId="77777777" w:rsidR="00B02A55" w:rsidRPr="00B02A55" w:rsidRDefault="00B02A55" w:rsidP="00B02A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</w:pPr>
            <w:r w:rsidRPr="00B02A55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33EEE4EE" w14:textId="77777777" w:rsidR="00AA115E" w:rsidRDefault="00AA115E" w:rsidP="005F7FF6">
      <w:pP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</w:p>
    <w:p w14:paraId="3D4FA9E6" w14:textId="044A0F09" w:rsidR="005E00CE" w:rsidRDefault="005E00CE" w:rsidP="005E00CE">
      <w:pPr>
        <w:spacing w:after="0" w:line="240" w:lineRule="auto"/>
        <w:rPr>
          <w:b/>
          <w:bCs/>
          <w:sz w:val="18"/>
          <w:szCs w:val="18"/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t>Midsem</w:t>
      </w:r>
      <w:proofErr w:type="spellEnd"/>
      <w:r w:rsidR="00E34E21">
        <w:rPr>
          <w:b/>
          <w:bCs/>
          <w:sz w:val="18"/>
          <w:szCs w:val="18"/>
          <w:lang w:val="en-US"/>
        </w:rPr>
        <w:t xml:space="preserve"> Exam</w:t>
      </w:r>
      <w:r>
        <w:rPr>
          <w:b/>
          <w:bCs/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7:30 – 8:30 AM, 15 October 2024</w:t>
      </w:r>
      <w:r>
        <w:rPr>
          <w:b/>
          <w:bCs/>
          <w:sz w:val="18"/>
          <w:szCs w:val="18"/>
          <w:lang w:val="en-US"/>
        </w:rPr>
        <w:t xml:space="preserve"> </w:t>
      </w:r>
    </w:p>
    <w:p w14:paraId="427822EF" w14:textId="2742D4F9" w:rsidR="00B02A55" w:rsidRPr="005E00CE" w:rsidRDefault="005E00CE" w:rsidP="005E00CE">
      <w:pPr>
        <w:spacing w:after="0" w:line="240" w:lineRule="auto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Final Exam</w:t>
      </w:r>
      <w:r w:rsidRPr="3D366B03">
        <w:rPr>
          <w:b/>
          <w:bCs/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7</w:t>
      </w:r>
      <w:r w:rsidRPr="3D366B03">
        <w:rPr>
          <w:sz w:val="18"/>
          <w:szCs w:val="18"/>
          <w:lang w:val="en-US"/>
        </w:rPr>
        <w:t>:</w:t>
      </w:r>
      <w:r>
        <w:rPr>
          <w:sz w:val="18"/>
          <w:szCs w:val="18"/>
          <w:lang w:val="en-US"/>
        </w:rPr>
        <w:t>30</w:t>
      </w:r>
      <w:r w:rsidRPr="3D366B03"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  <w:lang w:val="en-US"/>
        </w:rPr>
        <w:t>10</w:t>
      </w:r>
      <w:r w:rsidRPr="3D366B03">
        <w:rPr>
          <w:sz w:val="18"/>
          <w:szCs w:val="18"/>
          <w:lang w:val="en-US"/>
        </w:rPr>
        <w:t xml:space="preserve">:30 </w:t>
      </w:r>
      <w:r>
        <w:rPr>
          <w:sz w:val="18"/>
          <w:szCs w:val="18"/>
          <w:lang w:val="en-US"/>
        </w:rPr>
        <w:t>A</w:t>
      </w:r>
      <w:r w:rsidRPr="3D366B03">
        <w:rPr>
          <w:sz w:val="18"/>
          <w:szCs w:val="18"/>
          <w:lang w:val="en-US"/>
        </w:rPr>
        <w:t>M</w:t>
      </w:r>
      <w:r>
        <w:rPr>
          <w:sz w:val="18"/>
          <w:szCs w:val="18"/>
          <w:lang w:val="en-US"/>
        </w:rPr>
        <w:t xml:space="preserve">, </w:t>
      </w:r>
      <w:r w:rsidR="003B68FE">
        <w:rPr>
          <w:sz w:val="18"/>
          <w:szCs w:val="18"/>
          <w:lang w:val="en-US"/>
        </w:rPr>
        <w:t>21</w:t>
      </w:r>
      <w:r>
        <w:rPr>
          <w:sz w:val="18"/>
          <w:szCs w:val="18"/>
          <w:lang w:val="en-US"/>
        </w:rPr>
        <w:t xml:space="preserve"> December 2024</w:t>
      </w:r>
    </w:p>
    <w:p w14:paraId="713DC7BE" w14:textId="77777777" w:rsidR="00AA115E" w:rsidRDefault="00AA115E" w:rsidP="005F7FF6">
      <w:pP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</w:p>
    <w:p w14:paraId="3654D7F8" w14:textId="02315AE5" w:rsidR="00C2325A" w:rsidRDefault="00C2325A" w:rsidP="005F7FF6">
      <w:pPr>
        <w:pBdr>
          <w:bottom w:val="single" w:sz="6" w:space="1" w:color="auto"/>
        </w:pBdr>
        <w:spacing w:after="0"/>
        <w:jc w:val="both"/>
        <w:rPr>
          <w:rFonts w:ascii="Helvetica" w:hAnsi="Helvetica"/>
          <w:b/>
          <w:bCs/>
          <w:color w:val="C00000"/>
          <w:lang w:val="en-US"/>
        </w:rPr>
      </w:pPr>
      <w:r w:rsidRPr="009D2DD5">
        <w:rPr>
          <w:rFonts w:ascii="Helvetica" w:hAnsi="Helvetica"/>
          <w:b/>
          <w:bCs/>
          <w:color w:val="C00000"/>
          <w:lang w:val="en-US"/>
        </w:rPr>
        <w:t>Assig</w:t>
      </w:r>
      <w:r w:rsidR="00514507">
        <w:rPr>
          <w:rFonts w:ascii="Helvetica" w:hAnsi="Helvetica"/>
          <w:b/>
          <w:bCs/>
          <w:color w:val="C00000"/>
          <w:lang w:val="en-US"/>
        </w:rPr>
        <w:t>n</w:t>
      </w:r>
      <w:r w:rsidRPr="009D2DD5">
        <w:rPr>
          <w:rFonts w:ascii="Helvetica" w:hAnsi="Helvetica"/>
          <w:b/>
          <w:bCs/>
          <w:color w:val="C00000"/>
          <w:lang w:val="en-US"/>
        </w:rPr>
        <w:t>ment</w:t>
      </w:r>
      <w:r w:rsidR="007F61DB">
        <w:rPr>
          <w:rFonts w:ascii="Helvetica" w:hAnsi="Helvetica"/>
          <w:b/>
          <w:bCs/>
          <w:color w:val="C00000"/>
          <w:lang w:val="en-US"/>
        </w:rPr>
        <w:t xml:space="preserve"> Schedule</w:t>
      </w:r>
    </w:p>
    <w:p w14:paraId="14BB8AB0" w14:textId="676E0306" w:rsidR="000C3E41" w:rsidRPr="000C3E41" w:rsidRDefault="000C3E41" w:rsidP="005F7FF6">
      <w:pPr>
        <w:spacing w:after="0"/>
        <w:jc w:val="both"/>
        <w:rPr>
          <w:rFonts w:ascii="Helvetica" w:hAnsi="Helvetica"/>
          <w:color w:val="000000" w:themeColor="text1"/>
          <w:lang w:val="en-US"/>
        </w:rPr>
      </w:pPr>
      <w:r w:rsidRPr="000C3E41">
        <w:rPr>
          <w:rFonts w:ascii="Helvetica" w:hAnsi="Helvetica"/>
          <w:color w:val="000000" w:themeColor="text1"/>
          <w:lang w:val="en-US"/>
        </w:rPr>
        <w:t>Refer</w:t>
      </w:r>
      <w:r>
        <w:rPr>
          <w:rFonts w:ascii="Helvetica" w:hAnsi="Helvetica"/>
          <w:color w:val="000000" w:themeColor="text1"/>
          <w:lang w:val="en-US"/>
        </w:rPr>
        <w:t xml:space="preserve"> to the GitHub page.</w:t>
      </w:r>
    </w:p>
    <w:p w14:paraId="5BE393D2" w14:textId="77777777" w:rsidR="00783162" w:rsidRDefault="00783162" w:rsidP="003400A7">
      <w:pPr>
        <w:spacing w:after="0"/>
        <w:rPr>
          <w:rFonts w:ascii="Helvetica" w:hAnsi="Helvetica"/>
          <w:b/>
          <w:bCs/>
          <w:color w:val="C00000"/>
          <w:lang w:val="en-US"/>
        </w:rPr>
      </w:pPr>
    </w:p>
    <w:sectPr w:rsidR="00783162" w:rsidSect="00AB0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EF4E5" w14:textId="77777777" w:rsidR="00EC44CB" w:rsidRDefault="00EC44CB" w:rsidP="00CB6744">
      <w:pPr>
        <w:spacing w:after="0" w:line="240" w:lineRule="auto"/>
      </w:pPr>
      <w:r>
        <w:separator/>
      </w:r>
    </w:p>
  </w:endnote>
  <w:endnote w:type="continuationSeparator" w:id="0">
    <w:p w14:paraId="3F9D2E36" w14:textId="77777777" w:rsidR="00EC44CB" w:rsidRDefault="00EC44CB" w:rsidP="00CB6744">
      <w:pPr>
        <w:spacing w:after="0" w:line="240" w:lineRule="auto"/>
      </w:pPr>
      <w:r>
        <w:continuationSeparator/>
      </w:r>
    </w:p>
  </w:endnote>
  <w:endnote w:type="continuationNotice" w:id="1">
    <w:p w14:paraId="5BA5B345" w14:textId="77777777" w:rsidR="00EC44CB" w:rsidRDefault="00EC4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1512E" w14:textId="77777777" w:rsidR="00EC44CB" w:rsidRDefault="00EC44CB" w:rsidP="00CB6744">
      <w:pPr>
        <w:spacing w:after="0" w:line="240" w:lineRule="auto"/>
      </w:pPr>
      <w:r>
        <w:separator/>
      </w:r>
    </w:p>
  </w:footnote>
  <w:footnote w:type="continuationSeparator" w:id="0">
    <w:p w14:paraId="0C0AB229" w14:textId="77777777" w:rsidR="00EC44CB" w:rsidRDefault="00EC44CB" w:rsidP="00CB6744">
      <w:pPr>
        <w:spacing w:after="0" w:line="240" w:lineRule="auto"/>
      </w:pPr>
      <w:r>
        <w:continuationSeparator/>
      </w:r>
    </w:p>
  </w:footnote>
  <w:footnote w:type="continuationNotice" w:id="1">
    <w:p w14:paraId="635AB920" w14:textId="77777777" w:rsidR="00EC44CB" w:rsidRDefault="00EC44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9A8"/>
    <w:multiLevelType w:val="hybridMultilevel"/>
    <w:tmpl w:val="29F025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70605"/>
    <w:multiLevelType w:val="hybridMultilevel"/>
    <w:tmpl w:val="67767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B12"/>
    <w:multiLevelType w:val="hybridMultilevel"/>
    <w:tmpl w:val="2D2E823A"/>
    <w:lvl w:ilvl="0" w:tplc="8CF28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83BE8"/>
    <w:multiLevelType w:val="hybridMultilevel"/>
    <w:tmpl w:val="A6F81D44"/>
    <w:lvl w:ilvl="0" w:tplc="5EF8E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E6DCA"/>
    <w:multiLevelType w:val="hybridMultilevel"/>
    <w:tmpl w:val="7B029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777BB"/>
    <w:multiLevelType w:val="hybridMultilevel"/>
    <w:tmpl w:val="233058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9A"/>
    <w:multiLevelType w:val="hybridMultilevel"/>
    <w:tmpl w:val="2744B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86274"/>
    <w:multiLevelType w:val="hybridMultilevel"/>
    <w:tmpl w:val="2744B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E5C14"/>
    <w:multiLevelType w:val="hybridMultilevel"/>
    <w:tmpl w:val="679666EE"/>
    <w:lvl w:ilvl="0" w:tplc="2256C1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D33E3"/>
    <w:multiLevelType w:val="hybridMultilevel"/>
    <w:tmpl w:val="8454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93649">
    <w:abstractNumId w:val="3"/>
  </w:num>
  <w:num w:numId="2" w16cid:durableId="1181121542">
    <w:abstractNumId w:val="6"/>
  </w:num>
  <w:num w:numId="3" w16cid:durableId="1731228015">
    <w:abstractNumId w:val="8"/>
  </w:num>
  <w:num w:numId="4" w16cid:durableId="952588204">
    <w:abstractNumId w:val="7"/>
  </w:num>
  <w:num w:numId="5" w16cid:durableId="1077242401">
    <w:abstractNumId w:val="5"/>
  </w:num>
  <w:num w:numId="6" w16cid:durableId="1426920990">
    <w:abstractNumId w:val="4"/>
  </w:num>
  <w:num w:numId="7" w16cid:durableId="752320011">
    <w:abstractNumId w:val="1"/>
  </w:num>
  <w:num w:numId="8" w16cid:durableId="551384571">
    <w:abstractNumId w:val="9"/>
  </w:num>
  <w:num w:numId="9" w16cid:durableId="196507999">
    <w:abstractNumId w:val="0"/>
  </w:num>
  <w:num w:numId="10" w16cid:durableId="1006133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22"/>
    <w:rsid w:val="00015BE9"/>
    <w:rsid w:val="0002067C"/>
    <w:rsid w:val="0002392F"/>
    <w:rsid w:val="00033FAC"/>
    <w:rsid w:val="0003437C"/>
    <w:rsid w:val="00035545"/>
    <w:rsid w:val="00036FFD"/>
    <w:rsid w:val="000407E3"/>
    <w:rsid w:val="00051CB3"/>
    <w:rsid w:val="00056BEC"/>
    <w:rsid w:val="00056BEE"/>
    <w:rsid w:val="00062C06"/>
    <w:rsid w:val="00074817"/>
    <w:rsid w:val="00080A08"/>
    <w:rsid w:val="00083F3F"/>
    <w:rsid w:val="000845D2"/>
    <w:rsid w:val="00084FDA"/>
    <w:rsid w:val="00087E85"/>
    <w:rsid w:val="00094CF5"/>
    <w:rsid w:val="000A13B8"/>
    <w:rsid w:val="000B09CC"/>
    <w:rsid w:val="000B2438"/>
    <w:rsid w:val="000B266B"/>
    <w:rsid w:val="000B4FB0"/>
    <w:rsid w:val="000C0E3F"/>
    <w:rsid w:val="000C3E41"/>
    <w:rsid w:val="000C6B25"/>
    <w:rsid w:val="000C7C40"/>
    <w:rsid w:val="000D09E9"/>
    <w:rsid w:val="000D2DEE"/>
    <w:rsid w:val="000E0AD5"/>
    <w:rsid w:val="000E4912"/>
    <w:rsid w:val="000E64BA"/>
    <w:rsid w:val="000F0445"/>
    <w:rsid w:val="000F5A62"/>
    <w:rsid w:val="000F5D99"/>
    <w:rsid w:val="000F7921"/>
    <w:rsid w:val="001039F2"/>
    <w:rsid w:val="001247FA"/>
    <w:rsid w:val="00125F5E"/>
    <w:rsid w:val="001312FF"/>
    <w:rsid w:val="00132E15"/>
    <w:rsid w:val="00142048"/>
    <w:rsid w:val="00142D81"/>
    <w:rsid w:val="0014494D"/>
    <w:rsid w:val="00147204"/>
    <w:rsid w:val="0015241C"/>
    <w:rsid w:val="001558E3"/>
    <w:rsid w:val="00157857"/>
    <w:rsid w:val="0016289D"/>
    <w:rsid w:val="00163CB8"/>
    <w:rsid w:val="0016532C"/>
    <w:rsid w:val="001678EE"/>
    <w:rsid w:val="001723D3"/>
    <w:rsid w:val="00172BD5"/>
    <w:rsid w:val="00173AA8"/>
    <w:rsid w:val="00174469"/>
    <w:rsid w:val="00175224"/>
    <w:rsid w:val="00181781"/>
    <w:rsid w:val="00182545"/>
    <w:rsid w:val="0018363A"/>
    <w:rsid w:val="00186EA5"/>
    <w:rsid w:val="00194636"/>
    <w:rsid w:val="001947FB"/>
    <w:rsid w:val="00195092"/>
    <w:rsid w:val="001A0650"/>
    <w:rsid w:val="001A569F"/>
    <w:rsid w:val="001B094C"/>
    <w:rsid w:val="001B18F5"/>
    <w:rsid w:val="001B4881"/>
    <w:rsid w:val="001B6970"/>
    <w:rsid w:val="001B69CA"/>
    <w:rsid w:val="001C1535"/>
    <w:rsid w:val="001C46E3"/>
    <w:rsid w:val="001C53E9"/>
    <w:rsid w:val="001C5B73"/>
    <w:rsid w:val="001C65DC"/>
    <w:rsid w:val="001D2FFB"/>
    <w:rsid w:val="001D60C8"/>
    <w:rsid w:val="001E00B0"/>
    <w:rsid w:val="001E0AE8"/>
    <w:rsid w:val="001F2094"/>
    <w:rsid w:val="001F57E0"/>
    <w:rsid w:val="001F5948"/>
    <w:rsid w:val="00201A00"/>
    <w:rsid w:val="00225C00"/>
    <w:rsid w:val="00241461"/>
    <w:rsid w:val="00243DA4"/>
    <w:rsid w:val="002446E1"/>
    <w:rsid w:val="002470A9"/>
    <w:rsid w:val="00253ED7"/>
    <w:rsid w:val="002611CE"/>
    <w:rsid w:val="00262C1A"/>
    <w:rsid w:val="00272169"/>
    <w:rsid w:val="00274AD5"/>
    <w:rsid w:val="0027561D"/>
    <w:rsid w:val="00280428"/>
    <w:rsid w:val="00287AC1"/>
    <w:rsid w:val="00295A57"/>
    <w:rsid w:val="002A4268"/>
    <w:rsid w:val="002A6F49"/>
    <w:rsid w:val="002B1B13"/>
    <w:rsid w:val="002B5CF2"/>
    <w:rsid w:val="002C14EA"/>
    <w:rsid w:val="002C49F2"/>
    <w:rsid w:val="002D13C1"/>
    <w:rsid w:val="002E774D"/>
    <w:rsid w:val="002F0FBC"/>
    <w:rsid w:val="002F1EEA"/>
    <w:rsid w:val="002F5FD9"/>
    <w:rsid w:val="003040CB"/>
    <w:rsid w:val="0030686F"/>
    <w:rsid w:val="003072BE"/>
    <w:rsid w:val="00321856"/>
    <w:rsid w:val="00324503"/>
    <w:rsid w:val="00336D24"/>
    <w:rsid w:val="003400A7"/>
    <w:rsid w:val="00343E70"/>
    <w:rsid w:val="0034591F"/>
    <w:rsid w:val="00347E82"/>
    <w:rsid w:val="0035191E"/>
    <w:rsid w:val="00360340"/>
    <w:rsid w:val="00361CF7"/>
    <w:rsid w:val="0037050F"/>
    <w:rsid w:val="00371D52"/>
    <w:rsid w:val="0037471F"/>
    <w:rsid w:val="00382056"/>
    <w:rsid w:val="00382A75"/>
    <w:rsid w:val="00385C46"/>
    <w:rsid w:val="0038792D"/>
    <w:rsid w:val="0039721E"/>
    <w:rsid w:val="00397580"/>
    <w:rsid w:val="003A79D1"/>
    <w:rsid w:val="003B49D6"/>
    <w:rsid w:val="003B5ADA"/>
    <w:rsid w:val="003B68FE"/>
    <w:rsid w:val="003C1031"/>
    <w:rsid w:val="003C32AF"/>
    <w:rsid w:val="003C36AA"/>
    <w:rsid w:val="003C4CEC"/>
    <w:rsid w:val="003C6E1E"/>
    <w:rsid w:val="003D3CD9"/>
    <w:rsid w:val="003D4421"/>
    <w:rsid w:val="003F165D"/>
    <w:rsid w:val="003F276B"/>
    <w:rsid w:val="003F404D"/>
    <w:rsid w:val="003F4442"/>
    <w:rsid w:val="004012D3"/>
    <w:rsid w:val="0040379D"/>
    <w:rsid w:val="004105A4"/>
    <w:rsid w:val="00413645"/>
    <w:rsid w:val="00420BD6"/>
    <w:rsid w:val="00421249"/>
    <w:rsid w:val="004219BE"/>
    <w:rsid w:val="00422A47"/>
    <w:rsid w:val="0042305F"/>
    <w:rsid w:val="004265B2"/>
    <w:rsid w:val="004316C8"/>
    <w:rsid w:val="00436B33"/>
    <w:rsid w:val="00444D90"/>
    <w:rsid w:val="0044538F"/>
    <w:rsid w:val="00451576"/>
    <w:rsid w:val="00475DDC"/>
    <w:rsid w:val="00477C74"/>
    <w:rsid w:val="004846EF"/>
    <w:rsid w:val="00490669"/>
    <w:rsid w:val="004927AA"/>
    <w:rsid w:val="00494410"/>
    <w:rsid w:val="004968F6"/>
    <w:rsid w:val="00497CBF"/>
    <w:rsid w:val="004A053F"/>
    <w:rsid w:val="004A0C8A"/>
    <w:rsid w:val="004A5D52"/>
    <w:rsid w:val="004B315F"/>
    <w:rsid w:val="004C39C4"/>
    <w:rsid w:val="004C3EB7"/>
    <w:rsid w:val="004C42D8"/>
    <w:rsid w:val="004D3E54"/>
    <w:rsid w:val="004E1273"/>
    <w:rsid w:val="004E1AC7"/>
    <w:rsid w:val="004E1D41"/>
    <w:rsid w:val="004E1F92"/>
    <w:rsid w:val="004E2BD6"/>
    <w:rsid w:val="004F2462"/>
    <w:rsid w:val="004F6A00"/>
    <w:rsid w:val="00500F9B"/>
    <w:rsid w:val="00514507"/>
    <w:rsid w:val="005160D4"/>
    <w:rsid w:val="005175EF"/>
    <w:rsid w:val="005207E3"/>
    <w:rsid w:val="00522D06"/>
    <w:rsid w:val="005267F3"/>
    <w:rsid w:val="00527CAB"/>
    <w:rsid w:val="00531D2E"/>
    <w:rsid w:val="00537DD2"/>
    <w:rsid w:val="005445BC"/>
    <w:rsid w:val="005528BD"/>
    <w:rsid w:val="005565BC"/>
    <w:rsid w:val="00556B61"/>
    <w:rsid w:val="00572628"/>
    <w:rsid w:val="00582E49"/>
    <w:rsid w:val="00583257"/>
    <w:rsid w:val="00591A29"/>
    <w:rsid w:val="0059563C"/>
    <w:rsid w:val="005A0521"/>
    <w:rsid w:val="005A3A2B"/>
    <w:rsid w:val="005A63C5"/>
    <w:rsid w:val="005C6B8D"/>
    <w:rsid w:val="005D36F0"/>
    <w:rsid w:val="005D5B54"/>
    <w:rsid w:val="005D65C8"/>
    <w:rsid w:val="005E00CE"/>
    <w:rsid w:val="005E2B80"/>
    <w:rsid w:val="005E36F7"/>
    <w:rsid w:val="005F7FF6"/>
    <w:rsid w:val="00602546"/>
    <w:rsid w:val="006040DE"/>
    <w:rsid w:val="00604BD0"/>
    <w:rsid w:val="00613468"/>
    <w:rsid w:val="006145DB"/>
    <w:rsid w:val="00614C59"/>
    <w:rsid w:val="0062282F"/>
    <w:rsid w:val="00624AB9"/>
    <w:rsid w:val="00624B4A"/>
    <w:rsid w:val="00632ADB"/>
    <w:rsid w:val="00634893"/>
    <w:rsid w:val="00635C3B"/>
    <w:rsid w:val="00641061"/>
    <w:rsid w:val="00643E8C"/>
    <w:rsid w:val="00646FAC"/>
    <w:rsid w:val="006545A2"/>
    <w:rsid w:val="00661768"/>
    <w:rsid w:val="0067112C"/>
    <w:rsid w:val="006748E9"/>
    <w:rsid w:val="00676477"/>
    <w:rsid w:val="00687E31"/>
    <w:rsid w:val="00695F52"/>
    <w:rsid w:val="00696547"/>
    <w:rsid w:val="00696D20"/>
    <w:rsid w:val="006A0E60"/>
    <w:rsid w:val="006A16C2"/>
    <w:rsid w:val="006A396E"/>
    <w:rsid w:val="006A483A"/>
    <w:rsid w:val="006A521D"/>
    <w:rsid w:val="006B2663"/>
    <w:rsid w:val="006C3F43"/>
    <w:rsid w:val="006C6CB9"/>
    <w:rsid w:val="006D0970"/>
    <w:rsid w:val="006E2868"/>
    <w:rsid w:val="006E2D59"/>
    <w:rsid w:val="006E462A"/>
    <w:rsid w:val="006F2C41"/>
    <w:rsid w:val="00700B89"/>
    <w:rsid w:val="00711FC3"/>
    <w:rsid w:val="007255AC"/>
    <w:rsid w:val="00733204"/>
    <w:rsid w:val="007334A7"/>
    <w:rsid w:val="00735089"/>
    <w:rsid w:val="007478A6"/>
    <w:rsid w:val="0075168F"/>
    <w:rsid w:val="00753635"/>
    <w:rsid w:val="00754257"/>
    <w:rsid w:val="00754618"/>
    <w:rsid w:val="007603D7"/>
    <w:rsid w:val="0076053C"/>
    <w:rsid w:val="00761D26"/>
    <w:rsid w:val="00763DA2"/>
    <w:rsid w:val="00766122"/>
    <w:rsid w:val="00767F4E"/>
    <w:rsid w:val="0077259E"/>
    <w:rsid w:val="00773379"/>
    <w:rsid w:val="00780EE6"/>
    <w:rsid w:val="007815D7"/>
    <w:rsid w:val="00781852"/>
    <w:rsid w:val="00782D2F"/>
    <w:rsid w:val="00783162"/>
    <w:rsid w:val="0079287E"/>
    <w:rsid w:val="00797650"/>
    <w:rsid w:val="007A3550"/>
    <w:rsid w:val="007A5AC9"/>
    <w:rsid w:val="007A69F5"/>
    <w:rsid w:val="007B27D9"/>
    <w:rsid w:val="007B4136"/>
    <w:rsid w:val="007B5C9C"/>
    <w:rsid w:val="007B5CF3"/>
    <w:rsid w:val="007C2164"/>
    <w:rsid w:val="007D0BE4"/>
    <w:rsid w:val="007E4231"/>
    <w:rsid w:val="007E4F5A"/>
    <w:rsid w:val="007E7A5F"/>
    <w:rsid w:val="007F433E"/>
    <w:rsid w:val="007F61DB"/>
    <w:rsid w:val="008008B4"/>
    <w:rsid w:val="0080656E"/>
    <w:rsid w:val="0081134B"/>
    <w:rsid w:val="00811FDE"/>
    <w:rsid w:val="00813E4E"/>
    <w:rsid w:val="008160CA"/>
    <w:rsid w:val="008208D0"/>
    <w:rsid w:val="00821DF7"/>
    <w:rsid w:val="0083190B"/>
    <w:rsid w:val="008436F8"/>
    <w:rsid w:val="0084400A"/>
    <w:rsid w:val="0085363C"/>
    <w:rsid w:val="00862900"/>
    <w:rsid w:val="00862B37"/>
    <w:rsid w:val="00865F53"/>
    <w:rsid w:val="00870A62"/>
    <w:rsid w:val="008758E2"/>
    <w:rsid w:val="008775D1"/>
    <w:rsid w:val="00883EF5"/>
    <w:rsid w:val="008A443D"/>
    <w:rsid w:val="008B1578"/>
    <w:rsid w:val="008B3E5F"/>
    <w:rsid w:val="008B4088"/>
    <w:rsid w:val="008C0440"/>
    <w:rsid w:val="008D1B2F"/>
    <w:rsid w:val="008D67AA"/>
    <w:rsid w:val="008E0F64"/>
    <w:rsid w:val="008E6E0E"/>
    <w:rsid w:val="008F2900"/>
    <w:rsid w:val="008F3564"/>
    <w:rsid w:val="00905304"/>
    <w:rsid w:val="009106DB"/>
    <w:rsid w:val="00910C36"/>
    <w:rsid w:val="009147EF"/>
    <w:rsid w:val="00920FBB"/>
    <w:rsid w:val="009349FF"/>
    <w:rsid w:val="00936BBA"/>
    <w:rsid w:val="00940E03"/>
    <w:rsid w:val="0094346E"/>
    <w:rsid w:val="00956D02"/>
    <w:rsid w:val="00961573"/>
    <w:rsid w:val="009646EB"/>
    <w:rsid w:val="00976B0D"/>
    <w:rsid w:val="00980179"/>
    <w:rsid w:val="009A28A5"/>
    <w:rsid w:val="009A58E3"/>
    <w:rsid w:val="009B13AB"/>
    <w:rsid w:val="009B4537"/>
    <w:rsid w:val="009C296F"/>
    <w:rsid w:val="009C7395"/>
    <w:rsid w:val="009C7719"/>
    <w:rsid w:val="009D0887"/>
    <w:rsid w:val="009D13D8"/>
    <w:rsid w:val="009D2DD5"/>
    <w:rsid w:val="009D3A2F"/>
    <w:rsid w:val="009E1EC1"/>
    <w:rsid w:val="009F1141"/>
    <w:rsid w:val="00A0789C"/>
    <w:rsid w:val="00A14021"/>
    <w:rsid w:val="00A1645E"/>
    <w:rsid w:val="00A24438"/>
    <w:rsid w:val="00A370D7"/>
    <w:rsid w:val="00A41588"/>
    <w:rsid w:val="00A4530A"/>
    <w:rsid w:val="00A615AD"/>
    <w:rsid w:val="00A617E4"/>
    <w:rsid w:val="00A642CE"/>
    <w:rsid w:val="00A66547"/>
    <w:rsid w:val="00A66A04"/>
    <w:rsid w:val="00A804E5"/>
    <w:rsid w:val="00A816A5"/>
    <w:rsid w:val="00A85B3A"/>
    <w:rsid w:val="00A8600B"/>
    <w:rsid w:val="00A87348"/>
    <w:rsid w:val="00A92D66"/>
    <w:rsid w:val="00A9758F"/>
    <w:rsid w:val="00AA0B38"/>
    <w:rsid w:val="00AA115E"/>
    <w:rsid w:val="00AA56AE"/>
    <w:rsid w:val="00AB04CC"/>
    <w:rsid w:val="00AB111C"/>
    <w:rsid w:val="00AB73B8"/>
    <w:rsid w:val="00AC742D"/>
    <w:rsid w:val="00AD08E7"/>
    <w:rsid w:val="00AD2F5B"/>
    <w:rsid w:val="00AD5DEA"/>
    <w:rsid w:val="00AE2133"/>
    <w:rsid w:val="00AE27EA"/>
    <w:rsid w:val="00AE6C87"/>
    <w:rsid w:val="00AF1CF5"/>
    <w:rsid w:val="00AF497C"/>
    <w:rsid w:val="00B008F6"/>
    <w:rsid w:val="00B01937"/>
    <w:rsid w:val="00B027E3"/>
    <w:rsid w:val="00B02A55"/>
    <w:rsid w:val="00B03FEE"/>
    <w:rsid w:val="00B11EA0"/>
    <w:rsid w:val="00B166F5"/>
    <w:rsid w:val="00B2070C"/>
    <w:rsid w:val="00B26899"/>
    <w:rsid w:val="00B31B8B"/>
    <w:rsid w:val="00B371F0"/>
    <w:rsid w:val="00B40548"/>
    <w:rsid w:val="00B56E8F"/>
    <w:rsid w:val="00B739D4"/>
    <w:rsid w:val="00B8500C"/>
    <w:rsid w:val="00B85C5E"/>
    <w:rsid w:val="00B87056"/>
    <w:rsid w:val="00B91239"/>
    <w:rsid w:val="00B91F6E"/>
    <w:rsid w:val="00B94202"/>
    <w:rsid w:val="00BA535F"/>
    <w:rsid w:val="00BB0215"/>
    <w:rsid w:val="00BC00F8"/>
    <w:rsid w:val="00BC1D84"/>
    <w:rsid w:val="00BC3D47"/>
    <w:rsid w:val="00BC5AE8"/>
    <w:rsid w:val="00BD21BC"/>
    <w:rsid w:val="00BD4995"/>
    <w:rsid w:val="00BE25E1"/>
    <w:rsid w:val="00BE6A76"/>
    <w:rsid w:val="00BF0996"/>
    <w:rsid w:val="00BF13D2"/>
    <w:rsid w:val="00BF164D"/>
    <w:rsid w:val="00BF6147"/>
    <w:rsid w:val="00C054F0"/>
    <w:rsid w:val="00C06154"/>
    <w:rsid w:val="00C07130"/>
    <w:rsid w:val="00C110E3"/>
    <w:rsid w:val="00C145F0"/>
    <w:rsid w:val="00C14EC4"/>
    <w:rsid w:val="00C1635B"/>
    <w:rsid w:val="00C1674E"/>
    <w:rsid w:val="00C2325A"/>
    <w:rsid w:val="00C25E91"/>
    <w:rsid w:val="00C35563"/>
    <w:rsid w:val="00C40517"/>
    <w:rsid w:val="00C429BB"/>
    <w:rsid w:val="00C45FBA"/>
    <w:rsid w:val="00C461A6"/>
    <w:rsid w:val="00C50C00"/>
    <w:rsid w:val="00C5232B"/>
    <w:rsid w:val="00C64737"/>
    <w:rsid w:val="00C6495C"/>
    <w:rsid w:val="00C7290D"/>
    <w:rsid w:val="00C76816"/>
    <w:rsid w:val="00C77BA1"/>
    <w:rsid w:val="00C913A2"/>
    <w:rsid w:val="00C955D2"/>
    <w:rsid w:val="00C96CB0"/>
    <w:rsid w:val="00CA67BE"/>
    <w:rsid w:val="00CA7E65"/>
    <w:rsid w:val="00CB1814"/>
    <w:rsid w:val="00CB2634"/>
    <w:rsid w:val="00CB326E"/>
    <w:rsid w:val="00CB4E16"/>
    <w:rsid w:val="00CB6744"/>
    <w:rsid w:val="00CC1611"/>
    <w:rsid w:val="00CC1D3C"/>
    <w:rsid w:val="00CC2C87"/>
    <w:rsid w:val="00CC78BC"/>
    <w:rsid w:val="00CD08B2"/>
    <w:rsid w:val="00CD27EA"/>
    <w:rsid w:val="00CD4BE5"/>
    <w:rsid w:val="00CF0348"/>
    <w:rsid w:val="00D02017"/>
    <w:rsid w:val="00D0393B"/>
    <w:rsid w:val="00D10F98"/>
    <w:rsid w:val="00D12CFB"/>
    <w:rsid w:val="00D21FC1"/>
    <w:rsid w:val="00D30272"/>
    <w:rsid w:val="00D44B13"/>
    <w:rsid w:val="00D45B34"/>
    <w:rsid w:val="00D54189"/>
    <w:rsid w:val="00D543ED"/>
    <w:rsid w:val="00D5661F"/>
    <w:rsid w:val="00D57BDC"/>
    <w:rsid w:val="00D66E9A"/>
    <w:rsid w:val="00D774B8"/>
    <w:rsid w:val="00D83F41"/>
    <w:rsid w:val="00D857C9"/>
    <w:rsid w:val="00D91DAA"/>
    <w:rsid w:val="00D92FCC"/>
    <w:rsid w:val="00D93B37"/>
    <w:rsid w:val="00D960EF"/>
    <w:rsid w:val="00DA0DE7"/>
    <w:rsid w:val="00DB07D8"/>
    <w:rsid w:val="00DB185F"/>
    <w:rsid w:val="00DC4C75"/>
    <w:rsid w:val="00DD5A1F"/>
    <w:rsid w:val="00E067E6"/>
    <w:rsid w:val="00E10ECD"/>
    <w:rsid w:val="00E127C5"/>
    <w:rsid w:val="00E14ED8"/>
    <w:rsid w:val="00E2129D"/>
    <w:rsid w:val="00E2305C"/>
    <w:rsid w:val="00E2516F"/>
    <w:rsid w:val="00E2596A"/>
    <w:rsid w:val="00E33A5F"/>
    <w:rsid w:val="00E34E21"/>
    <w:rsid w:val="00E46BAB"/>
    <w:rsid w:val="00E5117C"/>
    <w:rsid w:val="00E54306"/>
    <w:rsid w:val="00E54DBA"/>
    <w:rsid w:val="00E55BB8"/>
    <w:rsid w:val="00E573BA"/>
    <w:rsid w:val="00E609BE"/>
    <w:rsid w:val="00E63CF7"/>
    <w:rsid w:val="00E75662"/>
    <w:rsid w:val="00E7603C"/>
    <w:rsid w:val="00E769F9"/>
    <w:rsid w:val="00E85616"/>
    <w:rsid w:val="00E91769"/>
    <w:rsid w:val="00E94883"/>
    <w:rsid w:val="00E97DB1"/>
    <w:rsid w:val="00EA6393"/>
    <w:rsid w:val="00EB51DA"/>
    <w:rsid w:val="00EB670F"/>
    <w:rsid w:val="00EC282E"/>
    <w:rsid w:val="00EC44CB"/>
    <w:rsid w:val="00EC5564"/>
    <w:rsid w:val="00EC752B"/>
    <w:rsid w:val="00ED09B3"/>
    <w:rsid w:val="00EE11B9"/>
    <w:rsid w:val="00EF789D"/>
    <w:rsid w:val="00F03F9D"/>
    <w:rsid w:val="00F05A97"/>
    <w:rsid w:val="00F07472"/>
    <w:rsid w:val="00F10BA7"/>
    <w:rsid w:val="00F12D1A"/>
    <w:rsid w:val="00F24E42"/>
    <w:rsid w:val="00F25AE8"/>
    <w:rsid w:val="00F25C39"/>
    <w:rsid w:val="00F34140"/>
    <w:rsid w:val="00F3465A"/>
    <w:rsid w:val="00F35BF2"/>
    <w:rsid w:val="00F4411D"/>
    <w:rsid w:val="00F44D17"/>
    <w:rsid w:val="00F56D2F"/>
    <w:rsid w:val="00F56F80"/>
    <w:rsid w:val="00F57982"/>
    <w:rsid w:val="00F63144"/>
    <w:rsid w:val="00F643E1"/>
    <w:rsid w:val="00F74A1E"/>
    <w:rsid w:val="00F96D5D"/>
    <w:rsid w:val="00FA1783"/>
    <w:rsid w:val="00FB5683"/>
    <w:rsid w:val="00FC0345"/>
    <w:rsid w:val="00FC08E0"/>
    <w:rsid w:val="00FC499A"/>
    <w:rsid w:val="00FD02C6"/>
    <w:rsid w:val="00FD22E6"/>
    <w:rsid w:val="00FF075E"/>
    <w:rsid w:val="00FF7C71"/>
    <w:rsid w:val="17AA9A6B"/>
    <w:rsid w:val="20D14D59"/>
    <w:rsid w:val="3B043856"/>
    <w:rsid w:val="3D366B03"/>
    <w:rsid w:val="4A73A3BB"/>
    <w:rsid w:val="505C2919"/>
    <w:rsid w:val="6F4DD88F"/>
    <w:rsid w:val="7511F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D559"/>
  <w15:chartTrackingRefBased/>
  <w15:docId w15:val="{DFAE01F8-3581-4C3E-8F74-315A10B2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D9"/>
  </w:style>
  <w:style w:type="paragraph" w:styleId="Heading1">
    <w:name w:val="heading 1"/>
    <w:basedOn w:val="Normal"/>
    <w:next w:val="Normal"/>
    <w:link w:val="Heading1Char"/>
    <w:uiPriority w:val="9"/>
    <w:qFormat/>
    <w:rsid w:val="002F5FD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FD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FD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FD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FD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FD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FD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FD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FD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FD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FD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FD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FD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FD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FD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FD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FD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FD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FD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FD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FD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FD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F5FD9"/>
    <w:rPr>
      <w:b/>
      <w:bCs/>
    </w:rPr>
  </w:style>
  <w:style w:type="character" w:styleId="Emphasis">
    <w:name w:val="Emphasis"/>
    <w:uiPriority w:val="20"/>
    <w:qFormat/>
    <w:rsid w:val="002F5FD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F5F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F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5FD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5F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F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FD9"/>
    <w:rPr>
      <w:i/>
      <w:iCs/>
    </w:rPr>
  </w:style>
  <w:style w:type="character" w:styleId="SubtleEmphasis">
    <w:name w:val="Subtle Emphasis"/>
    <w:uiPriority w:val="19"/>
    <w:qFormat/>
    <w:rsid w:val="002F5FD9"/>
    <w:rPr>
      <w:i/>
      <w:iCs/>
    </w:rPr>
  </w:style>
  <w:style w:type="character" w:styleId="IntenseEmphasis">
    <w:name w:val="Intense Emphasis"/>
    <w:uiPriority w:val="21"/>
    <w:qFormat/>
    <w:rsid w:val="002F5F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5FD9"/>
    <w:rPr>
      <w:smallCaps/>
    </w:rPr>
  </w:style>
  <w:style w:type="character" w:styleId="IntenseReference">
    <w:name w:val="Intense Reference"/>
    <w:uiPriority w:val="32"/>
    <w:qFormat/>
    <w:rsid w:val="002F5FD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F5F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FD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B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44"/>
  </w:style>
  <w:style w:type="paragraph" w:styleId="Footer">
    <w:name w:val="footer"/>
    <w:basedOn w:val="Normal"/>
    <w:link w:val="FooterChar"/>
    <w:uiPriority w:val="99"/>
    <w:unhideWhenUsed/>
    <w:rsid w:val="00CB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44"/>
  </w:style>
  <w:style w:type="character" w:styleId="Hyperlink">
    <w:name w:val="Hyperlink"/>
    <w:basedOn w:val="DefaultParagraphFont"/>
    <w:uiPriority w:val="99"/>
    <w:unhideWhenUsed/>
    <w:rsid w:val="001F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0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81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0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34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.stanford.edu/~boyd/vml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iva82kb/ALADA-Course" TargetMode="External"/><Relationship Id="rId17" Type="http://schemas.openxmlformats.org/officeDocument/2006/relationships/hyperlink" Target="https://youtu.be/McLq1hEq3U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bf1264iFr-w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witter.com/Quasilocal/status/1664701458200121351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Cx5Z-OslNW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ZK3O402wf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03695A9E6C3478535BB8E835ED3D0" ma:contentTypeVersion="8" ma:contentTypeDescription="Create a new document." ma:contentTypeScope="" ma:versionID="d8af614706896654cbe6ff09f8f7f72e">
  <xsd:schema xmlns:xsd="http://www.w3.org/2001/XMLSchema" xmlns:xs="http://www.w3.org/2001/XMLSchema" xmlns:p="http://schemas.microsoft.com/office/2006/metadata/properties" xmlns:ns2="9cce2807-23ee-4f0d-af83-f3e5e77447e4" targetNamespace="http://schemas.microsoft.com/office/2006/metadata/properties" ma:root="true" ma:fieldsID="b62922adcf8976eaafe3d0ce2954b6c1" ns2:_="">
    <xsd:import namespace="9cce2807-23ee-4f0d-af83-f3e5e7744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e2807-23ee-4f0d-af83-f3e5e7744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3dcac74-a291-447c-a779-8f2e0b7384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ce2807-23ee-4f0d-af83-f3e5e77447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80927E-E2F5-4465-BAB4-38F2C345C1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A8D58-E489-45C7-9507-89110B366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e2807-23ee-4f0d-af83-f3e5e7744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EF2238-55F2-4DF8-A03E-8E1E90763040}">
  <ds:schemaRefs>
    <ds:schemaRef ds:uri="http://schemas.microsoft.com/office/2006/metadata/properties"/>
    <ds:schemaRef ds:uri="http://schemas.microsoft.com/office/infopath/2007/PartnerControls"/>
    <ds:schemaRef ds:uri="9cce2807-23ee-4f0d-af83-f3e5e77447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42</cp:revision>
  <cp:lastPrinted>2024-01-08T08:44:00Z</cp:lastPrinted>
  <dcterms:created xsi:type="dcterms:W3CDTF">2023-12-22T11:25:00Z</dcterms:created>
  <dcterms:modified xsi:type="dcterms:W3CDTF">2024-08-02T01:45:00Z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0x01010041C03695A9E6C3478535BB8E835ED3D0</vt:lpwstr>
  </property>
  <property fmtid="{D5CDD505-2E9C-101B-9397-08002B2CF9AE}" pid="3" name="MediaServiceImageTags">
    <vt:lpwstr/>
  </property>
</Properties>
</file>