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37BE" w:rsidRDefault="00BE37BE" w:rsidP="0087224E">
      <w:pPr>
        <w:rPr>
          <w:b/>
          <w:bCs w:val="0"/>
          <w:lang w:val="ro-RO"/>
        </w:rPr>
      </w:pPr>
      <w:r w:rsidRPr="00BE37BE">
        <w:rPr>
          <w:b/>
          <w:bCs w:val="0"/>
          <w:lang w:val="ro-RO"/>
        </w:rPr>
        <w:t xml:space="preserve">Cerințe parțial </w:t>
      </w:r>
      <w:r w:rsidR="00577A0D">
        <w:rPr>
          <w:b/>
          <w:bCs w:val="0"/>
          <w:lang w:val="ro-RO"/>
        </w:rPr>
        <w:t>2</w:t>
      </w:r>
    </w:p>
    <w:p w:rsidR="00045458" w:rsidRPr="00BE37BE" w:rsidRDefault="00045458" w:rsidP="0087224E">
      <w:pPr>
        <w:rPr>
          <w:b/>
          <w:bCs w:val="0"/>
          <w:lang w:val="ro-RO"/>
        </w:rPr>
      </w:pPr>
      <w:r>
        <w:rPr>
          <w:b/>
          <w:bCs w:val="0"/>
          <w:lang w:val="ro-RO"/>
        </w:rPr>
        <w:t>Dispozitive electronice</w:t>
      </w:r>
    </w:p>
    <w:p w:rsidR="00045458" w:rsidRDefault="00045458" w:rsidP="0087224E">
      <w:pPr>
        <w:rPr>
          <w:b/>
          <w:bCs w:val="0"/>
          <w:lang w:val="ro-RO"/>
        </w:rPr>
      </w:pPr>
    </w:p>
    <w:p w:rsidR="00BE37BE" w:rsidRPr="00BE37BE" w:rsidRDefault="00BE37BE" w:rsidP="0087224E">
      <w:pPr>
        <w:rPr>
          <w:b/>
          <w:bCs w:val="0"/>
          <w:lang w:val="ro-RO"/>
        </w:rPr>
      </w:pPr>
      <w:r w:rsidRPr="00045458">
        <w:rPr>
          <w:b/>
          <w:bCs w:val="0"/>
          <w:highlight w:val="yellow"/>
          <w:lang w:val="ro-RO"/>
        </w:rPr>
        <w:t>Teorie:</w:t>
      </w:r>
    </w:p>
    <w:p w:rsidR="00577A0D" w:rsidRPr="00BE26BF" w:rsidRDefault="0087224E" w:rsidP="00577A0D">
      <w:pPr>
        <w:rPr>
          <w:lang w:val="ro-RO"/>
        </w:rPr>
      </w:pPr>
      <w:r>
        <w:rPr>
          <w:lang w:val="ro-RO"/>
        </w:rPr>
        <w:t xml:space="preserve">1. </w:t>
      </w:r>
      <w:r w:rsidR="00742A79" w:rsidRPr="00742A79">
        <w:t>TEC-J:</w:t>
      </w:r>
      <w:r w:rsidR="00742A79" w:rsidRPr="00742A79">
        <w:rPr>
          <w:lang w:val="ro-RO"/>
        </w:rPr>
        <w:t xml:space="preserve"> structură, funcționare, simbol</w:t>
      </w:r>
    </w:p>
    <w:p w:rsidR="000E737C" w:rsidRDefault="00742A79">
      <w:pPr>
        <w:rPr>
          <w:lang w:val="ro-RO"/>
        </w:rPr>
      </w:pPr>
      <w:r>
        <w:rPr>
          <w:lang w:val="ro-RO"/>
        </w:rPr>
        <w:t xml:space="preserve">2. TEC-J: </w:t>
      </w:r>
      <w:r w:rsidRPr="00742A79">
        <w:rPr>
          <w:lang w:val="ro-RO"/>
        </w:rPr>
        <w:t>Caracteristici statice de drenă</w:t>
      </w:r>
    </w:p>
    <w:p w:rsidR="00742A79" w:rsidRDefault="00742A79">
      <w:pPr>
        <w:rPr>
          <w:lang w:val="ro-RO"/>
        </w:rPr>
      </w:pPr>
      <w:r>
        <w:rPr>
          <w:lang w:val="ro-RO"/>
        </w:rPr>
        <w:t xml:space="preserve">3. TEC-J: caracteristica de transfer </w:t>
      </w:r>
      <w:r w:rsidR="00BB77D0">
        <w:rPr>
          <w:lang w:val="ro-RO"/>
        </w:rPr>
        <w:t>și transconductanța</w:t>
      </w:r>
    </w:p>
    <w:p w:rsidR="00BB77D0" w:rsidRDefault="00BB77D0">
      <w:pPr>
        <w:rPr>
          <w:lang w:val="ro-RO"/>
        </w:rPr>
      </w:pPr>
      <w:r>
        <w:rPr>
          <w:lang w:val="ro-RO"/>
        </w:rPr>
        <w:t xml:space="preserve">4. </w:t>
      </w:r>
      <w:r w:rsidR="009E721D">
        <w:rPr>
          <w:lang w:val="ro-RO"/>
        </w:rPr>
        <w:t>Polarizarea TEC-J: autopolarizare și polarizare cu divizor rezistiv</w:t>
      </w:r>
    </w:p>
    <w:p w:rsidR="009E721D" w:rsidRDefault="009E721D">
      <w:pPr>
        <w:rPr>
          <w:lang w:val="ro-RO"/>
        </w:rPr>
      </w:pPr>
      <w:r>
        <w:rPr>
          <w:lang w:val="ro-RO"/>
        </w:rPr>
        <w:t xml:space="preserve">5. </w:t>
      </w:r>
      <w:r w:rsidRPr="009E721D">
        <w:rPr>
          <w:lang w:val="ro-RO"/>
        </w:rPr>
        <w:t>TEC-MOS cu canal inițial: structură, regimurile de funcționare, simboluri</w:t>
      </w:r>
    </w:p>
    <w:p w:rsidR="009E721D" w:rsidRDefault="009E721D">
      <w:pPr>
        <w:rPr>
          <w:lang w:val="ro-RO"/>
        </w:rPr>
      </w:pPr>
      <w:r>
        <w:rPr>
          <w:lang w:val="ro-RO"/>
        </w:rPr>
        <w:t xml:space="preserve">6. </w:t>
      </w:r>
      <w:r w:rsidRPr="009E721D">
        <w:rPr>
          <w:lang w:val="ro-RO"/>
        </w:rPr>
        <w:t>TEC-MOS cu canal indus: structură, polarizarea pe poartă, simboluri</w:t>
      </w:r>
    </w:p>
    <w:p w:rsidR="00A57B3E" w:rsidRDefault="00A57B3E">
      <w:pPr>
        <w:rPr>
          <w:lang w:val="ro-RO"/>
        </w:rPr>
      </w:pPr>
      <w:r>
        <w:rPr>
          <w:lang w:val="ro-RO"/>
        </w:rPr>
        <w:t xml:space="preserve">7. </w:t>
      </w:r>
      <w:r w:rsidRPr="009E721D">
        <w:rPr>
          <w:lang w:val="ro-RO"/>
        </w:rPr>
        <w:t>TEC-MOS cu canal inițial</w:t>
      </w:r>
      <w:r>
        <w:rPr>
          <w:lang w:val="ro-RO"/>
        </w:rPr>
        <w:t>: caracteristica de</w:t>
      </w:r>
      <w:r w:rsidR="0058428F">
        <w:rPr>
          <w:lang w:val="ro-RO"/>
        </w:rPr>
        <w:t xml:space="preserve"> </w:t>
      </w:r>
      <w:r>
        <w:rPr>
          <w:lang w:val="ro-RO"/>
        </w:rPr>
        <w:t>transfer, transconductanța</w:t>
      </w:r>
    </w:p>
    <w:p w:rsidR="00595BCA" w:rsidRDefault="00A57B3E">
      <w:pPr>
        <w:rPr>
          <w:lang w:val="ro-RO"/>
        </w:rPr>
      </w:pPr>
      <w:r>
        <w:rPr>
          <w:lang w:val="ro-RO"/>
        </w:rPr>
        <w:t xml:space="preserve">8. </w:t>
      </w:r>
      <w:r w:rsidR="00762002" w:rsidRPr="009E721D">
        <w:rPr>
          <w:lang w:val="ro-RO"/>
        </w:rPr>
        <w:t>TEC-MOS cu canal indus</w:t>
      </w:r>
      <w:r w:rsidR="00762002">
        <w:rPr>
          <w:lang w:val="ro-RO"/>
        </w:rPr>
        <w:t>: caracteristica de transfer și transconductanța</w:t>
      </w:r>
    </w:p>
    <w:p w:rsidR="0058428F" w:rsidRDefault="0058428F">
      <w:pPr>
        <w:rPr>
          <w:lang w:val="ro-RO"/>
        </w:rPr>
      </w:pPr>
      <w:r>
        <w:rPr>
          <w:lang w:val="ro-RO"/>
        </w:rPr>
        <w:t xml:space="preserve">9. </w:t>
      </w:r>
      <w:r w:rsidR="004B539E" w:rsidRPr="009E721D">
        <w:rPr>
          <w:lang w:val="ro-RO"/>
        </w:rPr>
        <w:t>TEC-MOS cu canal inițial</w:t>
      </w:r>
      <w:r w:rsidR="004B539E">
        <w:rPr>
          <w:lang w:val="ro-RO"/>
        </w:rPr>
        <w:t>: polarizarea la zero</w:t>
      </w:r>
    </w:p>
    <w:p w:rsidR="0058428F" w:rsidRDefault="004B539E">
      <w:pPr>
        <w:rPr>
          <w:lang w:val="ro-RO"/>
        </w:rPr>
      </w:pPr>
      <w:r>
        <w:rPr>
          <w:lang w:val="ro-RO"/>
        </w:rPr>
        <w:t xml:space="preserve">10. </w:t>
      </w:r>
      <w:r w:rsidRPr="009E721D">
        <w:rPr>
          <w:lang w:val="ro-RO"/>
        </w:rPr>
        <w:t>TEC-MOS cu canal indus</w:t>
      </w:r>
      <w:r>
        <w:rPr>
          <w:lang w:val="ro-RO"/>
        </w:rPr>
        <w:t xml:space="preserve">: </w:t>
      </w:r>
      <w:r w:rsidRPr="004B539E">
        <w:rPr>
          <w:lang w:val="ro-RO"/>
        </w:rPr>
        <w:t>polarizare cu divizor de tensiune și cu reacție în drenă</w:t>
      </w:r>
    </w:p>
    <w:p w:rsidR="00045458" w:rsidRDefault="00045458">
      <w:pPr>
        <w:rPr>
          <w:lang w:val="ro-RO"/>
        </w:rPr>
      </w:pPr>
    </w:p>
    <w:p w:rsidR="00B31D0A" w:rsidRDefault="00B31D0A">
      <w:pPr>
        <w:rPr>
          <w:lang w:val="ro-RO"/>
        </w:rPr>
      </w:pPr>
    </w:p>
    <w:p w:rsidR="00BE37BE" w:rsidRPr="00BE37BE" w:rsidRDefault="00BE37BE">
      <w:pPr>
        <w:rPr>
          <w:b/>
          <w:bCs w:val="0"/>
          <w:lang w:val="ro-RO"/>
        </w:rPr>
      </w:pPr>
      <w:r w:rsidRPr="00045458">
        <w:rPr>
          <w:b/>
          <w:bCs w:val="0"/>
          <w:highlight w:val="yellow"/>
          <w:lang w:val="ro-RO"/>
        </w:rPr>
        <w:t>Probleme:</w:t>
      </w:r>
    </w:p>
    <w:p w:rsidR="00342ACF" w:rsidRDefault="00342ACF" w:rsidP="00BE37BE">
      <w:pPr>
        <w:rPr>
          <w:lang w:val="ro-RO"/>
        </w:rPr>
      </w:pPr>
      <w:r>
        <w:rPr>
          <w:lang w:val="ro-RO"/>
        </w:rPr>
        <w:t>O problemă cu</w:t>
      </w:r>
    </w:p>
    <w:p w:rsidR="00342ACF" w:rsidRPr="00342ACF" w:rsidRDefault="00342ACF" w:rsidP="00342ACF">
      <w:pPr>
        <w:pStyle w:val="ListParagraph"/>
        <w:numPr>
          <w:ilvl w:val="0"/>
          <w:numId w:val="3"/>
        </w:numPr>
        <w:rPr>
          <w:rStyle w:val="3oh-"/>
          <w:lang w:val="ro-RO"/>
        </w:rPr>
      </w:pPr>
      <w:r>
        <w:rPr>
          <w:rStyle w:val="3oh-"/>
        </w:rPr>
        <w:t xml:space="preserve">TEC-J + TEC-MOS cu canal indus, </w:t>
      </w:r>
      <w:r w:rsidRPr="00342ACF">
        <w:rPr>
          <w:rStyle w:val="3oh-"/>
          <w:i/>
          <w:iCs w:val="0"/>
        </w:rPr>
        <w:t>sau</w:t>
      </w:r>
      <w:r>
        <w:rPr>
          <w:rStyle w:val="3oh-"/>
        </w:rPr>
        <w:t xml:space="preserve"> </w:t>
      </w:r>
    </w:p>
    <w:p w:rsidR="00BE37BE" w:rsidRPr="00342ACF" w:rsidRDefault="00342ACF" w:rsidP="00342ACF">
      <w:pPr>
        <w:pStyle w:val="ListParagraph"/>
        <w:numPr>
          <w:ilvl w:val="0"/>
          <w:numId w:val="3"/>
        </w:numPr>
        <w:rPr>
          <w:lang w:val="ro-RO"/>
        </w:rPr>
      </w:pPr>
      <w:r>
        <w:rPr>
          <w:rStyle w:val="3oh-"/>
        </w:rPr>
        <w:t>TEC-MOS cu canal inițial + TEC-MOS cu canal indus</w:t>
      </w:r>
    </w:p>
    <w:p w:rsidR="00BE37BE" w:rsidRPr="00BE37BE" w:rsidRDefault="0087224E" w:rsidP="0087224E">
      <w:pPr>
        <w:rPr>
          <w:b/>
          <w:bCs w:val="0"/>
        </w:rPr>
      </w:pPr>
      <w:r>
        <w:br w:type="column"/>
      </w:r>
      <w:bookmarkStart w:id="0" w:name="_Hlk24827594"/>
      <w:r w:rsidR="00B3550B">
        <w:rPr>
          <w:rStyle w:val="tlid-translation"/>
          <w:b/>
          <w:bCs w:val="0"/>
          <w:lang w:val="en"/>
        </w:rPr>
        <w:t>P</w:t>
      </w:r>
      <w:r w:rsidR="00BE37BE" w:rsidRPr="00BE37BE">
        <w:rPr>
          <w:rStyle w:val="tlid-translation"/>
          <w:b/>
          <w:bCs w:val="0"/>
          <w:lang w:val="en"/>
        </w:rPr>
        <w:t xml:space="preserve">artial examination </w:t>
      </w:r>
      <w:r w:rsidR="00577A0D">
        <w:rPr>
          <w:rStyle w:val="tlid-translation"/>
          <w:b/>
          <w:bCs w:val="0"/>
          <w:lang w:val="en"/>
        </w:rPr>
        <w:t>2</w:t>
      </w:r>
      <w:r w:rsidR="00B3550B">
        <w:rPr>
          <w:rStyle w:val="tlid-translation"/>
          <w:b/>
          <w:bCs w:val="0"/>
          <w:lang w:val="en"/>
        </w:rPr>
        <w:t xml:space="preserve"> </w:t>
      </w:r>
      <w:r w:rsidR="00B3550B" w:rsidRPr="00BE37BE">
        <w:rPr>
          <w:rStyle w:val="tlid-translation"/>
          <w:b/>
          <w:bCs w:val="0"/>
          <w:lang w:val="en"/>
        </w:rPr>
        <w:t>requirements</w:t>
      </w:r>
      <w:bookmarkEnd w:id="0"/>
    </w:p>
    <w:p w:rsidR="00045458" w:rsidRDefault="00045458" w:rsidP="0087224E">
      <w:pPr>
        <w:rPr>
          <w:b/>
          <w:bCs w:val="0"/>
        </w:rPr>
      </w:pPr>
      <w:r>
        <w:rPr>
          <w:b/>
          <w:bCs w:val="0"/>
        </w:rPr>
        <w:t>Electronic Devices</w:t>
      </w:r>
    </w:p>
    <w:p w:rsidR="00045458" w:rsidRDefault="00045458" w:rsidP="0087224E">
      <w:pPr>
        <w:rPr>
          <w:b/>
          <w:bCs w:val="0"/>
        </w:rPr>
      </w:pPr>
    </w:p>
    <w:p w:rsidR="00BE37BE" w:rsidRPr="00BE37BE" w:rsidRDefault="00BE37BE" w:rsidP="0087224E">
      <w:pPr>
        <w:rPr>
          <w:b/>
          <w:bCs w:val="0"/>
        </w:rPr>
      </w:pPr>
      <w:r w:rsidRPr="00045458">
        <w:rPr>
          <w:b/>
          <w:bCs w:val="0"/>
          <w:highlight w:val="yellow"/>
        </w:rPr>
        <w:t>Theory:</w:t>
      </w:r>
    </w:p>
    <w:p w:rsidR="00BE37BE" w:rsidRDefault="00577A0D" w:rsidP="0087224E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1.</w:t>
      </w:r>
      <w:r w:rsidR="00742A79">
        <w:rPr>
          <w:color w:val="000000" w:themeColor="text1"/>
          <w:szCs w:val="24"/>
        </w:rPr>
        <w:t xml:space="preserve"> JFET: structure, basic operation, symbol</w:t>
      </w:r>
    </w:p>
    <w:p w:rsidR="00577A0D" w:rsidRDefault="00742A79" w:rsidP="0087224E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2. JFET: drain characteristic curves</w:t>
      </w:r>
    </w:p>
    <w:p w:rsidR="00742A79" w:rsidRDefault="00742A79" w:rsidP="0087224E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3. JFET transfer characteristic and forward transconductance</w:t>
      </w:r>
    </w:p>
    <w:p w:rsidR="00BB77D0" w:rsidRDefault="00BB77D0" w:rsidP="0087224E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4. JFET biasing: self-bias and voltage-divider bias</w:t>
      </w:r>
    </w:p>
    <w:p w:rsidR="009E721D" w:rsidRDefault="009E721D" w:rsidP="0087224E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5. D-MOSFET: structure, operation modes, symbols</w:t>
      </w:r>
    </w:p>
    <w:p w:rsidR="009E721D" w:rsidRDefault="009E721D" w:rsidP="0087224E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6. E-MOSFET: structure, </w:t>
      </w:r>
      <w:r w:rsidR="00A57B3E">
        <w:rPr>
          <w:color w:val="000000" w:themeColor="text1"/>
          <w:szCs w:val="24"/>
        </w:rPr>
        <w:t>operation, symbol</w:t>
      </w:r>
    </w:p>
    <w:p w:rsidR="00A57B3E" w:rsidRDefault="00A57B3E" w:rsidP="0087224E">
      <w:pPr>
        <w:rPr>
          <w:color w:val="000000" w:themeColor="text1"/>
          <w:szCs w:val="24"/>
        </w:rPr>
      </w:pPr>
    </w:p>
    <w:p w:rsidR="00A57B3E" w:rsidRDefault="00A57B3E" w:rsidP="0087224E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7.</w:t>
      </w:r>
      <w:r w:rsidR="00643422">
        <w:rPr>
          <w:color w:val="000000" w:themeColor="text1"/>
          <w:szCs w:val="24"/>
        </w:rPr>
        <w:t xml:space="preserve"> D-MOSFET: transfer characteristic and forward transconductance</w:t>
      </w:r>
    </w:p>
    <w:p w:rsidR="00643422" w:rsidRDefault="00643422" w:rsidP="0087224E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8. E-MOSFET: transfer characteristic and forward transconductance</w:t>
      </w:r>
    </w:p>
    <w:p w:rsidR="00012A43" w:rsidRDefault="0058428F" w:rsidP="0087224E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9. </w:t>
      </w:r>
      <w:r w:rsidR="004B539E">
        <w:rPr>
          <w:color w:val="000000" w:themeColor="text1"/>
          <w:szCs w:val="24"/>
        </w:rPr>
        <w:t>D-MOSFET: zero-bias</w:t>
      </w:r>
    </w:p>
    <w:p w:rsidR="00012A43" w:rsidRDefault="00012A43" w:rsidP="0087224E">
      <w:pPr>
        <w:rPr>
          <w:color w:val="000000" w:themeColor="text1"/>
          <w:szCs w:val="24"/>
        </w:rPr>
      </w:pPr>
    </w:p>
    <w:p w:rsidR="004B539E" w:rsidRDefault="004B539E" w:rsidP="0087224E">
      <w:pPr>
        <w:rPr>
          <w:color w:val="000000" w:themeColor="text1"/>
          <w:szCs w:val="24"/>
        </w:rPr>
      </w:pPr>
      <w:bookmarkStart w:id="1" w:name="_GoBack"/>
      <w:bookmarkEnd w:id="1"/>
      <w:r>
        <w:rPr>
          <w:color w:val="000000" w:themeColor="text1"/>
          <w:szCs w:val="24"/>
        </w:rPr>
        <w:t>10. E-MOSFET: drain-feedback bias and voltage-divider bias</w:t>
      </w:r>
    </w:p>
    <w:p w:rsidR="00045458" w:rsidRDefault="00045458" w:rsidP="0087224E">
      <w:pPr>
        <w:rPr>
          <w:color w:val="000000" w:themeColor="text1"/>
          <w:szCs w:val="24"/>
        </w:rPr>
      </w:pPr>
    </w:p>
    <w:p w:rsidR="0058428F" w:rsidRDefault="0058428F" w:rsidP="0087224E">
      <w:pPr>
        <w:rPr>
          <w:color w:val="000000" w:themeColor="text1"/>
          <w:szCs w:val="24"/>
        </w:rPr>
      </w:pPr>
    </w:p>
    <w:p w:rsidR="00BE37BE" w:rsidRPr="00BE37BE" w:rsidRDefault="00BE37BE" w:rsidP="0087224E">
      <w:pPr>
        <w:rPr>
          <w:b/>
          <w:bCs w:val="0"/>
          <w:color w:val="000000" w:themeColor="text1"/>
          <w:szCs w:val="24"/>
        </w:rPr>
      </w:pPr>
      <w:r w:rsidRPr="00045458">
        <w:rPr>
          <w:b/>
          <w:bCs w:val="0"/>
          <w:color w:val="000000" w:themeColor="text1"/>
          <w:szCs w:val="24"/>
          <w:highlight w:val="yellow"/>
        </w:rPr>
        <w:t>Exercises:</w:t>
      </w:r>
    </w:p>
    <w:p w:rsidR="00045458" w:rsidRDefault="00342ACF" w:rsidP="00342ACF">
      <w:pPr>
        <w:rPr>
          <w:rStyle w:val="tlid-translation"/>
          <w:color w:val="000000" w:themeColor="text1"/>
          <w:szCs w:val="24"/>
          <w:lang w:val="en"/>
        </w:rPr>
      </w:pPr>
      <w:r w:rsidRPr="00342ACF">
        <w:rPr>
          <w:rStyle w:val="tlid-translation"/>
          <w:color w:val="000000" w:themeColor="text1"/>
          <w:szCs w:val="24"/>
          <w:lang w:val="en"/>
        </w:rPr>
        <w:t>Only one exercise</w:t>
      </w:r>
      <w:r>
        <w:rPr>
          <w:rStyle w:val="tlid-translation"/>
          <w:color w:val="000000" w:themeColor="text1"/>
          <w:szCs w:val="24"/>
          <w:lang w:val="en"/>
        </w:rPr>
        <w:t xml:space="preserve"> with</w:t>
      </w:r>
    </w:p>
    <w:p w:rsidR="00342ACF" w:rsidRDefault="00342ACF" w:rsidP="00342ACF">
      <w:pPr>
        <w:pStyle w:val="ListParagraph"/>
        <w:numPr>
          <w:ilvl w:val="0"/>
          <w:numId w:val="4"/>
        </w:numPr>
        <w:rPr>
          <w:rStyle w:val="tlid-translation"/>
          <w:color w:val="000000" w:themeColor="text1"/>
          <w:szCs w:val="24"/>
          <w:lang w:val="en"/>
        </w:rPr>
      </w:pPr>
      <w:r>
        <w:rPr>
          <w:rStyle w:val="tlid-translation"/>
          <w:color w:val="000000" w:themeColor="text1"/>
          <w:szCs w:val="24"/>
          <w:lang w:val="en"/>
        </w:rPr>
        <w:t xml:space="preserve">JFET + E-MOS, </w:t>
      </w:r>
      <w:r w:rsidRPr="00342ACF">
        <w:rPr>
          <w:rStyle w:val="tlid-translation"/>
          <w:i/>
          <w:iCs w:val="0"/>
          <w:color w:val="000000" w:themeColor="text1"/>
          <w:szCs w:val="24"/>
          <w:lang w:val="en"/>
        </w:rPr>
        <w:t>or</w:t>
      </w:r>
    </w:p>
    <w:p w:rsidR="00342ACF" w:rsidRPr="00342ACF" w:rsidRDefault="00342ACF" w:rsidP="00342ACF">
      <w:pPr>
        <w:pStyle w:val="ListParagraph"/>
        <w:numPr>
          <w:ilvl w:val="0"/>
          <w:numId w:val="4"/>
        </w:numPr>
        <w:rPr>
          <w:rStyle w:val="tlid-translation"/>
          <w:color w:val="000000" w:themeColor="text1"/>
          <w:szCs w:val="24"/>
          <w:lang w:val="en"/>
        </w:rPr>
      </w:pPr>
      <w:r>
        <w:rPr>
          <w:rStyle w:val="tlid-translation"/>
          <w:color w:val="000000" w:themeColor="text1"/>
          <w:szCs w:val="24"/>
          <w:lang w:val="en"/>
        </w:rPr>
        <w:t>D-MOS + E-MOS</w:t>
      </w:r>
    </w:p>
    <w:sectPr w:rsidR="00342ACF" w:rsidRPr="00342ACF" w:rsidSect="0087224E">
      <w:headerReference w:type="default" r:id="rId7"/>
      <w:type w:val="continuous"/>
      <w:pgSz w:w="11907" w:h="16840" w:code="9"/>
      <w:pgMar w:top="1134" w:right="1134" w:bottom="1134" w:left="1134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0BA8" w:rsidRDefault="00850BA8" w:rsidP="00045458">
      <w:r>
        <w:separator/>
      </w:r>
    </w:p>
  </w:endnote>
  <w:endnote w:type="continuationSeparator" w:id="0">
    <w:p w:rsidR="00850BA8" w:rsidRDefault="00850BA8" w:rsidP="00045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</w:font>
  <w:font w:name="Times-BoldItalic">
    <w:altName w:val="Times New Roman"/>
    <w:panose1 w:val="00000000000000000000"/>
    <w:charset w:val="00"/>
    <w:family w:val="roman"/>
    <w:notTrueType/>
    <w:pitch w:val="default"/>
  </w:font>
  <w:font w:name="StrayhornMT-Ital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0BA8" w:rsidRDefault="00850BA8" w:rsidP="00045458">
      <w:r>
        <w:separator/>
      </w:r>
    </w:p>
  </w:footnote>
  <w:footnote w:type="continuationSeparator" w:id="0">
    <w:p w:rsidR="00850BA8" w:rsidRDefault="00850BA8" w:rsidP="000454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5458" w:rsidRPr="00B3550B" w:rsidRDefault="00B3550B" w:rsidP="00045458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9639"/>
      </w:tabs>
      <w:rPr>
        <w:sz w:val="20"/>
        <w:szCs w:val="18"/>
      </w:rPr>
    </w:pPr>
    <w:r w:rsidRPr="00B3550B">
      <w:rPr>
        <w:sz w:val="20"/>
        <w:szCs w:val="18"/>
      </w:rPr>
      <w:t xml:space="preserve">II </w:t>
    </w:r>
    <w:r w:rsidR="00045458" w:rsidRPr="00B3550B">
      <w:rPr>
        <w:sz w:val="20"/>
        <w:szCs w:val="18"/>
      </w:rPr>
      <w:t>Calculatoare</w:t>
    </w:r>
    <w:r w:rsidR="00045458" w:rsidRPr="00B3550B">
      <w:rPr>
        <w:sz w:val="20"/>
        <w:szCs w:val="18"/>
      </w:rPr>
      <w:tab/>
      <w:t>2019-2020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C3EBB"/>
    <w:multiLevelType w:val="hybridMultilevel"/>
    <w:tmpl w:val="A770FC90"/>
    <w:lvl w:ilvl="0" w:tplc="041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FC3590"/>
    <w:multiLevelType w:val="hybridMultilevel"/>
    <w:tmpl w:val="7C68414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27C57"/>
    <w:multiLevelType w:val="hybridMultilevel"/>
    <w:tmpl w:val="C1267780"/>
    <w:lvl w:ilvl="0" w:tplc="041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BCD0B14"/>
    <w:multiLevelType w:val="hybridMultilevel"/>
    <w:tmpl w:val="D65AEB70"/>
    <w:lvl w:ilvl="0" w:tplc="0418000F">
      <w:start w:val="1"/>
      <w:numFmt w:val="decimal"/>
      <w:lvlText w:val="%1."/>
      <w:lvlJc w:val="left"/>
      <w:pPr>
        <w:ind w:left="360" w:hanging="360"/>
      </w:p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24E"/>
    <w:rsid w:val="00012A43"/>
    <w:rsid w:val="00045458"/>
    <w:rsid w:val="000E737C"/>
    <w:rsid w:val="0019270F"/>
    <w:rsid w:val="001A35C7"/>
    <w:rsid w:val="00316194"/>
    <w:rsid w:val="00342ACF"/>
    <w:rsid w:val="00430A9D"/>
    <w:rsid w:val="00465626"/>
    <w:rsid w:val="004B539E"/>
    <w:rsid w:val="00512DAA"/>
    <w:rsid w:val="00577A0D"/>
    <w:rsid w:val="0058428F"/>
    <w:rsid w:val="00595BCA"/>
    <w:rsid w:val="00643422"/>
    <w:rsid w:val="00742A79"/>
    <w:rsid w:val="00762002"/>
    <w:rsid w:val="0079686A"/>
    <w:rsid w:val="00841CE4"/>
    <w:rsid w:val="00850BA8"/>
    <w:rsid w:val="0087224E"/>
    <w:rsid w:val="0088216E"/>
    <w:rsid w:val="008D0DA9"/>
    <w:rsid w:val="009208C4"/>
    <w:rsid w:val="00932C44"/>
    <w:rsid w:val="00992B62"/>
    <w:rsid w:val="009C76EA"/>
    <w:rsid w:val="009E721D"/>
    <w:rsid w:val="00A34FF4"/>
    <w:rsid w:val="00A57B3E"/>
    <w:rsid w:val="00AC4453"/>
    <w:rsid w:val="00AD61F6"/>
    <w:rsid w:val="00B31D0A"/>
    <w:rsid w:val="00B3550B"/>
    <w:rsid w:val="00B57973"/>
    <w:rsid w:val="00B91581"/>
    <w:rsid w:val="00BB77D0"/>
    <w:rsid w:val="00BE26BF"/>
    <w:rsid w:val="00BE37BE"/>
    <w:rsid w:val="00C743CD"/>
    <w:rsid w:val="00CE0B79"/>
    <w:rsid w:val="00D50285"/>
    <w:rsid w:val="00D73174"/>
    <w:rsid w:val="00D9238C"/>
    <w:rsid w:val="00DF620E"/>
    <w:rsid w:val="00E20555"/>
    <w:rsid w:val="00E36308"/>
    <w:rsid w:val="00E50EC3"/>
    <w:rsid w:val="00FD6C33"/>
    <w:rsid w:val="00FF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6C0844"/>
  <w15:chartTrackingRefBased/>
  <w15:docId w15:val="{F42FB7D8-DADE-411B-9848-1417F9094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Cs/>
        <w:iCs/>
        <w:kern w:val="28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24E"/>
    <w:pPr>
      <w:ind w:left="720"/>
      <w:contextualSpacing/>
    </w:pPr>
  </w:style>
  <w:style w:type="character" w:customStyle="1" w:styleId="tlid-translation">
    <w:name w:val="tlid-translation"/>
    <w:basedOn w:val="DefaultParagraphFont"/>
    <w:rsid w:val="0087224E"/>
  </w:style>
  <w:style w:type="character" w:customStyle="1" w:styleId="fontstyle01">
    <w:name w:val="fontstyle01"/>
    <w:basedOn w:val="DefaultParagraphFont"/>
    <w:rsid w:val="00932C44"/>
    <w:rPr>
      <w:rFonts w:ascii="Times-Bold" w:hAnsi="Times-Bold" w:hint="default"/>
      <w:b/>
      <w:bCs w:val="0"/>
      <w:i w:val="0"/>
      <w:iCs/>
      <w:color w:val="231F20"/>
      <w:sz w:val="20"/>
      <w:szCs w:val="20"/>
    </w:rPr>
  </w:style>
  <w:style w:type="character" w:customStyle="1" w:styleId="fontstyle21">
    <w:name w:val="fontstyle21"/>
    <w:basedOn w:val="DefaultParagraphFont"/>
    <w:rsid w:val="00932C44"/>
    <w:rPr>
      <w:rFonts w:ascii="Times-BoldItalic" w:hAnsi="Times-BoldItalic" w:hint="default"/>
      <w:b/>
      <w:bCs w:val="0"/>
      <w:i/>
      <w:iCs w:val="0"/>
      <w:color w:val="231F20"/>
      <w:sz w:val="20"/>
      <w:szCs w:val="20"/>
    </w:rPr>
  </w:style>
  <w:style w:type="character" w:customStyle="1" w:styleId="fontstyle31">
    <w:name w:val="fontstyle31"/>
    <w:basedOn w:val="DefaultParagraphFont"/>
    <w:rsid w:val="00430A9D"/>
    <w:rPr>
      <w:rFonts w:ascii="StrayhornMT-Italic" w:hAnsi="StrayhornMT-Italic" w:hint="default"/>
      <w:b w:val="0"/>
      <w:bCs/>
      <w:i/>
      <w:iCs w:val="0"/>
      <w:color w:val="231F2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454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5458"/>
  </w:style>
  <w:style w:type="paragraph" w:styleId="Footer">
    <w:name w:val="footer"/>
    <w:basedOn w:val="Normal"/>
    <w:link w:val="FooterChar"/>
    <w:uiPriority w:val="99"/>
    <w:unhideWhenUsed/>
    <w:rsid w:val="000454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5458"/>
  </w:style>
  <w:style w:type="character" w:customStyle="1" w:styleId="3oh-">
    <w:name w:val="_3oh-"/>
    <w:basedOn w:val="DefaultParagraphFont"/>
    <w:rsid w:val="00342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211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geoic@yahoo.com</dc:creator>
  <cp:keywords/>
  <dc:description/>
  <cp:lastModifiedBy>geoic@yahoo.com</cp:lastModifiedBy>
  <cp:revision>12</cp:revision>
  <dcterms:created xsi:type="dcterms:W3CDTF">2019-12-31T17:24:00Z</dcterms:created>
  <dcterms:modified xsi:type="dcterms:W3CDTF">2020-01-04T15:08:00Z</dcterms:modified>
</cp:coreProperties>
</file>