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0CEDB" w14:textId="77777777" w:rsidR="00C743CD" w:rsidRPr="00BB28EF" w:rsidRDefault="009470CF" w:rsidP="009470CF">
      <w:pPr>
        <w:jc w:val="center"/>
        <w:rPr>
          <w:b/>
          <w:bCs w:val="0"/>
        </w:rPr>
      </w:pPr>
      <w:r w:rsidRPr="00BB28EF">
        <w:rPr>
          <w:b/>
          <w:bCs w:val="0"/>
        </w:rPr>
        <w:t>Pregătire PARȚIAL-1</w:t>
      </w:r>
    </w:p>
    <w:p w14:paraId="20BC8871" w14:textId="77777777" w:rsidR="009470CF" w:rsidRPr="00BB28EF" w:rsidRDefault="009470CF">
      <w:pPr>
        <w:rPr>
          <w:b/>
          <w:bCs w:val="0"/>
        </w:rPr>
      </w:pPr>
      <w:r w:rsidRPr="00BB28EF">
        <w:rPr>
          <w:b/>
          <w:bCs w:val="0"/>
        </w:rPr>
        <w:t>Probleme cu diode</w:t>
      </w:r>
    </w:p>
    <w:p w14:paraId="7BCB2B91" w14:textId="77777777" w:rsidR="009470CF" w:rsidRPr="00BB28EF" w:rsidRDefault="009470CF" w:rsidP="009470CF">
      <w:pPr>
        <w:jc w:val="both"/>
        <w:rPr>
          <w:lang w:val="ro-RO"/>
        </w:rPr>
      </w:pPr>
      <w:r w:rsidRPr="00BB28EF">
        <w:rPr>
          <w:b/>
          <w:bCs w:val="0"/>
        </w:rPr>
        <w:t>P1.</w:t>
      </w:r>
      <w:r w:rsidRPr="00BB28EF">
        <w:t xml:space="preserve"> În circuitul din fig. 1, D1 se caracterizează prin curent invers de saturație, I</w:t>
      </w:r>
      <w:r w:rsidRPr="00BB28EF">
        <w:rPr>
          <w:vertAlign w:val="subscript"/>
        </w:rPr>
        <w:t>S</w:t>
      </w:r>
      <w:r w:rsidRPr="00BB28EF">
        <w:t>=2,68nA și factor de idealitate, n=1,836 iar D2 prin U</w:t>
      </w:r>
      <w:r w:rsidRPr="00BB28EF">
        <w:rPr>
          <w:vertAlign w:val="subscript"/>
        </w:rPr>
        <w:t>Z</w:t>
      </w:r>
      <w:r w:rsidRPr="00BB28EF">
        <w:t>=4,7V dacă I</w:t>
      </w:r>
      <w:r w:rsidRPr="00BB28EF">
        <w:rPr>
          <w:vertAlign w:val="subscript"/>
        </w:rPr>
        <w:t>Z</w:t>
      </w:r>
      <w:r w:rsidRPr="00BB28EF">
        <w:sym w:font="Symbol" w:char="F0CE"/>
      </w:r>
      <w:r w:rsidRPr="00BB28EF">
        <w:t>[2…10mA]</w:t>
      </w:r>
      <w:r w:rsidRPr="00BB28EF">
        <w:rPr>
          <w:lang w:val="ro-RO"/>
        </w:rPr>
        <w:t>.</w:t>
      </w:r>
    </w:p>
    <w:p w14:paraId="3C5355AF" w14:textId="77777777" w:rsidR="009470CF" w:rsidRPr="00BB28EF" w:rsidRDefault="009470CF" w:rsidP="009470C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BB28EF">
        <w:rPr>
          <w:lang w:val="ro-RO"/>
        </w:rPr>
        <w:t>Motivați cum sunt polarizate diodele;</w:t>
      </w:r>
    </w:p>
    <w:p w14:paraId="640AE5BA" w14:textId="77777777" w:rsidR="009470CF" w:rsidRPr="00BB28EF" w:rsidRDefault="009470CF" w:rsidP="009470C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BB28EF">
        <w:rPr>
          <w:lang w:val="ro-RO"/>
        </w:rPr>
        <w:t>Determinați PSF-urile diodelor;</w:t>
      </w:r>
    </w:p>
    <w:p w14:paraId="111BF188" w14:textId="3FE907A1" w:rsidR="009470CF" w:rsidRPr="00BB28EF" w:rsidRDefault="009470CF" w:rsidP="009470CF">
      <w:pPr>
        <w:pStyle w:val="ListParagraph"/>
        <w:numPr>
          <w:ilvl w:val="0"/>
          <w:numId w:val="1"/>
        </w:numPr>
        <w:jc w:val="both"/>
        <w:rPr>
          <w:lang w:val="ro-RO"/>
        </w:rPr>
      </w:pPr>
      <w:r w:rsidRPr="00BB28EF">
        <w:rPr>
          <w:lang w:val="ro-RO"/>
        </w:rPr>
        <w:t xml:space="preserve">Doar pentru D1, determinați dacă </w:t>
      </w:r>
      <w:r w:rsidR="000E145F">
        <w:rPr>
          <w:lang w:val="ro-RO"/>
        </w:rPr>
        <w:t xml:space="preserve">amplitudinea semnalului de pe diodă </w:t>
      </w:r>
      <w:r w:rsidRPr="00BB28EF">
        <w:rPr>
          <w:lang w:val="ro-RO"/>
        </w:rPr>
        <w:t>îndeplinește condiția de semnal mic.</w:t>
      </w:r>
    </w:p>
    <w:p w14:paraId="780DA387" w14:textId="77777777" w:rsidR="009470CF" w:rsidRPr="00BB28EF" w:rsidRDefault="009470CF">
      <w:r w:rsidRPr="00BB28EF">
        <w:t>În c.a., condensatoarele se consideră scurtcircuit.</w:t>
      </w:r>
    </w:p>
    <w:p w14:paraId="3E4769EE" w14:textId="77777777" w:rsidR="009470CF" w:rsidRPr="00BB28EF" w:rsidRDefault="009470CF" w:rsidP="009470CF">
      <w:pPr>
        <w:jc w:val="center"/>
      </w:pPr>
      <w:r w:rsidRPr="00BB28EF">
        <w:rPr>
          <w:noProof/>
        </w:rPr>
        <w:drawing>
          <wp:inline distT="0" distB="0" distL="0" distR="0" wp14:anchorId="2CC2031C" wp14:editId="29FE2290">
            <wp:extent cx="3521710" cy="1492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71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9AEA" w14:textId="77777777" w:rsidR="009470CF" w:rsidRPr="00BB28EF" w:rsidRDefault="009470CF" w:rsidP="009470CF">
      <w:pPr>
        <w:jc w:val="center"/>
        <w:rPr>
          <w:b/>
          <w:bCs w:val="0"/>
          <w:sz w:val="20"/>
          <w:szCs w:val="18"/>
        </w:rPr>
      </w:pPr>
      <w:r w:rsidRPr="00BB28EF">
        <w:rPr>
          <w:b/>
          <w:bCs w:val="0"/>
          <w:sz w:val="20"/>
          <w:szCs w:val="18"/>
        </w:rPr>
        <w:t>Fig. 1.</w:t>
      </w:r>
    </w:p>
    <w:p w14:paraId="22BED97A" w14:textId="77777777" w:rsidR="009470CF" w:rsidRPr="00BB28EF" w:rsidRDefault="009470CF">
      <w:pPr>
        <w:rPr>
          <w:b/>
          <w:bCs w:val="0"/>
        </w:rPr>
      </w:pPr>
      <w:r w:rsidRPr="00BB28EF">
        <w:rPr>
          <w:b/>
          <w:bCs w:val="0"/>
        </w:rPr>
        <w:t>Rezolvare</w:t>
      </w:r>
    </w:p>
    <w:p w14:paraId="0EA9E854" w14:textId="68537A15" w:rsidR="009470CF" w:rsidRPr="00BB28EF" w:rsidRDefault="00844AA7" w:rsidP="002A3A98">
      <w:pPr>
        <w:pStyle w:val="ListParagraph"/>
        <w:numPr>
          <w:ilvl w:val="0"/>
          <w:numId w:val="2"/>
        </w:numPr>
      </w:pPr>
      <w:r>
        <w:t>D1 e polarizată direct (+ la A, - la C)</w:t>
      </w:r>
      <w:r w:rsidR="004A1B54">
        <w:t xml:space="preserve"> iar D2 e polarizată invers (</w:t>
      </w:r>
      <w:r w:rsidR="009F4494">
        <w:t>– la A</w:t>
      </w:r>
      <w:r w:rsidR="009F4494">
        <w:t xml:space="preserve"> </w:t>
      </w:r>
      <w:r w:rsidR="004A1B54">
        <w:t>și</w:t>
      </w:r>
      <w:r w:rsidR="009F4494">
        <w:t xml:space="preserve"> </w:t>
      </w:r>
      <w:r w:rsidR="009F4494">
        <w:t>+ la C</w:t>
      </w:r>
      <w:r w:rsidR="004A1B54">
        <w:t>).</w:t>
      </w:r>
    </w:p>
    <w:p w14:paraId="435E4C33" w14:textId="139E260F" w:rsidR="00211485" w:rsidRPr="00BB28EF" w:rsidRDefault="00211485"/>
    <w:p w14:paraId="27428B2D" w14:textId="0FE84812" w:rsidR="009470CF" w:rsidRPr="00BB28EF" w:rsidRDefault="002A3A98" w:rsidP="009B6063">
      <w:pPr>
        <w:pStyle w:val="ListParagraph"/>
        <w:numPr>
          <w:ilvl w:val="0"/>
          <w:numId w:val="2"/>
        </w:numPr>
        <w:jc w:val="both"/>
      </w:pPr>
      <w:r w:rsidRPr="00BB28EF">
        <w:t>Schema de c.c. (fig. 2)</w:t>
      </w:r>
      <w:r w:rsidR="00121498" w:rsidRPr="00BB28EF">
        <w:t>. Se aplică echivalarea Thevenin în cazul fiecărei diode din cauza divizoarelor de tensiune R1, R2, respectiv R5, R6.</w:t>
      </w:r>
    </w:p>
    <w:p w14:paraId="3EE1FAB7" w14:textId="1C2DCE07" w:rsidR="009470CF" w:rsidRPr="00BB28EF" w:rsidRDefault="00121498" w:rsidP="002A3A98">
      <w:pPr>
        <w:jc w:val="center"/>
      </w:pPr>
      <w:r w:rsidRPr="00BB28EF">
        <w:rPr>
          <w:noProof/>
        </w:rPr>
        <w:drawing>
          <wp:inline distT="0" distB="0" distL="0" distR="0" wp14:anchorId="11085360" wp14:editId="6F61F62B">
            <wp:extent cx="6005195" cy="2369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A5E9" w14:textId="04E4BE16" w:rsidR="002A3A98" w:rsidRPr="00BB28EF" w:rsidRDefault="002A3A98" w:rsidP="002A3A98">
      <w:pPr>
        <w:jc w:val="center"/>
        <w:rPr>
          <w:b/>
          <w:bCs w:val="0"/>
          <w:sz w:val="20"/>
          <w:szCs w:val="18"/>
        </w:rPr>
      </w:pPr>
      <w:r w:rsidRPr="00BB28EF">
        <w:rPr>
          <w:b/>
          <w:bCs w:val="0"/>
          <w:sz w:val="20"/>
          <w:szCs w:val="18"/>
        </w:rPr>
        <w:t>Fig. 2.</w:t>
      </w:r>
    </w:p>
    <w:p w14:paraId="3D926824" w14:textId="0EE34D4F" w:rsidR="002A3A98" w:rsidRPr="00BB28EF" w:rsidRDefault="00121498">
      <w:r w:rsidRPr="00BB28EF">
        <w:t>D1</w:t>
      </w:r>
    </w:p>
    <w:p w14:paraId="411994B5" w14:textId="2E089453" w:rsidR="00121498" w:rsidRPr="00BB28EF" w:rsidRDefault="002A586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18k</m:t>
              </m:r>
            </m:num>
            <m:den>
              <m:r>
                <w:rPr>
                  <w:rFonts w:ascii="Cambria Math" w:hAnsi="Cambria Math"/>
                </w:rPr>
                <m:t>36k</m:t>
              </m:r>
            </m:den>
          </m:f>
          <m:r>
            <w:rPr>
              <w:rFonts w:ascii="Cambria Math" w:hAnsi="Cambria Math"/>
            </w:rPr>
            <m:t>×20V=10V</m:t>
          </m:r>
        </m:oMath>
      </m:oMathPara>
    </w:p>
    <w:p w14:paraId="4B87A8AB" w14:textId="7090A8ED" w:rsidR="002A3A98" w:rsidRPr="00BB28EF" w:rsidRDefault="002A586B">
      <w:pPr>
        <w:rPr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18k×18k</m:t>
              </m:r>
            </m:num>
            <m:den>
              <m:r>
                <w:rPr>
                  <w:rFonts w:ascii="Cambria Math" w:hAnsi="Cambria Math"/>
                </w:rPr>
                <m:t>36k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=9k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7AF468CD" w14:textId="5C71B68A" w:rsidR="002A3A98" w:rsidRPr="00D56B1B" w:rsidRDefault="002A586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</m:oMath>
      </m:oMathPara>
    </w:p>
    <w:p w14:paraId="0BC3CAA1" w14:textId="5310571A" w:rsidR="002A3A98" w:rsidRPr="00D56B1B" w:rsidRDefault="00D56B1B">
      <w:pPr>
        <w:rPr>
          <w:lang w:val="ro-RO"/>
        </w:rPr>
      </w:pPr>
      <w:r>
        <w:t xml:space="preserve">Pasul 1: se presupune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A1</m:t>
            </m:r>
          </m:sub>
          <m:sup>
            <m:r>
              <w:rPr>
                <w:rFonts w:ascii="Cambria Math" w:hAnsi="Cambria Math"/>
              </w:rPr>
              <m:t>(1)</m:t>
            </m:r>
          </m:sup>
        </m:sSubSup>
        <m:r>
          <w:rPr>
            <w:rFonts w:ascii="Cambria Math" w:hAnsi="Cambria Math"/>
          </w:rPr>
          <m:t>=0</m:t>
        </m:r>
      </m:oMath>
      <w:r>
        <w:t>. Rezultă</w:t>
      </w:r>
    </w:p>
    <w:p w14:paraId="2EB7406A" w14:textId="1A8DA436" w:rsidR="002A3A98" w:rsidRPr="00D56B1B" w:rsidRDefault="002A586B"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  <m:sup>
              <m:r>
                <w:rPr>
                  <w:rFonts w:ascii="Cambria Math" w:eastAsiaTheme="minorEastAsia" w:hAnsi="Cambria Math"/>
                </w:rPr>
                <m:t>(1)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10V</m:t>
              </m:r>
            </m:num>
            <m:den>
              <m:r>
                <w:rPr>
                  <w:rFonts w:ascii="Cambria Math" w:eastAsiaTheme="minorEastAsia" w:hAnsi="Cambria Math"/>
                </w:rPr>
                <m:t>10k</m:t>
              </m:r>
            </m:den>
          </m:f>
          <m:r>
            <w:rPr>
              <w:rFonts w:ascii="Cambria Math" w:eastAsiaTheme="minorEastAsia" w:hAnsi="Cambria Math"/>
            </w:rPr>
            <m:t>=1mA</m:t>
          </m:r>
        </m:oMath>
      </m:oMathPara>
    </w:p>
    <w:p w14:paraId="6BEAC9AC" w14:textId="01B034C1" w:rsidR="002A3A98" w:rsidRPr="00BB28EF" w:rsidRDefault="00D56B1B">
      <w:r>
        <w:t>Pasul 2:</w:t>
      </w:r>
    </w:p>
    <w:p w14:paraId="7E5C0F40" w14:textId="16F881C6" w:rsidR="009470CF" w:rsidRPr="00913962" w:rsidRDefault="002A586B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=n⋅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=1,836×0,026V×ln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2,68×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-9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=0,612V</m:t>
          </m:r>
        </m:oMath>
      </m:oMathPara>
    </w:p>
    <w:p w14:paraId="597FAD39" w14:textId="6F55D9BE" w:rsidR="00D56B1B" w:rsidRPr="00AD1658" w:rsidRDefault="002A586B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  <m:sup>
                  <m:r>
                    <w:rPr>
                      <w:rFonts w:ascii="Cambria Math" w:hAnsi="Cambria Math"/>
                    </w:rPr>
                    <m:t>(2)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Th1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10V-0,612V</m:t>
              </m:r>
            </m:num>
            <m:den>
              <m:r>
                <w:rPr>
                  <w:rFonts w:ascii="Cambria Math" w:hAnsi="Cambria Math"/>
                </w:rPr>
                <m:t>10k</m:t>
              </m:r>
            </m:den>
          </m:f>
          <m:r>
            <w:rPr>
              <w:rFonts w:ascii="Cambria Math" w:hAnsi="Cambria Math"/>
            </w:rPr>
            <m:t>=0,9388mA≅0,94mA</m:t>
          </m:r>
        </m:oMath>
      </m:oMathPara>
    </w:p>
    <w:p w14:paraId="3B12C5E2" w14:textId="73D30624" w:rsidR="00D56B1B" w:rsidRPr="00AD1658" w:rsidRDefault="00AD1658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PSF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{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=0,612V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A1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=0,94mA</m:t>
              </m:r>
            </m:sup>
          </m:sSubSup>
        </m:oMath>
      </m:oMathPara>
    </w:p>
    <w:p w14:paraId="2272B7DF" w14:textId="5EC5C6CD" w:rsidR="00D56B1B" w:rsidRDefault="00AD1658">
      <w:r>
        <w:t>D2</w:t>
      </w:r>
    </w:p>
    <w:p w14:paraId="312F14BB" w14:textId="5C3A1CDD" w:rsidR="00AD1658" w:rsidRPr="00BB28EF" w:rsidRDefault="002A586B" w:rsidP="00AD16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r>
            <w:rPr>
              <w:rFonts w:ascii="Cambria Math" w:hAnsi="Cambria Math"/>
            </w:rPr>
            <m:t>×20V=10V</m:t>
          </m:r>
        </m:oMath>
      </m:oMathPara>
    </w:p>
    <w:p w14:paraId="763B05F3" w14:textId="277FBBD4" w:rsidR="00AD1658" w:rsidRPr="00BB28EF" w:rsidRDefault="002A586B" w:rsidP="00AD1658">
      <w:pPr>
        <w:rPr>
          <w:iCs w:val="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||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2k×2k</m:t>
              </m:r>
            </m:num>
            <m:den>
              <m:r>
                <w:rPr>
                  <w:rFonts w:ascii="Cambria Math" w:hAnsi="Cambria Math"/>
                </w:rPr>
                <m:t>4k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2k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=1k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1602813" w14:textId="7E8B3BEE" w:rsidR="00AD1658" w:rsidRPr="00D56B1B" w:rsidRDefault="002A586B" w:rsidP="00AD1658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Th2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Th2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10V-4,7V</m:t>
              </m:r>
            </m:num>
            <m:den>
              <m:r>
                <w:rPr>
                  <w:rFonts w:ascii="Cambria Math" w:hAnsi="Cambria Math"/>
                </w:rPr>
                <m:t>1k</m:t>
              </m:r>
            </m:den>
          </m:f>
          <m:r>
            <w:rPr>
              <w:rFonts w:ascii="Cambria Math" w:hAnsi="Cambria Math"/>
            </w:rPr>
            <m:t>=5,3mA</m:t>
          </m:r>
          <m:r>
            <w:rPr>
              <w:rFonts w:ascii="Cambria Math" w:eastAsiaTheme="minorEastAsia" w:hAnsi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2…10mA</m:t>
              </m:r>
            </m:e>
          </m:d>
        </m:oMath>
      </m:oMathPara>
    </w:p>
    <w:p w14:paraId="5C1578C5" w14:textId="3B1B31B2" w:rsidR="00851A96" w:rsidRPr="00AD1658" w:rsidRDefault="00851A96" w:rsidP="00851A96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highlight w:val="yellow"/>
            </w:rPr>
            <m:t>PSF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highlight w:val="yellow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hAnsi="Cambria Math"/>
                  <w:highlight w:val="yellow"/>
                </w:rPr>
                <m:t>{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A2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=-4,7V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A2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=-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=-5,3mA</m:t>
              </m:r>
            </m:sup>
          </m:sSubSup>
        </m:oMath>
      </m:oMathPara>
    </w:p>
    <w:p w14:paraId="1C865F4C" w14:textId="6A029D9B" w:rsidR="00D56B1B" w:rsidRDefault="00D56B1B"/>
    <w:p w14:paraId="01652997" w14:textId="1E44AF76" w:rsidR="00D56B1B" w:rsidRDefault="00FF175D" w:rsidP="00FF175D">
      <w:pPr>
        <w:pStyle w:val="ListParagraph"/>
        <w:numPr>
          <w:ilvl w:val="0"/>
          <w:numId w:val="2"/>
        </w:numPr>
      </w:pPr>
      <w:r>
        <w:t>Schema echivalentă de c.a. (fig. 3)</w:t>
      </w:r>
    </w:p>
    <w:p w14:paraId="7107737A" w14:textId="78C46CA8" w:rsidR="00FF175D" w:rsidRDefault="00FF175D" w:rsidP="00FF175D">
      <w:pPr>
        <w:jc w:val="center"/>
      </w:pPr>
      <w:r w:rsidRPr="00FF175D">
        <w:rPr>
          <w:noProof/>
        </w:rPr>
        <w:drawing>
          <wp:inline distT="0" distB="0" distL="0" distR="0" wp14:anchorId="346FF687" wp14:editId="7EFADB85">
            <wp:extent cx="5805170" cy="140335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16679" w14:textId="2E54A7A9" w:rsidR="00FF175D" w:rsidRPr="00FF175D" w:rsidRDefault="00FF175D" w:rsidP="00FF175D">
      <w:pPr>
        <w:jc w:val="center"/>
        <w:rPr>
          <w:b/>
          <w:bCs w:val="0"/>
          <w:sz w:val="20"/>
          <w:szCs w:val="18"/>
        </w:rPr>
      </w:pPr>
      <w:r w:rsidRPr="00FF175D">
        <w:rPr>
          <w:b/>
          <w:bCs w:val="0"/>
          <w:sz w:val="20"/>
          <w:szCs w:val="18"/>
        </w:rPr>
        <w:t>Fig. 3.</w:t>
      </w:r>
    </w:p>
    <w:p w14:paraId="4690329C" w14:textId="24F2547B" w:rsidR="00FF175D" w:rsidRDefault="00FF175D" w:rsidP="00FF175D"/>
    <w:p w14:paraId="7F9FB152" w14:textId="0B547F5A" w:rsidR="00FF175D" w:rsidRPr="00843948" w:rsidRDefault="002A586B" w:rsidP="00FF175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1,836×0,026V</m:t>
              </m:r>
            </m:num>
            <m:den>
              <m:r>
                <w:rPr>
                  <w:rFonts w:ascii="Cambria Math" w:hAnsi="Cambria Math"/>
                </w:rPr>
                <m:t>0,94mA</m:t>
              </m:r>
            </m:den>
          </m:f>
          <m:r>
            <w:rPr>
              <w:rFonts w:ascii="Cambria Math" w:hAnsi="Cambria Math"/>
            </w:rPr>
            <m:t>=0,051k</m:t>
          </m:r>
          <m:r>
            <m:rPr>
              <m:sty m:val="p"/>
            </m:rPr>
            <w:rPr>
              <w:rFonts w:ascii="Cambria Math" w:hAnsi="Cambria Math"/>
            </w:rPr>
            <m:t>Ω=51Ω</m:t>
          </m:r>
        </m:oMath>
      </m:oMathPara>
    </w:p>
    <w:p w14:paraId="5C6CE9D9" w14:textId="54E33C94" w:rsidR="00FF175D" w:rsidRPr="00843948" w:rsidRDefault="002A586B" w:rsidP="00FF175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d1</m:t>
                  </m:r>
                </m:sub>
              </m:sSub>
              <m:r>
                <w:rPr>
                  <w:rFonts w:ascii="Cambria Math" w:hAnsi="Cambria Math"/>
                </w:rPr>
                <m:t>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/>
            </w:rPr>
            <m:t>×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2C97E870" w14:textId="05B790CF" w:rsidR="00843948" w:rsidRPr="00843948" w:rsidRDefault="002A586B" w:rsidP="00FF175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18k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1k</m:t>
                  </m:r>
                </m:den>
              </m:f>
            </m:den>
          </m:f>
          <m:r>
            <w:rPr>
              <w:rFonts w:ascii="Cambria Math" w:hAnsi="Cambria Math"/>
            </w:rPr>
            <m:t>=48,4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185F1E2E" w14:textId="0A5CB142" w:rsidR="00843948" w:rsidRPr="000D3E38" w:rsidRDefault="002A586B" w:rsidP="00FF175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a1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48,4</m:t>
              </m:r>
            </m:num>
            <m:den>
              <m:r>
                <w:rPr>
                  <w:rFonts w:ascii="Cambria Math" w:hAnsi="Cambria Math"/>
                </w:rPr>
                <m:t>18048,4</m:t>
              </m:r>
            </m:den>
          </m:f>
          <m:r>
            <w:rPr>
              <w:rFonts w:ascii="Cambria Math" w:hAnsi="Cambria Math"/>
            </w:rPr>
            <m:t>×0,5V=1,34mV</m:t>
          </m:r>
        </m:oMath>
      </m:oMathPara>
    </w:p>
    <w:p w14:paraId="19F54DD3" w14:textId="37334E5A" w:rsidR="00843948" w:rsidRPr="00657518" w:rsidRDefault="002A586B" w:rsidP="00FF175D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1,34mV=U</m:t>
              </m:r>
            </m:e>
            <m:sub>
              <m:r>
                <w:rPr>
                  <w:rFonts w:ascii="Cambria Math" w:eastAsiaTheme="minorEastAsia" w:hAnsi="Cambria Math"/>
                </w:rPr>
                <m:t>a1</m:t>
              </m:r>
            </m:sub>
          </m:sSub>
          <m:r>
            <w:rPr>
              <w:rFonts w:ascii="Cambria Math" w:eastAsiaTheme="minorEastAsia" w:hAnsi="Cambria Math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=2,6mV</m:t>
          </m:r>
        </m:oMath>
      </m:oMathPara>
    </w:p>
    <w:p w14:paraId="7EA44D51" w14:textId="637E9692" w:rsidR="00843948" w:rsidRPr="00843948" w:rsidRDefault="00657518" w:rsidP="00FF175D">
      <w:r>
        <w:t>Și rezultă că amplitudinea semnalului d</w:t>
      </w:r>
      <w:bookmarkStart w:id="0" w:name="_GoBack"/>
      <w:bookmarkEnd w:id="0"/>
      <w:r>
        <w:t>e</w:t>
      </w:r>
      <w:r w:rsidR="009F4494">
        <w:t xml:space="preserve"> </w:t>
      </w:r>
      <w:r>
        <w:t>pe diodă îndeplinește condiția de semnal mic.</w:t>
      </w:r>
    </w:p>
    <w:sectPr w:rsidR="00843948" w:rsidRPr="00843948" w:rsidSect="00DF620E">
      <w:footerReference w:type="default" r:id="rId10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D1B132" w14:textId="77777777" w:rsidR="002A586B" w:rsidRDefault="002A586B" w:rsidP="000E145F">
      <w:r>
        <w:separator/>
      </w:r>
    </w:p>
  </w:endnote>
  <w:endnote w:type="continuationSeparator" w:id="0">
    <w:p w14:paraId="397CDD7C" w14:textId="77777777" w:rsidR="002A586B" w:rsidRDefault="002A586B" w:rsidP="000E1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  <w:szCs w:val="18"/>
      </w:rPr>
      <w:id w:val="-25728600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A20C23E" w14:textId="523C6EEA" w:rsidR="000E145F" w:rsidRPr="000E145F" w:rsidRDefault="000E145F" w:rsidP="000E145F">
            <w:pPr>
              <w:pStyle w:val="Footer"/>
              <w:pBdr>
                <w:top w:val="single" w:sz="4" w:space="1" w:color="auto"/>
              </w:pBdr>
              <w:jc w:val="right"/>
              <w:rPr>
                <w:sz w:val="20"/>
                <w:szCs w:val="18"/>
              </w:rPr>
            </w:pPr>
            <w:r w:rsidRPr="000E145F">
              <w:rPr>
                <w:sz w:val="20"/>
                <w:szCs w:val="18"/>
              </w:rPr>
              <w:t xml:space="preserve">Page </w:t>
            </w:r>
            <w:r w:rsidRPr="000E145F">
              <w:rPr>
                <w:b/>
                <w:bCs w:val="0"/>
                <w:sz w:val="20"/>
                <w:szCs w:val="20"/>
              </w:rPr>
              <w:fldChar w:fldCharType="begin"/>
            </w:r>
            <w:r w:rsidRPr="000E145F">
              <w:rPr>
                <w:b/>
                <w:sz w:val="20"/>
                <w:szCs w:val="18"/>
              </w:rPr>
              <w:instrText xml:space="preserve"> PAGE </w:instrText>
            </w:r>
            <w:r w:rsidRPr="000E145F">
              <w:rPr>
                <w:b/>
                <w:bCs w:val="0"/>
                <w:sz w:val="20"/>
                <w:szCs w:val="20"/>
              </w:rPr>
              <w:fldChar w:fldCharType="separate"/>
            </w:r>
            <w:r w:rsidRPr="000E145F">
              <w:rPr>
                <w:b/>
                <w:noProof/>
                <w:sz w:val="20"/>
                <w:szCs w:val="18"/>
              </w:rPr>
              <w:t>2</w:t>
            </w:r>
            <w:r w:rsidRPr="000E145F">
              <w:rPr>
                <w:b/>
                <w:bCs w:val="0"/>
                <w:sz w:val="20"/>
                <w:szCs w:val="20"/>
              </w:rPr>
              <w:fldChar w:fldCharType="end"/>
            </w:r>
            <w:r w:rsidRPr="000E145F">
              <w:rPr>
                <w:sz w:val="20"/>
                <w:szCs w:val="18"/>
              </w:rPr>
              <w:t xml:space="preserve"> of </w:t>
            </w:r>
            <w:r w:rsidRPr="000E145F">
              <w:rPr>
                <w:b/>
                <w:bCs w:val="0"/>
                <w:sz w:val="20"/>
                <w:szCs w:val="20"/>
              </w:rPr>
              <w:fldChar w:fldCharType="begin"/>
            </w:r>
            <w:r w:rsidRPr="000E145F">
              <w:rPr>
                <w:b/>
                <w:sz w:val="20"/>
                <w:szCs w:val="18"/>
              </w:rPr>
              <w:instrText xml:space="preserve"> NUMPAGES  </w:instrText>
            </w:r>
            <w:r w:rsidRPr="000E145F">
              <w:rPr>
                <w:b/>
                <w:bCs w:val="0"/>
                <w:sz w:val="20"/>
                <w:szCs w:val="20"/>
              </w:rPr>
              <w:fldChar w:fldCharType="separate"/>
            </w:r>
            <w:r w:rsidRPr="000E145F">
              <w:rPr>
                <w:b/>
                <w:noProof/>
                <w:sz w:val="20"/>
                <w:szCs w:val="18"/>
              </w:rPr>
              <w:t>2</w:t>
            </w:r>
            <w:r w:rsidRPr="000E145F">
              <w:rPr>
                <w:b/>
                <w:bCs w:val="0"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A0118" w14:textId="77777777" w:rsidR="002A586B" w:rsidRDefault="002A586B" w:rsidP="000E145F">
      <w:r>
        <w:separator/>
      </w:r>
    </w:p>
  </w:footnote>
  <w:footnote w:type="continuationSeparator" w:id="0">
    <w:p w14:paraId="42CC92C0" w14:textId="77777777" w:rsidR="002A586B" w:rsidRDefault="002A586B" w:rsidP="000E1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D1004"/>
    <w:multiLevelType w:val="hybridMultilevel"/>
    <w:tmpl w:val="8350020C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B4EB9"/>
    <w:multiLevelType w:val="hybridMultilevel"/>
    <w:tmpl w:val="FE6896E4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CF"/>
    <w:rsid w:val="00042448"/>
    <w:rsid w:val="000D3E38"/>
    <w:rsid w:val="000E145F"/>
    <w:rsid w:val="00121498"/>
    <w:rsid w:val="00211485"/>
    <w:rsid w:val="002A3A98"/>
    <w:rsid w:val="002A586B"/>
    <w:rsid w:val="004A1B54"/>
    <w:rsid w:val="004A5218"/>
    <w:rsid w:val="00587849"/>
    <w:rsid w:val="00657518"/>
    <w:rsid w:val="00843948"/>
    <w:rsid w:val="00844AA7"/>
    <w:rsid w:val="00851A96"/>
    <w:rsid w:val="00913962"/>
    <w:rsid w:val="009470CF"/>
    <w:rsid w:val="009B5498"/>
    <w:rsid w:val="009B6063"/>
    <w:rsid w:val="009F4494"/>
    <w:rsid w:val="00AC403A"/>
    <w:rsid w:val="00AD1658"/>
    <w:rsid w:val="00BB28EF"/>
    <w:rsid w:val="00C743CD"/>
    <w:rsid w:val="00D56B1B"/>
    <w:rsid w:val="00D9238C"/>
    <w:rsid w:val="00DF620E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992DE6"/>
  <w15:chartTrackingRefBased/>
  <w15:docId w15:val="{04D8C04B-26A5-4AD5-AEED-5E3A32501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iCs/>
        <w:kern w:val="28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0C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49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E14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145F"/>
  </w:style>
  <w:style w:type="paragraph" w:styleId="Footer">
    <w:name w:val="footer"/>
    <w:basedOn w:val="Normal"/>
    <w:link w:val="FooterChar"/>
    <w:uiPriority w:val="99"/>
    <w:unhideWhenUsed/>
    <w:rsid w:val="000E14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298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geoic@yahoo.com</dc:creator>
  <cp:keywords/>
  <dc:description/>
  <cp:lastModifiedBy>geoic@yahoo.com</cp:lastModifiedBy>
  <cp:revision>14</cp:revision>
  <dcterms:created xsi:type="dcterms:W3CDTF">2019-11-14T18:19:00Z</dcterms:created>
  <dcterms:modified xsi:type="dcterms:W3CDTF">2019-11-16T12:23:00Z</dcterms:modified>
</cp:coreProperties>
</file>