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3932" w:rsidRPr="00563932" w:rsidRDefault="00E25AAE" w:rsidP="00563932">
      <w:pPr>
        <w:pStyle w:val="Title"/>
        <w:jc w:val="center"/>
        <w:rPr>
          <w:b/>
        </w:rPr>
      </w:pPr>
      <w:r>
        <w:rPr>
          <w:b/>
        </w:rPr>
        <w:t xml:space="preserve">MODULAŢIA </w:t>
      </w:r>
      <w:r w:rsidR="00892F96">
        <w:rPr>
          <w:b/>
        </w:rPr>
        <w:t>Q</w:t>
      </w:r>
      <w:r>
        <w:rPr>
          <w:b/>
        </w:rPr>
        <w:t>PSK</w:t>
      </w:r>
    </w:p>
    <w:p w:rsidR="00563932" w:rsidRDefault="00563932" w:rsidP="00E90439">
      <w:pPr>
        <w:pStyle w:val="ListBullet"/>
      </w:pPr>
    </w:p>
    <w:p w:rsidR="00563932" w:rsidRDefault="00563932">
      <w:r>
        <w:rPr>
          <w:b/>
        </w:rPr>
        <w:t>Obiective</w:t>
      </w:r>
      <w:r>
        <w:t>:</w:t>
      </w:r>
    </w:p>
    <w:p w:rsidR="00563932" w:rsidRPr="005D7655" w:rsidRDefault="00563932" w:rsidP="00AA3403">
      <w:pPr>
        <w:pStyle w:val="ListParagraph"/>
        <w:numPr>
          <w:ilvl w:val="0"/>
          <w:numId w:val="27"/>
        </w:numPr>
      </w:pPr>
      <w:r w:rsidRPr="005D7655">
        <w:t>Descrierea modulaţiei cu 4 faze</w:t>
      </w:r>
      <w:r w:rsidR="00E25AAE">
        <w:t>, 4-</w:t>
      </w:r>
      <w:r w:rsidRPr="005D7655">
        <w:t>PSK (</w:t>
      </w:r>
      <w:r w:rsidR="00892F96">
        <w:t>QPSK</w:t>
      </w:r>
      <w:r w:rsidRPr="005D7655">
        <w:t>), absolută şi diferenţială;</w:t>
      </w:r>
    </w:p>
    <w:p w:rsidR="00706CCF" w:rsidRDefault="00563932" w:rsidP="00AA3403">
      <w:pPr>
        <w:pStyle w:val="ListParagraph"/>
        <w:numPr>
          <w:ilvl w:val="0"/>
          <w:numId w:val="27"/>
        </w:numPr>
      </w:pPr>
      <w:r w:rsidRPr="005D7655">
        <w:t xml:space="preserve">Examinarea </w:t>
      </w:r>
      <w:r w:rsidR="00892F96">
        <w:t>modului de generare a semnalului QPSK a</w:t>
      </w:r>
      <w:r w:rsidR="00706CCF">
        <w:t>b</w:t>
      </w:r>
      <w:r w:rsidR="00892F96">
        <w:t>solut și diferențial</w:t>
      </w:r>
      <w:r w:rsidR="00706CCF">
        <w:t>;</w:t>
      </w:r>
    </w:p>
    <w:p w:rsidR="00563932" w:rsidRDefault="00706CCF" w:rsidP="00AA3403">
      <w:pPr>
        <w:pStyle w:val="ListParagraph"/>
        <w:numPr>
          <w:ilvl w:val="0"/>
          <w:numId w:val="27"/>
        </w:numPr>
      </w:pPr>
      <w:r>
        <w:t xml:space="preserve">Examinarea </w:t>
      </w:r>
      <w:r w:rsidR="00563932" w:rsidRPr="005D7655">
        <w:t xml:space="preserve">formelor de undă ale </w:t>
      </w:r>
      <w:r w:rsidR="00892F96">
        <w:t>demodulatorului</w:t>
      </w:r>
      <w:r w:rsidR="00563932" w:rsidRPr="005D7655">
        <w:t xml:space="preserve"> </w:t>
      </w:r>
      <w:r w:rsidR="00892F96">
        <w:t>QPSK</w:t>
      </w:r>
      <w:r w:rsidR="00563932" w:rsidRPr="005D7655">
        <w:t>.</w:t>
      </w:r>
    </w:p>
    <w:p w:rsidR="00706CCF" w:rsidRPr="005D7655" w:rsidRDefault="00706CCF" w:rsidP="00AA3403">
      <w:pPr>
        <w:pStyle w:val="ListParagraph"/>
        <w:numPr>
          <w:ilvl w:val="0"/>
          <w:numId w:val="27"/>
        </w:numPr>
      </w:pPr>
      <w:r>
        <w:t>Efectul zgomotului asupra diagramei constelației QPSK.</w:t>
      </w:r>
    </w:p>
    <w:p w:rsidR="00563932" w:rsidRPr="00563932" w:rsidRDefault="00563932" w:rsidP="00563932">
      <w:pPr>
        <w:rPr>
          <w:b/>
        </w:rPr>
      </w:pPr>
      <w:r w:rsidRPr="00563932">
        <w:rPr>
          <w:b/>
        </w:rPr>
        <w:t>Materiale:</w:t>
      </w:r>
    </w:p>
    <w:p w:rsidR="00563932" w:rsidRPr="005D7655" w:rsidRDefault="00563932" w:rsidP="00AA3403">
      <w:pPr>
        <w:pStyle w:val="ListParagraph"/>
        <w:numPr>
          <w:ilvl w:val="0"/>
          <w:numId w:val="28"/>
        </w:numPr>
      </w:pPr>
      <w:r w:rsidRPr="005D7655">
        <w:t>Modulele de alimentare PSU sau PSI;</w:t>
      </w:r>
    </w:p>
    <w:p w:rsidR="00563932" w:rsidRPr="005D7655" w:rsidRDefault="00563932" w:rsidP="00AA3403">
      <w:pPr>
        <w:pStyle w:val="ListParagraph"/>
        <w:numPr>
          <w:ilvl w:val="0"/>
          <w:numId w:val="28"/>
        </w:numPr>
      </w:pPr>
      <w:r w:rsidRPr="005D7655">
        <w:t>Modulul experimental MCM 31;</w:t>
      </w:r>
    </w:p>
    <w:p w:rsidR="00563932" w:rsidRPr="005D7655" w:rsidRDefault="00563932" w:rsidP="00AA3403">
      <w:pPr>
        <w:pStyle w:val="ListParagraph"/>
        <w:numPr>
          <w:ilvl w:val="0"/>
          <w:numId w:val="28"/>
        </w:numPr>
      </w:pPr>
      <w:r w:rsidRPr="005D7655">
        <w:t>Osciloscopul.</w:t>
      </w:r>
    </w:p>
    <w:p w:rsidR="00563932" w:rsidRDefault="00563932" w:rsidP="00563932">
      <w:pPr>
        <w:pStyle w:val="Heading1"/>
      </w:pPr>
      <w:r>
        <w:t>NOŢIUNI TEORETICE</w:t>
      </w:r>
    </w:p>
    <w:p w:rsidR="00563932" w:rsidRDefault="00563932" w:rsidP="00563932">
      <w:pPr>
        <w:pStyle w:val="Heading2"/>
      </w:pPr>
      <w:r>
        <w:t>Modulaţia PSK cu 4 faze</w:t>
      </w:r>
    </w:p>
    <w:p w:rsidR="00563932" w:rsidRDefault="00563932" w:rsidP="00E90439">
      <w:pPr>
        <w:pStyle w:val="ListBullet"/>
      </w:pPr>
    </w:p>
    <w:p w:rsidR="00563932" w:rsidRPr="005D7655" w:rsidRDefault="00563932" w:rsidP="005D7655">
      <w:r w:rsidRPr="005D7655">
        <w:tab/>
        <w:t>În această modulaţie, numită 4-PSK, sau</w:t>
      </w:r>
      <w:r w:rsidR="00706CCF">
        <w:t xml:space="preserve"> </w:t>
      </w:r>
      <w:r w:rsidR="00706CCF" w:rsidRPr="005D7655">
        <w:t>QPSK</w:t>
      </w:r>
      <w:r w:rsidRPr="005D7655">
        <w:t xml:space="preserve"> (</w:t>
      </w:r>
      <w:r w:rsidR="00706CCF">
        <w:t>Quad-</w:t>
      </w:r>
      <w:r w:rsidR="00706CCF" w:rsidRPr="005D7655">
        <w:t>PSK</w:t>
      </w:r>
      <w:r w:rsidRPr="005D7655">
        <w:t>), sinusoida purtătoare ia 4 valori de fază, separate cu 90</w:t>
      </w:r>
      <w:r w:rsidRPr="005D7655">
        <w:sym w:font="Symbol" w:char="F0B0"/>
      </w:r>
      <w:r w:rsidRPr="005D7655">
        <w:t xml:space="preserve"> şi determinate de combinaţia de perechi de biţi (DIBIT) a semnalului de date binar. Fig. I  31 arată un exemplu de corespondenţă între Dibit şi fază. Datele sunt codate în dibit printr-un circuit care generează:</w:t>
      </w:r>
    </w:p>
    <w:p w:rsidR="00563932" w:rsidRPr="005D7655" w:rsidRDefault="00563932" w:rsidP="00AA3403">
      <w:pPr>
        <w:pStyle w:val="ListParagraph"/>
        <w:numPr>
          <w:ilvl w:val="0"/>
          <w:numId w:val="29"/>
        </w:numPr>
      </w:pPr>
      <w:r w:rsidRPr="005D7655">
        <w:t>Un semnal de date I (In_Phase) ce constă din niveluri ale tensiunii care corespund valorii primului bit din pereche, pentru o durată egală cu 2 intervale de biţi;</w:t>
      </w:r>
    </w:p>
    <w:p w:rsidR="00563932" w:rsidRPr="005D7655" w:rsidRDefault="00563932" w:rsidP="00AA3403">
      <w:pPr>
        <w:pStyle w:val="ListParagraph"/>
        <w:numPr>
          <w:ilvl w:val="0"/>
          <w:numId w:val="29"/>
        </w:numPr>
      </w:pPr>
      <w:r w:rsidRPr="005D7655">
        <w:t>Un semnal de date Q (in_Quadrature) ce constă din niveluri ale tensiunii care corespund valorii celui de-al doilea bit din pereche, pentru o durată egală cu 2 intervale de biţi.</w:t>
      </w:r>
    </w:p>
    <w:p w:rsidR="00563932" w:rsidRPr="005D7655" w:rsidRDefault="00563932" w:rsidP="005D7655">
      <w:r w:rsidRPr="005D7655">
        <w:t xml:space="preserve"> </w:t>
      </w:r>
    </w:p>
    <w:p w:rsidR="00563932" w:rsidRPr="005D7655" w:rsidRDefault="00563932" w:rsidP="005D7655">
      <w:pPr>
        <w:rPr>
          <w:i/>
        </w:rPr>
      </w:pPr>
      <w:r w:rsidRPr="005D7655">
        <w:rPr>
          <w:i/>
        </w:rPr>
        <w:t>Aspecte principale</w:t>
      </w:r>
    </w:p>
    <w:p w:rsidR="005D7655" w:rsidRDefault="005D7655" w:rsidP="005D7655"/>
    <w:p w:rsidR="00563932" w:rsidRPr="005D7655" w:rsidRDefault="00360C77" w:rsidP="005D7655">
      <w:r w:rsidRPr="005D7655">
        <w:t xml:space="preserve">Câteva generalități despre </w:t>
      </w:r>
      <w:r w:rsidR="00C97FC3">
        <w:t>comunicația cu modulație</w:t>
      </w:r>
      <w:r w:rsidRPr="005D7655">
        <w:t xml:space="preserve"> 4-</w:t>
      </w:r>
      <w:r w:rsidR="00563932" w:rsidRPr="005D7655">
        <w:t>PSK:</w:t>
      </w:r>
    </w:p>
    <w:p w:rsidR="00C97FC3" w:rsidRPr="00B601CA" w:rsidRDefault="00C97FC3" w:rsidP="00C97FC3">
      <w:pPr>
        <w:pStyle w:val="ListParagraph"/>
        <w:widowControl w:val="0"/>
        <w:numPr>
          <w:ilvl w:val="0"/>
          <w:numId w:val="38"/>
        </w:numPr>
        <w:spacing w:after="120"/>
        <w:rPr>
          <w:w w:val="105"/>
        </w:rPr>
      </w:pPr>
      <w:r w:rsidRPr="00B601CA">
        <w:rPr>
          <w:w w:val="105"/>
        </w:rPr>
        <w:t>Rata erorilor este mai mare decât la BPSK</w:t>
      </w:r>
    </w:p>
    <w:p w:rsidR="00C97FC3" w:rsidRPr="00B601CA" w:rsidRDefault="00C97FC3" w:rsidP="00C97FC3">
      <w:pPr>
        <w:pStyle w:val="ListParagraph"/>
        <w:widowControl w:val="0"/>
        <w:numPr>
          <w:ilvl w:val="0"/>
          <w:numId w:val="38"/>
        </w:numPr>
        <w:spacing w:after="120"/>
        <w:rPr>
          <w:w w:val="105"/>
        </w:rPr>
      </w:pPr>
      <w:r w:rsidRPr="00B601CA">
        <w:rPr>
          <w:w w:val="105"/>
        </w:rPr>
        <w:t>Circuitele folosite pentru modulare și demodulare sunt de înaltă complexitate.</w:t>
      </w:r>
    </w:p>
    <w:p w:rsidR="00C97FC3" w:rsidRPr="00C97FC3" w:rsidRDefault="00C97FC3" w:rsidP="00C97FC3">
      <w:pPr>
        <w:pStyle w:val="ListParagraph"/>
        <w:numPr>
          <w:ilvl w:val="0"/>
          <w:numId w:val="30"/>
        </w:numPr>
      </w:pPr>
      <w:r>
        <w:rPr>
          <w:w w:val="105"/>
        </w:rPr>
        <w:t>Cum M = 4, e</w:t>
      </w:r>
      <w:r w:rsidRPr="00B601CA">
        <w:rPr>
          <w:w w:val="105"/>
        </w:rPr>
        <w:t>ficiența util</w:t>
      </w:r>
      <w:r>
        <w:rPr>
          <w:w w:val="105"/>
        </w:rPr>
        <w:t>izării benzii de frecvență este:</w:t>
      </w:r>
    </w:p>
    <w:p w:rsidR="00C97FC3" w:rsidRPr="00C97FC3" w:rsidRDefault="00C97FC3" w:rsidP="00C97FC3">
      <m:oMathPara>
        <m:oMath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log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M=2</m:t>
          </m:r>
        </m:oMath>
      </m:oMathPara>
    </w:p>
    <w:p w:rsidR="00C97FC3" w:rsidRPr="00B601CA" w:rsidRDefault="00C97FC3" w:rsidP="00C97FC3">
      <w:pPr>
        <w:pStyle w:val="ListParagraph"/>
        <w:widowControl w:val="0"/>
        <w:numPr>
          <w:ilvl w:val="0"/>
          <w:numId w:val="38"/>
        </w:numPr>
        <w:spacing w:after="120"/>
        <w:rPr>
          <w:w w:val="105"/>
        </w:rPr>
      </w:pPr>
      <w:r w:rsidRPr="00B601CA">
        <w:rPr>
          <w:w w:val="105"/>
        </w:rPr>
        <w:t>Viteza simbolurilor (în Baud), este jumătate din viteza de transmisiune a bi</w:t>
      </w:r>
      <w:r w:rsidRPr="00B601CA">
        <w:rPr>
          <w:rFonts w:ascii="Liberation Serif" w:hAnsi="Liberation Serif"/>
          <w:w w:val="105"/>
        </w:rPr>
        <w:t>ţ</w:t>
      </w:r>
      <w:r w:rsidRPr="00B601CA">
        <w:rPr>
          <w:w w:val="105"/>
        </w:rPr>
        <w:t xml:space="preserve">ilor </w:t>
      </w:r>
      <w:r w:rsidRPr="00B601CA">
        <w:rPr>
          <w:i/>
          <w:w w:val="105"/>
        </w:rPr>
        <w:t>f</w:t>
      </w:r>
      <w:r w:rsidRPr="00B601CA">
        <w:rPr>
          <w:i/>
          <w:w w:val="105"/>
          <w:vertAlign w:val="subscript"/>
        </w:rPr>
        <w:t>b</w:t>
      </w:r>
      <w:r w:rsidRPr="00B601CA">
        <w:rPr>
          <w:i/>
          <w:w w:val="105"/>
        </w:rPr>
        <w:t xml:space="preserve"> </w:t>
      </w:r>
      <w:r w:rsidRPr="00B601CA">
        <w:rPr>
          <w:w w:val="105"/>
        </w:rPr>
        <w:t>(rata bi</w:t>
      </w:r>
      <w:r w:rsidRPr="00B601CA">
        <w:rPr>
          <w:rFonts w:ascii="Liberation Serif" w:hAnsi="Liberation Serif"/>
          <w:w w:val="105"/>
        </w:rPr>
        <w:t>ţ</w:t>
      </w:r>
      <w:r w:rsidRPr="00B601CA">
        <w:rPr>
          <w:w w:val="105"/>
        </w:rPr>
        <w:t>ilor</w:t>
      </w:r>
      <w:r>
        <w:rPr>
          <w:w w:val="105"/>
        </w:rPr>
        <w:t>, în bit/sec</w:t>
      </w:r>
      <w:r w:rsidRPr="00B601CA">
        <w:rPr>
          <w:w w:val="105"/>
        </w:rPr>
        <w:t>).</w:t>
      </w:r>
    </w:p>
    <w:p w:rsidR="00C97FC3" w:rsidRPr="00B601CA" w:rsidRDefault="00C97FC3" w:rsidP="00C97FC3">
      <w:pPr>
        <w:pStyle w:val="ListParagraph"/>
        <w:widowControl w:val="0"/>
        <w:numPr>
          <w:ilvl w:val="0"/>
          <w:numId w:val="38"/>
        </w:numPr>
        <w:spacing w:after="120"/>
        <w:rPr>
          <w:w w:val="105"/>
        </w:rPr>
      </w:pPr>
      <w:r w:rsidRPr="00B601CA">
        <w:rPr>
          <w:w w:val="105"/>
        </w:rPr>
        <w:t>Ca domenii în care se utilizează modulația QPSK, merită amintite următoarele:</w:t>
      </w:r>
    </w:p>
    <w:p w:rsidR="00C97FC3" w:rsidRDefault="00C97FC3" w:rsidP="00C97FC3">
      <w:pPr>
        <w:pStyle w:val="ListParagraph"/>
        <w:widowControl w:val="0"/>
        <w:numPr>
          <w:ilvl w:val="1"/>
          <w:numId w:val="38"/>
        </w:numPr>
        <w:spacing w:after="120"/>
        <w:rPr>
          <w:w w:val="105"/>
        </w:rPr>
      </w:pPr>
      <w:r w:rsidRPr="00B601CA">
        <w:rPr>
          <w:w w:val="105"/>
        </w:rPr>
        <w:t xml:space="preserve">unele tipuri de </w:t>
      </w:r>
      <w:r w:rsidRPr="00B601CA">
        <w:rPr>
          <w:b/>
          <w:w w:val="105"/>
        </w:rPr>
        <w:t>modem</w:t>
      </w:r>
      <w:r w:rsidRPr="00B601CA">
        <w:rPr>
          <w:w w:val="105"/>
        </w:rPr>
        <w:t xml:space="preserve">-uri de transmisie de date (ITU-T V22/V26, BELL 201) </w:t>
      </w:r>
    </w:p>
    <w:p w:rsidR="00C97FC3" w:rsidRDefault="00C97FC3" w:rsidP="00C97FC3">
      <w:pPr>
        <w:pStyle w:val="ListParagraph"/>
        <w:widowControl w:val="0"/>
        <w:numPr>
          <w:ilvl w:val="1"/>
          <w:numId w:val="38"/>
        </w:numPr>
        <w:spacing w:after="120"/>
        <w:rPr>
          <w:w w:val="105"/>
        </w:rPr>
      </w:pPr>
      <w:r w:rsidRPr="00B601CA">
        <w:rPr>
          <w:w w:val="105"/>
        </w:rPr>
        <w:t xml:space="preserve">în </w:t>
      </w:r>
      <w:r w:rsidRPr="00B601CA">
        <w:rPr>
          <w:b/>
          <w:w w:val="105"/>
        </w:rPr>
        <w:t>transmisia digitală</w:t>
      </w:r>
      <w:r w:rsidRPr="00B601CA">
        <w:rPr>
          <w:w w:val="105"/>
        </w:rPr>
        <w:t xml:space="preserve"> </w:t>
      </w:r>
      <w:r w:rsidRPr="00B601CA">
        <w:rPr>
          <w:b/>
          <w:w w:val="105"/>
        </w:rPr>
        <w:t>video</w:t>
      </w:r>
      <w:r w:rsidRPr="00B601CA">
        <w:rPr>
          <w:w w:val="105"/>
        </w:rPr>
        <w:t>;</w:t>
      </w:r>
    </w:p>
    <w:p w:rsidR="00C97FC3" w:rsidRPr="00C97FC3" w:rsidRDefault="00C97FC3" w:rsidP="00C97FC3">
      <w:pPr>
        <w:pStyle w:val="ListParagraph"/>
        <w:widowControl w:val="0"/>
        <w:numPr>
          <w:ilvl w:val="1"/>
          <w:numId w:val="38"/>
        </w:numPr>
        <w:spacing w:after="120"/>
        <w:rPr>
          <w:w w:val="105"/>
        </w:rPr>
      </w:pPr>
      <w:r w:rsidRPr="00C97FC3">
        <w:rPr>
          <w:w w:val="105"/>
        </w:rPr>
        <w:t xml:space="preserve">sistemul </w:t>
      </w:r>
      <w:r w:rsidRPr="00C97FC3">
        <w:rPr>
          <w:b/>
          <w:w w:val="105"/>
        </w:rPr>
        <w:t>TETRA 1</w:t>
      </w:r>
      <w:r w:rsidRPr="00C97FC3">
        <w:rPr>
          <w:w w:val="105"/>
        </w:rPr>
        <w:t xml:space="preserve"> de comunicații </w:t>
      </w:r>
      <w:r w:rsidRPr="00C97FC3">
        <w:rPr>
          <w:b/>
          <w:w w:val="105"/>
        </w:rPr>
        <w:t>r</w:t>
      </w:r>
      <w:r w:rsidRPr="00C97FC3">
        <w:rPr>
          <w:w w:val="105"/>
        </w:rPr>
        <w:t xml:space="preserve">adio </w:t>
      </w:r>
      <w:r w:rsidRPr="00C97FC3">
        <w:rPr>
          <w:b/>
          <w:w w:val="105"/>
        </w:rPr>
        <w:t>m</w:t>
      </w:r>
      <w:r w:rsidRPr="00C97FC3">
        <w:rPr>
          <w:w w:val="105"/>
        </w:rPr>
        <w:t xml:space="preserve">obile </w:t>
      </w:r>
      <w:r w:rsidRPr="00C97FC3">
        <w:rPr>
          <w:b/>
          <w:w w:val="105"/>
        </w:rPr>
        <w:t>p</w:t>
      </w:r>
      <w:r w:rsidRPr="00C97FC3">
        <w:rPr>
          <w:w w:val="105"/>
        </w:rPr>
        <w:t xml:space="preserve">rofesionale (în varianta </w:t>
      </w:r>
      <w:r w:rsidRPr="00C97FC3">
        <w:rPr>
          <w:rFonts w:ascii="Symbol" w:hAnsi="Symbol"/>
          <w:w w:val="105"/>
        </w:rPr>
        <w:t></w:t>
      </w:r>
      <w:r w:rsidRPr="00C97FC3">
        <w:rPr>
          <w:rFonts w:ascii="Symbol" w:hAnsi="Symbol"/>
          <w:w w:val="105"/>
        </w:rPr>
        <w:t></w:t>
      </w:r>
      <w:r w:rsidRPr="00C97FC3">
        <w:rPr>
          <w:rFonts w:ascii="Symbol" w:hAnsi="Symbol"/>
          <w:w w:val="105"/>
        </w:rPr>
        <w:t></w:t>
      </w:r>
      <w:r w:rsidRPr="00C97FC3">
        <w:rPr>
          <w:w w:val="105"/>
        </w:rPr>
        <w:t>-DQPSK)</w:t>
      </w:r>
    </w:p>
    <w:p w:rsidR="00360C77" w:rsidRPr="005D7655" w:rsidRDefault="00360C77" w:rsidP="004D3FD6">
      <w:pPr>
        <w:ind w:firstLine="0"/>
      </w:pPr>
      <w:r w:rsidRPr="005D7655">
        <w:t xml:space="preserve"> </w:t>
      </w:r>
    </w:p>
    <w:p w:rsidR="00563932" w:rsidRDefault="00C97FC3" w:rsidP="00A748E8">
      <w:pPr>
        <w:pStyle w:val="Heading2"/>
      </w:pPr>
      <w:r>
        <w:lastRenderedPageBreak/>
        <w:t>Modulatorul Q</w:t>
      </w:r>
      <w:r w:rsidR="00563932">
        <w:t>PSK</w:t>
      </w:r>
    </w:p>
    <w:p w:rsidR="004D3FD6" w:rsidRDefault="00563932" w:rsidP="004D3FD6">
      <w:r w:rsidRPr="00604B2C">
        <w:tab/>
      </w:r>
      <w:r w:rsidR="004D3FD6">
        <w:t xml:space="preserve">Cele 4 simboluri specifice modulației QPSK pot fi obținute din suma a două semnale BPSK, unul din ele având semnalul purtător defazat cu </w:t>
      </w:r>
      <w:r w:rsidR="004D3FD6" w:rsidRPr="004D7F21">
        <w:rPr>
          <w:rFonts w:ascii="Symbol" w:hAnsi="Symbol"/>
        </w:rPr>
        <w:t></w:t>
      </w:r>
      <w:r w:rsidR="004D3FD6">
        <w:t>/2 față de celălalt.</w:t>
      </w:r>
    </w:p>
    <w:p w:rsidR="004D3FD6" w:rsidRDefault="004D3FD6" w:rsidP="004D3FD6">
      <w:r>
        <w:rPr>
          <w:b/>
          <w:w w:val="105"/>
        </w:rPr>
        <w:t xml:space="preserve">Modulatorul </w:t>
      </w:r>
      <w:r>
        <w:rPr>
          <w:w w:val="105"/>
        </w:rPr>
        <w:t>este realizat din doi operatori de produs folosi</w:t>
      </w:r>
      <w:r>
        <w:rPr>
          <w:rFonts w:ascii="Liberation Serif" w:hAnsi="Liberation Serif"/>
          <w:w w:val="105"/>
        </w:rPr>
        <w:t>ţ</w:t>
      </w:r>
      <w:r>
        <w:rPr>
          <w:w w:val="105"/>
        </w:rPr>
        <w:t>i ca modulatoare BPSK. Acestea furnizeaz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 xml:space="preserve">semnalele modulate BPSK1 </w:t>
      </w:r>
      <w:r>
        <w:rPr>
          <w:rFonts w:ascii="Liberation Serif" w:hAnsi="Liberation Serif"/>
          <w:w w:val="105"/>
        </w:rPr>
        <w:t>ş</w:t>
      </w:r>
      <w:r>
        <w:rPr>
          <w:w w:val="105"/>
        </w:rPr>
        <w:t>i BPSK2. Suma acestor dou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>semnale reprezint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>semnalul PSK cu 4 faze posibile.</w:t>
      </w:r>
    </w:p>
    <w:p w:rsidR="004D3FD6" w:rsidRDefault="004D3FD6" w:rsidP="004D3FD6">
      <w:r>
        <w:rPr>
          <w:w w:val="105"/>
        </w:rPr>
        <w:t>Schema bloc a modulatorului este ar</w:t>
      </w:r>
      <w:r>
        <w:rPr>
          <w:rFonts w:ascii="Liberation Serif" w:hAnsi="Liberation Serif"/>
          <w:w w:val="105"/>
        </w:rPr>
        <w:t>ă</w:t>
      </w:r>
      <w:r>
        <w:rPr>
          <w:w w:val="105"/>
        </w:rPr>
        <w:t>tat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 xml:space="preserve">în </w:t>
      </w:r>
      <w:r>
        <w:rPr>
          <w:w w:val="105"/>
        </w:rPr>
        <w:fldChar w:fldCharType="begin"/>
      </w:r>
      <w:r>
        <w:rPr>
          <w:w w:val="105"/>
        </w:rPr>
        <w:instrText xml:space="preserve"> REF _Ref37190357 \h </w:instrText>
      </w:r>
      <w:r>
        <w:rPr>
          <w:w w:val="105"/>
        </w:rPr>
        <w:fldChar w:fldCharType="separate"/>
      </w:r>
      <w:r w:rsidR="00264B7A">
        <w:rPr>
          <w:b/>
          <w:bCs/>
          <w:w w:val="105"/>
          <w:lang w:val="en-US"/>
        </w:rPr>
        <w:t>Error! Reference source not found.</w:t>
      </w:r>
      <w:r>
        <w:rPr>
          <w:w w:val="105"/>
        </w:rPr>
        <w:fldChar w:fldCharType="end"/>
      </w:r>
      <w:r>
        <w:rPr>
          <w:w w:val="105"/>
        </w:rPr>
        <w:t>a. Oscilatorul în cuadratur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>produce dou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>semnale sinusoidale de aceea</w:t>
      </w:r>
      <w:r>
        <w:rPr>
          <w:rFonts w:ascii="Liberation Serif" w:hAnsi="Liberation Serif"/>
          <w:w w:val="105"/>
        </w:rPr>
        <w:t>ş</w:t>
      </w:r>
      <w:r>
        <w:rPr>
          <w:w w:val="105"/>
        </w:rPr>
        <w:t>i frecven</w:t>
      </w:r>
      <w:r>
        <w:rPr>
          <w:rFonts w:ascii="Liberation Serif" w:hAnsi="Liberation Serif"/>
          <w:w w:val="105"/>
        </w:rPr>
        <w:t>ţă</w:t>
      </w:r>
      <w:r>
        <w:rPr>
          <w:w w:val="105"/>
        </w:rPr>
        <w:t>, aceea</w:t>
      </w:r>
      <w:r>
        <w:rPr>
          <w:rFonts w:ascii="Liberation Serif" w:hAnsi="Liberation Serif"/>
          <w:w w:val="105"/>
        </w:rPr>
        <w:t>ş</w:t>
      </w:r>
      <w:r>
        <w:rPr>
          <w:w w:val="105"/>
        </w:rPr>
        <w:t xml:space="preserve">i amplitudine </w:t>
      </w:r>
      <w:r>
        <w:rPr>
          <w:rFonts w:ascii="Liberation Serif" w:hAnsi="Liberation Serif"/>
          <w:w w:val="105"/>
        </w:rPr>
        <w:t>ş</w:t>
      </w:r>
      <w:r>
        <w:rPr>
          <w:w w:val="105"/>
        </w:rPr>
        <w:t xml:space="preserve">i defazate între ele cu </w:t>
      </w:r>
      <w:r w:rsidRPr="00CC1DC5">
        <w:rPr>
          <w:rFonts w:ascii="Symbol" w:hAnsi="Symbol"/>
          <w:w w:val="105"/>
        </w:rPr>
        <w:t></w:t>
      </w:r>
      <w:r>
        <w:rPr>
          <w:w w:val="105"/>
        </w:rPr>
        <w:t>/2. Aceste dou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>semnale reprezint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>purt</w:t>
      </w:r>
      <w:r>
        <w:rPr>
          <w:rFonts w:ascii="Liberation Serif" w:hAnsi="Liberation Serif"/>
          <w:w w:val="105"/>
        </w:rPr>
        <w:t>ă</w:t>
      </w:r>
      <w:r>
        <w:rPr>
          <w:w w:val="105"/>
        </w:rPr>
        <w:t xml:space="preserve">toarea c(t) </w:t>
      </w:r>
      <w:r>
        <w:rPr>
          <w:rFonts w:ascii="Liberation Serif" w:hAnsi="Liberation Serif"/>
          <w:w w:val="105"/>
        </w:rPr>
        <w:t>ş</w:t>
      </w:r>
      <w:r>
        <w:rPr>
          <w:w w:val="105"/>
        </w:rPr>
        <w:t>i purt</w:t>
      </w:r>
      <w:r>
        <w:rPr>
          <w:rFonts w:ascii="Liberation Serif" w:hAnsi="Liberation Serif"/>
          <w:w w:val="105"/>
        </w:rPr>
        <w:t>ă</w:t>
      </w:r>
      <w:r>
        <w:rPr>
          <w:w w:val="105"/>
        </w:rPr>
        <w:t>toarea în cuadratur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>q(t). Acestea sunt aplicate</w:t>
      </w:r>
      <w:r>
        <w:rPr>
          <w:spacing w:val="-8"/>
          <w:w w:val="105"/>
        </w:rPr>
        <w:t xml:space="preserve"> </w:t>
      </w:r>
      <w:r>
        <w:rPr>
          <w:w w:val="105"/>
        </w:rPr>
        <w:t>separat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dou</w:t>
      </w:r>
      <w:r>
        <w:rPr>
          <w:rFonts w:ascii="Liberation Serif" w:hAnsi="Liberation Serif"/>
          <w:w w:val="105"/>
        </w:rPr>
        <w:t>ă</w:t>
      </w:r>
      <w:r>
        <w:rPr>
          <w:rFonts w:ascii="Liberation Serif" w:hAnsi="Liberation Serif"/>
          <w:spacing w:val="-6"/>
          <w:w w:val="105"/>
        </w:rPr>
        <w:t xml:space="preserve"> </w:t>
      </w:r>
      <w:r>
        <w:rPr>
          <w:w w:val="105"/>
        </w:rPr>
        <w:t>modulatoare</w:t>
      </w:r>
      <w:r>
        <w:rPr>
          <w:spacing w:val="-8"/>
          <w:w w:val="105"/>
        </w:rPr>
        <w:t xml:space="preserve"> </w:t>
      </w:r>
      <w:r>
        <w:rPr>
          <w:w w:val="105"/>
        </w:rPr>
        <w:t>BPSK</w:t>
      </w:r>
      <w:r>
        <w:rPr>
          <w:spacing w:val="-8"/>
          <w:w w:val="105"/>
        </w:rPr>
        <w:t xml:space="preserve"> </w:t>
      </w:r>
      <w:r>
        <w:rPr>
          <w:w w:val="105"/>
        </w:rPr>
        <w:t>realizate</w:t>
      </w:r>
      <w:r>
        <w:rPr>
          <w:spacing w:val="-7"/>
          <w:w w:val="105"/>
        </w:rPr>
        <w:t xml:space="preserve"> </w:t>
      </w:r>
      <w:r>
        <w:rPr>
          <w:w w:val="105"/>
        </w:rPr>
        <w:t>cu</w:t>
      </w:r>
      <w:r>
        <w:rPr>
          <w:spacing w:val="-8"/>
          <w:w w:val="105"/>
        </w:rPr>
        <w:t xml:space="preserve"> </w:t>
      </w:r>
      <w:r>
        <w:rPr>
          <w:w w:val="105"/>
        </w:rPr>
        <w:t>operator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produs.</w:t>
      </w:r>
      <w:r>
        <w:rPr>
          <w:spacing w:val="-5"/>
          <w:w w:val="105"/>
        </w:rPr>
        <w:t xml:space="preserve"> </w:t>
      </w:r>
      <w:r>
        <w:rPr>
          <w:w w:val="105"/>
        </w:rPr>
        <w:t>Datele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intrare,</w:t>
      </w:r>
      <w:r>
        <w:rPr>
          <w:spacing w:val="-6"/>
          <w:w w:val="105"/>
        </w:rPr>
        <w:t xml:space="preserve"> </w:t>
      </w:r>
      <w:r>
        <w:rPr>
          <w:w w:val="105"/>
        </w:rPr>
        <w:t>în format bipolar, sunt separate în dou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>c</w:t>
      </w:r>
      <w:r>
        <w:rPr>
          <w:rFonts w:ascii="Liberation Serif" w:hAnsi="Liberation Serif"/>
          <w:w w:val="105"/>
        </w:rPr>
        <w:t>ă</w:t>
      </w:r>
      <w:r>
        <w:rPr>
          <w:w w:val="105"/>
        </w:rPr>
        <w:t>i de c</w:t>
      </w:r>
      <w:r>
        <w:rPr>
          <w:rFonts w:ascii="Liberation Serif" w:hAnsi="Liberation Serif"/>
          <w:w w:val="105"/>
        </w:rPr>
        <w:t>ă</w:t>
      </w:r>
      <w:r>
        <w:rPr>
          <w:w w:val="105"/>
        </w:rPr>
        <w:t xml:space="preserve">tre codorul </w:t>
      </w:r>
      <w:r>
        <w:rPr>
          <w:b/>
          <w:i/>
          <w:w w:val="105"/>
        </w:rPr>
        <w:t>DIBIT</w:t>
      </w:r>
      <w:r>
        <w:rPr>
          <w:w w:val="105"/>
        </w:rPr>
        <w:t>. Fiecare modulator furnizeaz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>sinusoida</w:t>
      </w:r>
      <w:r>
        <w:rPr>
          <w:spacing w:val="-15"/>
          <w:w w:val="105"/>
        </w:rPr>
        <w:t xml:space="preserve"> </w:t>
      </w:r>
      <w:r>
        <w:rPr>
          <w:w w:val="105"/>
        </w:rPr>
        <w:t>direct</w:t>
      </w:r>
      <w:r>
        <w:rPr>
          <w:rFonts w:ascii="Liberation Serif" w:hAnsi="Liberation Serif"/>
          <w:w w:val="105"/>
        </w:rPr>
        <w:t>ă</w:t>
      </w:r>
      <w:r>
        <w:rPr>
          <w:rFonts w:ascii="Liberation Serif" w:hAnsi="Liberation Serif"/>
          <w:spacing w:val="-16"/>
          <w:w w:val="105"/>
        </w:rPr>
        <w:t xml:space="preserve"> </w:t>
      </w:r>
      <w:r>
        <w:rPr>
          <w:w w:val="105"/>
        </w:rPr>
        <w:t>când</w:t>
      </w:r>
      <w:r>
        <w:rPr>
          <w:spacing w:val="-13"/>
          <w:w w:val="105"/>
        </w:rPr>
        <w:t xml:space="preserve"> </w:t>
      </w:r>
      <w:r>
        <w:rPr>
          <w:w w:val="105"/>
        </w:rPr>
        <w:t>semnalul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intrare</w:t>
      </w:r>
      <w:r>
        <w:rPr>
          <w:spacing w:val="-15"/>
          <w:w w:val="105"/>
        </w:rPr>
        <w:t xml:space="preserve"> </w:t>
      </w:r>
      <w:r>
        <w:rPr>
          <w:w w:val="105"/>
        </w:rPr>
        <w:t>este</w:t>
      </w:r>
      <w:r>
        <w:rPr>
          <w:spacing w:val="-14"/>
          <w:w w:val="105"/>
        </w:rPr>
        <w:t xml:space="preserve"> </w:t>
      </w:r>
      <w:r>
        <w:rPr>
          <w:w w:val="105"/>
        </w:rPr>
        <w:t>“1”</w:t>
      </w:r>
      <w:r>
        <w:rPr>
          <w:spacing w:val="-13"/>
          <w:w w:val="105"/>
        </w:rPr>
        <w:t xml:space="preserve"> </w:t>
      </w:r>
      <w:r>
        <w:rPr>
          <w:rFonts w:ascii="Liberation Serif" w:hAnsi="Liberation Serif"/>
          <w:w w:val="105"/>
        </w:rPr>
        <w:t>ş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sinusoida</w:t>
      </w:r>
      <w:r>
        <w:rPr>
          <w:spacing w:val="-17"/>
          <w:w w:val="105"/>
        </w:rPr>
        <w:t xml:space="preserve"> </w:t>
      </w:r>
      <w:r>
        <w:rPr>
          <w:w w:val="105"/>
        </w:rPr>
        <w:t>invers</w:t>
      </w:r>
      <w:r>
        <w:rPr>
          <w:rFonts w:ascii="Liberation Serif" w:hAnsi="Liberation Serif"/>
          <w:w w:val="105"/>
        </w:rPr>
        <w:t>ă</w:t>
      </w:r>
      <w:r>
        <w:rPr>
          <w:rFonts w:ascii="Liberation Serif" w:hAnsi="Liberation Serif"/>
          <w:spacing w:val="-12"/>
          <w:w w:val="105"/>
        </w:rPr>
        <w:t xml:space="preserve"> </w:t>
      </w:r>
      <w:r>
        <w:rPr>
          <w:w w:val="105"/>
        </w:rPr>
        <w:t>(rotit</w:t>
      </w:r>
      <w:r>
        <w:rPr>
          <w:rFonts w:ascii="Liberation Serif" w:hAnsi="Liberation Serif"/>
          <w:w w:val="105"/>
        </w:rPr>
        <w:t>ă</w:t>
      </w:r>
      <w:r>
        <w:rPr>
          <w:rFonts w:ascii="Liberation Serif" w:hAnsi="Liberation Serif"/>
          <w:spacing w:val="-16"/>
          <w:w w:val="105"/>
        </w:rPr>
        <w:t xml:space="preserve"> </w:t>
      </w:r>
      <w:r>
        <w:rPr>
          <w:w w:val="105"/>
        </w:rPr>
        <w:t>cu</w:t>
      </w:r>
      <w:r>
        <w:rPr>
          <w:spacing w:val="-15"/>
          <w:w w:val="105"/>
        </w:rPr>
        <w:t xml:space="preserve"> </w:t>
      </w:r>
      <w:r w:rsidRPr="00CC1DC5">
        <w:rPr>
          <w:rFonts w:ascii="Symbol" w:hAnsi="Symbol"/>
          <w:w w:val="105"/>
        </w:rPr>
        <w:t></w:t>
      </w:r>
      <w:r>
        <w:rPr>
          <w:w w:val="105"/>
        </w:rPr>
        <w:t>)</w:t>
      </w:r>
      <w:r>
        <w:rPr>
          <w:spacing w:val="-15"/>
          <w:w w:val="105"/>
        </w:rPr>
        <w:t xml:space="preserve"> </w:t>
      </w:r>
      <w:r>
        <w:rPr>
          <w:w w:val="105"/>
        </w:rPr>
        <w:t>când</w:t>
      </w:r>
      <w:r>
        <w:rPr>
          <w:spacing w:val="-13"/>
          <w:w w:val="105"/>
        </w:rPr>
        <w:t xml:space="preserve"> </w:t>
      </w:r>
      <w:r>
        <w:rPr>
          <w:w w:val="105"/>
        </w:rPr>
        <w:t>bitul este “0”. Sumând cele dou</w:t>
      </w:r>
      <w:r>
        <w:rPr>
          <w:rFonts w:ascii="Liberation Serif" w:hAnsi="Liberation Serif"/>
          <w:w w:val="105"/>
        </w:rPr>
        <w:t xml:space="preserve">ă </w:t>
      </w:r>
      <w:r>
        <w:rPr>
          <w:w w:val="105"/>
        </w:rPr>
        <w:t>ie</w:t>
      </w:r>
      <w:r>
        <w:rPr>
          <w:rFonts w:ascii="Liberation Serif" w:hAnsi="Liberation Serif"/>
          <w:w w:val="105"/>
        </w:rPr>
        <w:t>ş</w:t>
      </w:r>
      <w:r>
        <w:rPr>
          <w:w w:val="105"/>
        </w:rPr>
        <w:t>iri se ob</w:t>
      </w:r>
      <w:r>
        <w:rPr>
          <w:rFonts w:ascii="Liberation Serif" w:hAnsi="Liberation Serif"/>
          <w:w w:val="105"/>
        </w:rPr>
        <w:t>ţ</w:t>
      </w:r>
      <w:r>
        <w:rPr>
          <w:w w:val="105"/>
        </w:rPr>
        <w:t>ine un semnal cu frecven</w:t>
      </w:r>
      <w:r>
        <w:rPr>
          <w:rFonts w:ascii="Liberation Serif" w:hAnsi="Liberation Serif"/>
          <w:w w:val="105"/>
        </w:rPr>
        <w:t>ţ</w:t>
      </w:r>
      <w:r>
        <w:rPr>
          <w:w w:val="105"/>
        </w:rPr>
        <w:t>a purt</w:t>
      </w:r>
      <w:r>
        <w:rPr>
          <w:rFonts w:ascii="Liberation Serif" w:hAnsi="Liberation Serif"/>
          <w:w w:val="105"/>
        </w:rPr>
        <w:t>ă</w:t>
      </w:r>
      <w:r>
        <w:rPr>
          <w:w w:val="105"/>
        </w:rPr>
        <w:t xml:space="preserve">toarei </w:t>
      </w:r>
      <w:r>
        <w:rPr>
          <w:rFonts w:ascii="Liberation Serif" w:hAnsi="Liberation Serif"/>
          <w:w w:val="105"/>
        </w:rPr>
        <w:t>ş</w:t>
      </w:r>
      <w:r>
        <w:rPr>
          <w:w w:val="105"/>
        </w:rPr>
        <w:t>i 4 faze diferite separate, între ele cu</w:t>
      </w:r>
      <w:r>
        <w:rPr>
          <w:spacing w:val="-13"/>
          <w:w w:val="105"/>
        </w:rPr>
        <w:t xml:space="preserve"> </w:t>
      </w:r>
      <w:r w:rsidRPr="00CC1DC5">
        <w:rPr>
          <w:rFonts w:ascii="Symbol" w:hAnsi="Symbol"/>
          <w:w w:val="105"/>
        </w:rPr>
        <w:t></w:t>
      </w:r>
      <w:r>
        <w:rPr>
          <w:w w:val="105"/>
        </w:rPr>
        <w:t>/2.</w:t>
      </w:r>
    </w:p>
    <w:p w:rsidR="004D3FD6" w:rsidRDefault="004D3FD6" w:rsidP="004D3FD6">
      <w:pPr>
        <w:ind w:firstLine="0"/>
        <w:rPr>
          <w:w w:val="105"/>
        </w:rPr>
      </w:pPr>
      <w:r>
        <w:rPr>
          <w:noProof/>
          <w:w w:val="105"/>
          <w:lang w:val="en-GB" w:eastAsia="en-GB"/>
        </w:rPr>
        <w:drawing>
          <wp:inline distT="0" distB="0" distL="0" distR="0">
            <wp:extent cx="3900488" cy="1997393"/>
            <wp:effectExtent l="19050" t="0" r="4762" b="0"/>
            <wp:docPr id="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488" cy="1997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1DC5">
        <w:rPr>
          <w:w w:val="105"/>
        </w:rPr>
        <w:t xml:space="preserve"> </w:t>
      </w:r>
      <w:r>
        <w:rPr>
          <w:noProof/>
          <w:w w:val="105"/>
          <w:lang w:val="en-GB" w:eastAsia="en-GB"/>
        </w:rPr>
        <w:drawing>
          <wp:inline distT="0" distB="0" distL="0" distR="0">
            <wp:extent cx="1764506" cy="1828800"/>
            <wp:effectExtent l="19050" t="0" r="7144" b="0"/>
            <wp:docPr id="6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506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32" w:rsidRDefault="007346DA" w:rsidP="007346DA">
      <w:pPr>
        <w:pStyle w:val="Caption"/>
      </w:pPr>
      <w:r>
        <w:t xml:space="preserve">Fig.  </w:t>
      </w:r>
      <w:fldSimple w:instr=" SEQ Fig._ \* ARABIC ">
        <w:r w:rsidR="00264B7A">
          <w:rPr>
            <w:noProof/>
          </w:rPr>
          <w:t>1</w:t>
        </w:r>
      </w:fldSimple>
      <w:r w:rsidR="00264B7A">
        <w:t xml:space="preserve"> </w:t>
      </w:r>
      <w:r w:rsidR="004D3FD6">
        <w:rPr>
          <w:w w:val="105"/>
        </w:rPr>
        <w:t>Schema bloc a modulatorului QPSK</w:t>
      </w:r>
    </w:p>
    <w:p w:rsidR="004D3FD6" w:rsidRDefault="004D3FD6" w:rsidP="000325DC">
      <w:r>
        <w:t xml:space="preserve">Din sumarea celor două semnale BPSK, având fazele 0 și </w:t>
      </w:r>
      <w:r w:rsidRPr="00CC1DC5">
        <w:rPr>
          <w:rFonts w:ascii="Symbol" w:hAnsi="Symbol"/>
          <w:w w:val="105"/>
        </w:rPr>
        <w:t></w:t>
      </w:r>
      <w:r>
        <w:rPr>
          <w:w w:val="105"/>
        </w:rPr>
        <w:t xml:space="preserve">, respectiv </w:t>
      </w:r>
      <w:r w:rsidRPr="00CC1DC5">
        <w:rPr>
          <w:rFonts w:ascii="Symbol" w:hAnsi="Symbol"/>
          <w:w w:val="105"/>
        </w:rPr>
        <w:t></w:t>
      </w:r>
      <w:r>
        <w:rPr>
          <w:w w:val="105"/>
        </w:rPr>
        <w:t>/2 și 3</w:t>
      </w:r>
      <w:r w:rsidRPr="00CC1DC5">
        <w:rPr>
          <w:rFonts w:ascii="Symbol" w:hAnsi="Symbol"/>
          <w:w w:val="105"/>
        </w:rPr>
        <w:t></w:t>
      </w:r>
      <w:r>
        <w:rPr>
          <w:w w:val="105"/>
        </w:rPr>
        <w:t>/2 (vectorii albaștri) se obțin simbolurile corespunzătoare semnalului QPSK (vectorii roșii)</w:t>
      </w:r>
      <w:r w:rsidR="007346DA">
        <w:rPr>
          <w:w w:val="105"/>
        </w:rPr>
        <w:t>. Cu această observație se poate justifica poziția celor 4 puncte din diagrama de constelații a semnalului QPSK.</w:t>
      </w:r>
    </w:p>
    <w:p w:rsidR="004D3FD6" w:rsidRDefault="004D3FD6" w:rsidP="000325DC"/>
    <w:p w:rsidR="004D3FD6" w:rsidRDefault="004D3FD6" w:rsidP="00264B7A">
      <w:pPr>
        <w:jc w:val="center"/>
      </w:pPr>
      <w:r w:rsidRPr="004D3FD6">
        <w:drawing>
          <wp:inline distT="0" distB="0" distL="0" distR="0">
            <wp:extent cx="2211705" cy="196024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346DA" w:rsidRDefault="007346DA" w:rsidP="007346DA">
      <w:pPr>
        <w:pStyle w:val="Caption"/>
      </w:pPr>
      <w:r>
        <w:t xml:space="preserve">Fig.  </w:t>
      </w:r>
      <w:fldSimple w:instr=" SEQ Fig._ \* ARABIC ">
        <w:r w:rsidR="00264B7A">
          <w:rPr>
            <w:noProof/>
          </w:rPr>
          <w:t>2</w:t>
        </w:r>
      </w:fldSimple>
      <w:r w:rsidR="00264B7A">
        <w:t xml:space="preserve"> Sumarea vectorială a 2 semnale BPSK pentru obținerea semnalului QPSK</w:t>
      </w:r>
    </w:p>
    <w:p w:rsidR="007346DA" w:rsidRDefault="007346DA" w:rsidP="000325DC">
      <w:r>
        <w:t xml:space="preserve">Pe modulul de experimente se folosește un semnal purtător cu frecvența de 1200 Hz, disponibil cu fază 0 și fază </w:t>
      </w:r>
      <w:r w:rsidRPr="00CC1DC5">
        <w:rPr>
          <w:rFonts w:ascii="Symbol" w:hAnsi="Symbol"/>
          <w:w w:val="105"/>
        </w:rPr>
        <w:t></w:t>
      </w:r>
      <w:r>
        <w:rPr>
          <w:w w:val="105"/>
        </w:rPr>
        <w:t xml:space="preserve">/2. Cele 2 semnale în cuadratură sunt aplicate la două modulatoare BPSK. </w:t>
      </w:r>
    </w:p>
    <w:p w:rsidR="00563932" w:rsidRDefault="00563932" w:rsidP="000325DC">
      <w:r>
        <w:tab/>
        <w:t>Datele</w:t>
      </w:r>
      <w:r w:rsidR="000325DC">
        <w:t>, transformate de codorul DIBIT în semnalele I şi Q,</w:t>
      </w:r>
      <w:r>
        <w:t xml:space="preserve"> ajung la cele două modulatoare. </w:t>
      </w:r>
    </w:p>
    <w:p w:rsidR="00563932" w:rsidRDefault="00563932" w:rsidP="00E90439">
      <w:pPr>
        <w:pStyle w:val="ListBullet"/>
      </w:pPr>
    </w:p>
    <w:p w:rsidR="0099453C" w:rsidRDefault="00C23940" w:rsidP="0099453C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198620" cy="30708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53C" w:rsidRPr="0099453C" w:rsidRDefault="0099453C" w:rsidP="0099453C">
      <w:pPr>
        <w:pStyle w:val="Caption"/>
      </w:pPr>
      <w:r>
        <w:t xml:space="preserve">Fig.  </w:t>
      </w:r>
      <w:fldSimple w:instr=" SEQ Fig._ \* ARABIC ">
        <w:r w:rsidR="00264B7A">
          <w:rPr>
            <w:noProof/>
          </w:rPr>
          <w:t>3</w:t>
        </w:r>
      </w:fldSimple>
      <w:r>
        <w:t xml:space="preserve"> </w:t>
      </w:r>
      <w:r w:rsidRPr="0099453C">
        <w:t>Modulatorul 4-PSK montat pe modul</w:t>
      </w:r>
      <w:r>
        <w:t>ul de experimente</w:t>
      </w:r>
    </w:p>
    <w:p w:rsidR="00563932" w:rsidRDefault="00563932" w:rsidP="00836081">
      <w:pPr>
        <w:pStyle w:val="Heading2"/>
      </w:pPr>
      <w:r>
        <w:t>Modulaţia diferenţială 4-PSK</w:t>
      </w:r>
    </w:p>
    <w:p w:rsidR="00563932" w:rsidRDefault="00264B7A" w:rsidP="000B1525">
      <w:r>
        <w:tab/>
        <w:t>În modulaţia diferenţială Q</w:t>
      </w:r>
      <w:r w:rsidR="00563932">
        <w:t>PSK</w:t>
      </w:r>
      <w:r w:rsidR="00836081">
        <w:t xml:space="preserve"> (DQPSK)</w:t>
      </w:r>
      <w:r w:rsidR="00563932">
        <w:t xml:space="preserve">, faza purtătoarei sinusoidale </w:t>
      </w:r>
      <w:r>
        <w:t>se modifică</w:t>
      </w:r>
      <w:r w:rsidR="00563932">
        <w:t xml:space="preserve"> cu 0</w:t>
      </w:r>
      <w:r w:rsidR="00563932">
        <w:rPr>
          <w:vertAlign w:val="superscript"/>
        </w:rPr>
        <w:t>o</w:t>
      </w:r>
      <w:r w:rsidR="00563932">
        <w:t>,90</w:t>
      </w:r>
      <w:r w:rsidR="00563932">
        <w:rPr>
          <w:vertAlign w:val="superscript"/>
        </w:rPr>
        <w:t>o</w:t>
      </w:r>
      <w:r w:rsidR="00563932">
        <w:t>, 180</w:t>
      </w:r>
      <w:r w:rsidR="00563932">
        <w:rPr>
          <w:vertAlign w:val="superscript"/>
        </w:rPr>
        <w:t>o</w:t>
      </w:r>
      <w:r w:rsidR="00563932">
        <w:t>, 270</w:t>
      </w:r>
      <w:r w:rsidR="00563932">
        <w:rPr>
          <w:vertAlign w:val="superscript"/>
        </w:rPr>
        <w:t>o</w:t>
      </w:r>
      <w:r w:rsidR="00563932">
        <w:t xml:space="preserve">, </w:t>
      </w:r>
      <w:r>
        <w:t>față de simbolul precedent,</w:t>
      </w:r>
      <w:r w:rsidR="00563932">
        <w:t xml:space="preserve"> în funcţie de perechea de biţi de date (</w:t>
      </w:r>
      <w:r>
        <w:t>DIBIT</w:t>
      </w:r>
      <w:r w:rsidR="00563932">
        <w:t xml:space="preserve">). Corespondenţa (numai una din cele folosite) dintre </w:t>
      </w:r>
      <w:r>
        <w:t xml:space="preserve">DIBIT </w:t>
      </w:r>
      <w:r w:rsidR="00563932">
        <w:t xml:space="preserve">şi schimbările fazei este ilustrată în </w:t>
      </w:r>
      <w:r>
        <w:t>Fig. 4.</w:t>
      </w:r>
    </w:p>
    <w:p w:rsidR="00563932" w:rsidRDefault="00563932" w:rsidP="000B1525">
      <w:r>
        <w:tab/>
        <w:t>Modulatorul folosit este ace</w:t>
      </w:r>
      <w:r w:rsidR="00264B7A">
        <w:t>laşi ca în cazul modulaţiei Q</w:t>
      </w:r>
      <w:r>
        <w:t>PSK absolută. Înainte de intrarea în modulator, datele sunt codificate astfel încât să se genereze două semnale diferenţiale denumite I</w:t>
      </w:r>
      <w:r>
        <w:rPr>
          <w:vertAlign w:val="subscript"/>
        </w:rPr>
        <w:t>D</w:t>
      </w:r>
      <w:r>
        <w:t xml:space="preserve"> şi Q</w:t>
      </w:r>
      <w:r>
        <w:rPr>
          <w:vertAlign w:val="subscript"/>
        </w:rPr>
        <w:t>D</w:t>
      </w:r>
      <w:r>
        <w:t xml:space="preserve">. </w:t>
      </w:r>
    </w:p>
    <w:p w:rsidR="00264B7A" w:rsidRDefault="00264B7A" w:rsidP="000B1525"/>
    <w:tbl>
      <w:tblPr>
        <w:tblStyle w:val="TableGrid"/>
        <w:tblW w:w="0" w:type="auto"/>
        <w:jc w:val="center"/>
        <w:tblLook w:val="04A0"/>
      </w:tblPr>
      <w:tblGrid>
        <w:gridCol w:w="2268"/>
        <w:gridCol w:w="2268"/>
      </w:tblGrid>
      <w:tr w:rsidR="00264B7A" w:rsidRPr="00646B37" w:rsidTr="00D66DC6">
        <w:trPr>
          <w:jc w:val="center"/>
        </w:trPr>
        <w:tc>
          <w:tcPr>
            <w:tcW w:w="2268" w:type="dxa"/>
            <w:vAlign w:val="center"/>
          </w:tcPr>
          <w:p w:rsidR="00264B7A" w:rsidRPr="00646B37" w:rsidRDefault="00264B7A" w:rsidP="00D66DC6">
            <w:pPr>
              <w:ind w:firstLine="0"/>
              <w:jc w:val="center"/>
              <w:rPr>
                <w:sz w:val="24"/>
                <w:szCs w:val="24"/>
              </w:rPr>
            </w:pPr>
            <w:bookmarkStart w:id="0" w:name="OLE_LINK113"/>
            <w:r w:rsidRPr="00646B37">
              <w:rPr>
                <w:sz w:val="24"/>
                <w:szCs w:val="24"/>
              </w:rPr>
              <w:t>Combinația de biți de date</w:t>
            </w:r>
          </w:p>
        </w:tc>
        <w:tc>
          <w:tcPr>
            <w:tcW w:w="2268" w:type="dxa"/>
            <w:vAlign w:val="center"/>
          </w:tcPr>
          <w:p w:rsidR="00264B7A" w:rsidRPr="00646B37" w:rsidRDefault="00264B7A" w:rsidP="00D66DC6">
            <w:pPr>
              <w:ind w:firstLine="0"/>
              <w:jc w:val="center"/>
              <w:rPr>
                <w:sz w:val="24"/>
                <w:szCs w:val="24"/>
              </w:rPr>
            </w:pPr>
            <w:r w:rsidRPr="00646B37">
              <w:rPr>
                <w:sz w:val="24"/>
                <w:szCs w:val="24"/>
              </w:rPr>
              <w:t>Modificarea fazei</w:t>
            </w:r>
          </w:p>
        </w:tc>
      </w:tr>
      <w:tr w:rsidR="00264B7A" w:rsidRPr="00646B37" w:rsidTr="00D66DC6">
        <w:trPr>
          <w:jc w:val="center"/>
        </w:trPr>
        <w:tc>
          <w:tcPr>
            <w:tcW w:w="2268" w:type="dxa"/>
            <w:vAlign w:val="center"/>
          </w:tcPr>
          <w:p w:rsidR="00264B7A" w:rsidRPr="00646B37" w:rsidRDefault="00264B7A" w:rsidP="00D66DC6">
            <w:pPr>
              <w:ind w:firstLine="0"/>
              <w:jc w:val="center"/>
              <w:rPr>
                <w:sz w:val="24"/>
                <w:szCs w:val="24"/>
              </w:rPr>
            </w:pPr>
            <w:r w:rsidRPr="00646B37">
              <w:rPr>
                <w:sz w:val="24"/>
                <w:szCs w:val="24"/>
              </w:rPr>
              <w:t>00</w:t>
            </w:r>
          </w:p>
        </w:tc>
        <w:tc>
          <w:tcPr>
            <w:tcW w:w="2268" w:type="dxa"/>
            <w:vAlign w:val="center"/>
          </w:tcPr>
          <w:p w:rsidR="00264B7A" w:rsidRPr="00646B37" w:rsidRDefault="00264B7A" w:rsidP="00D66DC6">
            <w:pPr>
              <w:ind w:firstLine="0"/>
              <w:jc w:val="center"/>
              <w:rPr>
                <w:sz w:val="24"/>
                <w:szCs w:val="24"/>
              </w:rPr>
            </w:pPr>
            <w:r w:rsidRPr="00646B37">
              <w:rPr>
                <w:sz w:val="24"/>
                <w:szCs w:val="24"/>
              </w:rPr>
              <w:t>0</w:t>
            </w:r>
          </w:p>
        </w:tc>
      </w:tr>
      <w:tr w:rsidR="00264B7A" w:rsidRPr="00646B37" w:rsidTr="00D66DC6">
        <w:trPr>
          <w:jc w:val="center"/>
        </w:trPr>
        <w:tc>
          <w:tcPr>
            <w:tcW w:w="2268" w:type="dxa"/>
            <w:vAlign w:val="center"/>
          </w:tcPr>
          <w:p w:rsidR="00264B7A" w:rsidRPr="00646B37" w:rsidRDefault="00264B7A" w:rsidP="00D66DC6">
            <w:pPr>
              <w:ind w:firstLine="0"/>
              <w:jc w:val="center"/>
              <w:rPr>
                <w:sz w:val="24"/>
                <w:szCs w:val="24"/>
              </w:rPr>
            </w:pPr>
            <w:r w:rsidRPr="00646B37">
              <w:rPr>
                <w:sz w:val="24"/>
                <w:szCs w:val="24"/>
              </w:rPr>
              <w:t>01</w:t>
            </w:r>
          </w:p>
        </w:tc>
        <w:tc>
          <w:tcPr>
            <w:tcW w:w="2268" w:type="dxa"/>
            <w:vAlign w:val="center"/>
          </w:tcPr>
          <w:p w:rsidR="00264B7A" w:rsidRPr="00646B37" w:rsidRDefault="00264B7A" w:rsidP="00D66DC6">
            <w:pPr>
              <w:ind w:firstLine="0"/>
              <w:jc w:val="center"/>
              <w:rPr>
                <w:sz w:val="24"/>
                <w:szCs w:val="24"/>
              </w:rPr>
            </w:pPr>
            <w:r w:rsidRPr="00646B37">
              <w:rPr>
                <w:rFonts w:ascii="Symbol" w:hAnsi="Symbol"/>
                <w:sz w:val="24"/>
                <w:szCs w:val="24"/>
              </w:rPr>
              <w:t></w:t>
            </w:r>
            <w:r w:rsidRPr="00646B37">
              <w:rPr>
                <w:sz w:val="24"/>
                <w:szCs w:val="24"/>
              </w:rPr>
              <w:t>/2</w:t>
            </w:r>
          </w:p>
        </w:tc>
      </w:tr>
      <w:tr w:rsidR="00264B7A" w:rsidRPr="00646B37" w:rsidTr="00D66DC6">
        <w:trPr>
          <w:jc w:val="center"/>
        </w:trPr>
        <w:tc>
          <w:tcPr>
            <w:tcW w:w="2268" w:type="dxa"/>
            <w:vAlign w:val="center"/>
          </w:tcPr>
          <w:p w:rsidR="00264B7A" w:rsidRPr="00646B37" w:rsidRDefault="00264B7A" w:rsidP="00D66DC6">
            <w:pPr>
              <w:ind w:firstLine="0"/>
              <w:jc w:val="center"/>
              <w:rPr>
                <w:sz w:val="24"/>
                <w:szCs w:val="24"/>
              </w:rPr>
            </w:pPr>
            <w:r w:rsidRPr="00646B37">
              <w:rPr>
                <w:sz w:val="24"/>
                <w:szCs w:val="24"/>
              </w:rPr>
              <w:t>11</w:t>
            </w:r>
          </w:p>
        </w:tc>
        <w:tc>
          <w:tcPr>
            <w:tcW w:w="2268" w:type="dxa"/>
            <w:vAlign w:val="center"/>
          </w:tcPr>
          <w:p w:rsidR="00264B7A" w:rsidRPr="00646B37" w:rsidRDefault="00264B7A" w:rsidP="00D66DC6">
            <w:pPr>
              <w:ind w:firstLine="0"/>
              <w:jc w:val="center"/>
              <w:rPr>
                <w:sz w:val="24"/>
                <w:szCs w:val="24"/>
              </w:rPr>
            </w:pPr>
            <w:r w:rsidRPr="00646B37">
              <w:rPr>
                <w:rFonts w:ascii="Symbol" w:hAnsi="Symbol"/>
                <w:sz w:val="24"/>
                <w:szCs w:val="24"/>
              </w:rPr>
              <w:t></w:t>
            </w:r>
          </w:p>
        </w:tc>
      </w:tr>
      <w:tr w:rsidR="00264B7A" w:rsidRPr="00646B37" w:rsidTr="00D66DC6">
        <w:trPr>
          <w:jc w:val="center"/>
        </w:trPr>
        <w:tc>
          <w:tcPr>
            <w:tcW w:w="2268" w:type="dxa"/>
            <w:vAlign w:val="center"/>
          </w:tcPr>
          <w:p w:rsidR="00264B7A" w:rsidRPr="00646B37" w:rsidRDefault="00264B7A" w:rsidP="00D66DC6">
            <w:pPr>
              <w:ind w:firstLine="0"/>
              <w:jc w:val="center"/>
              <w:rPr>
                <w:sz w:val="24"/>
                <w:szCs w:val="24"/>
              </w:rPr>
            </w:pPr>
            <w:r w:rsidRPr="00646B37">
              <w:rPr>
                <w:sz w:val="24"/>
                <w:szCs w:val="24"/>
              </w:rPr>
              <w:t>10</w:t>
            </w:r>
          </w:p>
        </w:tc>
        <w:tc>
          <w:tcPr>
            <w:tcW w:w="2268" w:type="dxa"/>
            <w:vAlign w:val="center"/>
          </w:tcPr>
          <w:p w:rsidR="00264B7A" w:rsidRPr="00646B37" w:rsidRDefault="00264B7A" w:rsidP="00D66DC6">
            <w:pPr>
              <w:ind w:firstLine="0"/>
              <w:jc w:val="center"/>
              <w:rPr>
                <w:sz w:val="24"/>
                <w:szCs w:val="24"/>
              </w:rPr>
            </w:pPr>
            <w:r w:rsidRPr="00646B37">
              <w:rPr>
                <w:rFonts w:ascii="Symbol" w:hAnsi="Symbol"/>
                <w:sz w:val="24"/>
                <w:szCs w:val="24"/>
              </w:rPr>
              <w:t></w:t>
            </w:r>
            <w:r w:rsidRPr="00646B37">
              <w:rPr>
                <w:rFonts w:ascii="Symbol" w:hAnsi="Symbol"/>
                <w:sz w:val="24"/>
                <w:szCs w:val="24"/>
              </w:rPr>
              <w:t></w:t>
            </w:r>
            <w:r w:rsidRPr="00646B37">
              <w:rPr>
                <w:sz w:val="24"/>
                <w:szCs w:val="24"/>
              </w:rPr>
              <w:t>/2</w:t>
            </w:r>
          </w:p>
        </w:tc>
      </w:tr>
      <w:bookmarkEnd w:id="0"/>
    </w:tbl>
    <w:p w:rsidR="00264B7A" w:rsidRDefault="00264B7A" w:rsidP="000B1525"/>
    <w:p w:rsidR="00563932" w:rsidRDefault="00563932" w:rsidP="00E90439">
      <w:pPr>
        <w:pStyle w:val="ListBullet"/>
      </w:pPr>
    </w:p>
    <w:p w:rsidR="00563932" w:rsidRDefault="00DC2E87" w:rsidP="00E90439">
      <w:pPr>
        <w:pStyle w:val="ListBullet"/>
      </w:pPr>
      <w:r>
        <w:rPr>
          <w:noProof/>
          <w:lang w:val="en-GB" w:eastAsia="en-GB"/>
        </w:rPr>
        <w:drawing>
          <wp:inline distT="0" distB="0" distL="0" distR="0">
            <wp:extent cx="4051300" cy="1871345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E87" w:rsidRDefault="00DC2E87" w:rsidP="00DC2E87">
      <w:pPr>
        <w:pStyle w:val="Caption"/>
      </w:pPr>
      <w:r>
        <w:t xml:space="preserve">Fig.  </w:t>
      </w:r>
      <w:fldSimple w:instr=" SEQ Fig._ \* ARABIC ">
        <w:r w:rsidR="00264B7A">
          <w:rPr>
            <w:noProof/>
          </w:rPr>
          <w:t>4</w:t>
        </w:r>
      </w:fldSimple>
      <w:r>
        <w:t xml:space="preserve"> Modulația 4-PSK diferențială (DQPSK)</w:t>
      </w:r>
    </w:p>
    <w:p w:rsidR="00620A35" w:rsidRDefault="00620A35" w:rsidP="00620A35">
      <w:pPr>
        <w:pStyle w:val="Heading2"/>
      </w:pPr>
      <w:r>
        <w:lastRenderedPageBreak/>
        <w:t>Demodularea 4–PSK</w:t>
      </w:r>
    </w:p>
    <w:p w:rsidR="00EB4EB6" w:rsidRDefault="00620A35" w:rsidP="00EB4EB6">
      <w:r>
        <w:t xml:space="preserve"> </w:t>
      </w:r>
      <w:r w:rsidR="00EB4EB6" w:rsidRPr="00BA0363">
        <w:t xml:space="preserve">Un demodulator </w:t>
      </w:r>
      <w:r w:rsidR="00EB4EB6">
        <w:t>Q</w:t>
      </w:r>
      <w:r w:rsidR="00EB4EB6" w:rsidRPr="00BA0363">
        <w:t xml:space="preserve">PSK poate fi privit ca fiind format (vezi) din două demodulatoare BPSK folosite pentru extragerea </w:t>
      </w:r>
      <w:r w:rsidR="00EB4EB6">
        <w:t>semnalelor I şi Q din semnalul Q</w:t>
      </w:r>
      <w:r w:rsidR="00EB4EB6" w:rsidRPr="00BA0363">
        <w:t>PSK receptionat şi un decodor DIBIT care reface</w:t>
      </w:r>
      <w:r w:rsidR="00EB4EB6">
        <w:t>,</w:t>
      </w:r>
      <w:r w:rsidR="00EB4EB6" w:rsidRPr="00BA0363">
        <w:t xml:space="preserve"> din semnalele I şi Q</w:t>
      </w:r>
      <w:r w:rsidR="00EB4EB6">
        <w:t>,</w:t>
      </w:r>
      <w:r w:rsidR="00EB4EB6" w:rsidRPr="00BA0363">
        <w:t xml:space="preserve"> semnalul de date. Cele două demodulatoare BPSK folosesc purtătoarea refăcută cu două faze, cu </w:t>
      </w:r>
      <w:r w:rsidR="00EB4EB6" w:rsidRPr="00BA0363">
        <w:rPr>
          <w:rFonts w:ascii="Symbol" w:hAnsi="Symbol"/>
        </w:rPr>
        <w:t></w:t>
      </w:r>
      <w:r w:rsidR="00EB4EB6" w:rsidRPr="00BA0363">
        <w:t>/2 defazaj între ele.</w:t>
      </w:r>
    </w:p>
    <w:p w:rsidR="00D71FF0" w:rsidRDefault="00EB4EB6" w:rsidP="00EB4EB6">
      <w:r w:rsidRPr="000C7D65">
        <w:t xml:space="preserve">În </w:t>
      </w:r>
      <w:r w:rsidR="00264B7A">
        <w:t>Fig. 5</w:t>
      </w:r>
      <w:r w:rsidR="003B3046">
        <w:fldChar w:fldCharType="begin"/>
      </w:r>
      <w:r>
        <w:instrText xml:space="preserve"> REF _Ref37167952 \h </w:instrText>
      </w:r>
      <w:r w:rsidR="003B3046">
        <w:fldChar w:fldCharType="separate"/>
      </w:r>
      <w:r w:rsidR="003B3046">
        <w:fldChar w:fldCharType="end"/>
      </w:r>
      <w:r>
        <w:t xml:space="preserve"> </w:t>
      </w:r>
      <w:r w:rsidRPr="000C7D65">
        <w:t>este redată realizarea unui astfel de demodulator modelat în Simulink</w:t>
      </w:r>
      <w:r>
        <w:t>.</w:t>
      </w:r>
    </w:p>
    <w:p w:rsidR="00D71FF0" w:rsidRDefault="00C23940" w:rsidP="00C23940">
      <w:pPr>
        <w:pStyle w:val="ListBullet"/>
        <w:ind w:left="0"/>
      </w:pPr>
      <w:r w:rsidRPr="00C23940">
        <w:rPr>
          <w:noProof/>
          <w:lang w:val="en-GB" w:eastAsia="en-GB"/>
        </w:rPr>
        <w:drawing>
          <wp:inline distT="0" distB="0" distL="0" distR="0">
            <wp:extent cx="5581650" cy="2152650"/>
            <wp:effectExtent l="19050" t="0" r="0" b="0"/>
            <wp:docPr id="8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FF0" w:rsidRDefault="00FD4CFC" w:rsidP="00FD4CFC">
      <w:pPr>
        <w:pStyle w:val="Caption"/>
      </w:pPr>
      <w:r>
        <w:t xml:space="preserve">Fig.  </w:t>
      </w:r>
      <w:fldSimple w:instr=" SEQ Fig._ \* ARABIC ">
        <w:r w:rsidR="00264B7A">
          <w:rPr>
            <w:noProof/>
          </w:rPr>
          <w:t>5</w:t>
        </w:r>
      </w:fldSimple>
      <w:r>
        <w:t xml:space="preserve"> Schema bloc a unui demodulator QPSK</w:t>
      </w:r>
    </w:p>
    <w:p w:rsidR="00FD4CFC" w:rsidRDefault="00FD4CFC" w:rsidP="00FD4CFC">
      <w:pPr>
        <w:pStyle w:val="Heading2"/>
      </w:pPr>
      <w:r>
        <w:t>Refacerea purtătoarei în demodulatorul QPSK</w:t>
      </w:r>
    </w:p>
    <w:p w:rsidR="00FD4CFC" w:rsidRPr="00B34497" w:rsidRDefault="00FD4CFC" w:rsidP="00AA3403">
      <w:pPr>
        <w:pStyle w:val="ListParagraph"/>
        <w:numPr>
          <w:ilvl w:val="0"/>
          <w:numId w:val="14"/>
        </w:numPr>
      </w:pPr>
      <w:r w:rsidRPr="00B34497">
        <w:t xml:space="preserve">Circuitul de refacere a purtătoarei trebuie să extragă un semnal coerent (aceeaşi fază şi frecvenţă) cu purtătoarea semnalului </w:t>
      </w:r>
      <w:r w:rsidR="00EB4EB6">
        <w:t>Q</w:t>
      </w:r>
      <w:r w:rsidRPr="00B34497">
        <w:t>PSK şi</w:t>
      </w:r>
      <w:r w:rsidR="00EB4EB6">
        <w:t>,</w:t>
      </w:r>
      <w:r w:rsidRPr="00B34497">
        <w:t xml:space="preserve"> în plus</w:t>
      </w:r>
      <w:r w:rsidR="00EB4EB6">
        <w:t>,</w:t>
      </w:r>
      <w:r w:rsidRPr="00B34497">
        <w:t xml:space="preserve"> să genereze o sinusoidă defazată faţă de prima cu </w:t>
      </w:r>
      <w:r w:rsidR="00751B9E">
        <w:t>90</w:t>
      </w:r>
      <w:r w:rsidR="00751B9E" w:rsidRPr="00F32F4B">
        <w:rPr>
          <w:rFonts w:ascii="Symbol" w:hAnsi="Symbol"/>
        </w:rPr>
        <w:t></w:t>
      </w:r>
      <w:r w:rsidRPr="00B34497">
        <w:t xml:space="preserve">, dar de aceeaşi frecvenţă. Una din metodele folosite este prezentată în continuare (fig. </w:t>
      </w:r>
      <w:r w:rsidR="00264B7A">
        <w:t>6</w:t>
      </w:r>
      <w:r w:rsidRPr="00B34497">
        <w:t>):</w:t>
      </w:r>
    </w:p>
    <w:p w:rsidR="00FD4CFC" w:rsidRPr="00B34497" w:rsidRDefault="00FD4CFC" w:rsidP="00AA3403">
      <w:pPr>
        <w:pStyle w:val="ListParagraph"/>
        <w:numPr>
          <w:ilvl w:val="0"/>
          <w:numId w:val="14"/>
        </w:numPr>
      </w:pPr>
      <w:r w:rsidRPr="00B34497">
        <w:t xml:space="preserve">Un circuit de </w:t>
      </w:r>
      <w:r w:rsidR="002A2E69">
        <w:t>ridicare la pătrat</w:t>
      </w:r>
      <w:r w:rsidRPr="00B34497">
        <w:t xml:space="preserve"> înlătură defazajul de </w:t>
      </w:r>
      <w:r w:rsidR="00751B9E">
        <w:t>180</w:t>
      </w:r>
      <w:r w:rsidR="00751B9E">
        <w:sym w:font="Symbol" w:char="F0B0"/>
      </w:r>
      <w:r w:rsidRPr="00B34497">
        <w:t xml:space="preserve"> prezent în purtătoare pentru a uşura regenerarea acesteia de către circuitul PLL care urmează;</w:t>
      </w:r>
    </w:p>
    <w:p w:rsidR="00FD4CFC" w:rsidRPr="00B34497" w:rsidRDefault="00FD4CFC" w:rsidP="00AA3403">
      <w:pPr>
        <w:pStyle w:val="ListParagraph"/>
        <w:numPr>
          <w:ilvl w:val="0"/>
          <w:numId w:val="14"/>
        </w:numPr>
      </w:pPr>
      <w:r w:rsidRPr="00B34497">
        <w:t xml:space="preserve">Circuitul PLL generează un semnal dreptunghiular cu frecvenţa de 4 ori mai </w:t>
      </w:r>
      <w:r w:rsidR="00EB4EB6">
        <w:t>mare decât cea a semnalului Q</w:t>
      </w:r>
      <w:r w:rsidRPr="00B34497">
        <w:t>PSK;</w:t>
      </w:r>
    </w:p>
    <w:p w:rsidR="00FD4CFC" w:rsidRPr="00B34497" w:rsidRDefault="00FD4CFC" w:rsidP="00AA3403">
      <w:pPr>
        <w:pStyle w:val="ListParagraph"/>
        <w:numPr>
          <w:ilvl w:val="0"/>
          <w:numId w:val="14"/>
        </w:numPr>
      </w:pPr>
      <w:r w:rsidRPr="00B34497">
        <w:t>Un circuit de defazare asigură o fază  corectă a semnalului regenerat;</w:t>
      </w:r>
    </w:p>
    <w:p w:rsidR="00FD4CFC" w:rsidRPr="00B34497" w:rsidRDefault="00FD4CFC" w:rsidP="00AA3403">
      <w:pPr>
        <w:pStyle w:val="ListParagraph"/>
        <w:numPr>
          <w:ilvl w:val="0"/>
          <w:numId w:val="14"/>
        </w:numPr>
      </w:pPr>
      <w:r w:rsidRPr="00B34497">
        <w:t>Un divizor de frecvenţă</w:t>
      </w:r>
      <w:r w:rsidR="00EB4EB6">
        <w:t xml:space="preserve"> 1/2</w:t>
      </w:r>
      <w:r w:rsidRPr="00B34497">
        <w:t xml:space="preserve"> divide semnalul generat de circuitul PLL şi generează două semnale dreptunghiulare defazate cu </w:t>
      </w:r>
      <w:r w:rsidR="00751B9E">
        <w:t>180</w:t>
      </w:r>
      <w:r w:rsidR="00751B9E">
        <w:sym w:font="Symbol" w:char="F0B0"/>
      </w:r>
      <w:r w:rsidRPr="00B34497">
        <w:t xml:space="preserve"> între ele.</w:t>
      </w:r>
    </w:p>
    <w:p w:rsidR="00FD4CFC" w:rsidRPr="00B34497" w:rsidRDefault="00EB4EB6" w:rsidP="00AA3403">
      <w:pPr>
        <w:pStyle w:val="ListParagraph"/>
        <w:numPr>
          <w:ilvl w:val="0"/>
          <w:numId w:val="14"/>
        </w:numPr>
      </w:pPr>
      <w:r>
        <w:t>Alte două</w:t>
      </w:r>
      <w:r w:rsidR="00FD4CFC" w:rsidRPr="00B34497">
        <w:t xml:space="preserve"> divizoar</w:t>
      </w:r>
      <w:r w:rsidR="002A2E69">
        <w:t>e</w:t>
      </w:r>
      <w:r w:rsidR="00FD4CFC" w:rsidRPr="00B34497">
        <w:t xml:space="preserve"> împart la 2 formele de undă obţinute anterior, obţinându-se astfel două purtătore </w:t>
      </w:r>
      <w:r>
        <w:t xml:space="preserve">dreptunghiulare, </w:t>
      </w:r>
      <w:r w:rsidR="00FD4CFC" w:rsidRPr="00B34497">
        <w:t xml:space="preserve">defazate între ele cu </w:t>
      </w:r>
      <w:r w:rsidR="00751B9E">
        <w:t>90</w:t>
      </w:r>
      <w:r w:rsidR="00751B9E">
        <w:sym w:font="Symbol" w:char="F0B0"/>
      </w:r>
      <w:r w:rsidR="00FD4CFC" w:rsidRPr="00B34497">
        <w:t>.</w:t>
      </w:r>
    </w:p>
    <w:p w:rsidR="00FD4CFC" w:rsidRDefault="00FD4CFC" w:rsidP="00FD4CFC">
      <w:pPr>
        <w:rPr>
          <w:noProof/>
          <w:lang w:val="en-GB" w:eastAsia="en-GB"/>
        </w:rPr>
      </w:pPr>
    </w:p>
    <w:p w:rsidR="00384E2C" w:rsidRDefault="00384E2C" w:rsidP="00FD4CFC">
      <w:r>
        <w:rPr>
          <w:noProof/>
          <w:lang w:val="en-GB" w:eastAsia="en-GB"/>
        </w:rPr>
        <w:drawing>
          <wp:inline distT="0" distB="0" distL="0" distR="0">
            <wp:extent cx="4986655" cy="1541780"/>
            <wp:effectExtent l="1905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E2C" w:rsidRDefault="00384E2C" w:rsidP="00384E2C">
      <w:pPr>
        <w:pStyle w:val="Caption"/>
      </w:pPr>
      <w:r>
        <w:t xml:space="preserve">Fig.  </w:t>
      </w:r>
      <w:fldSimple w:instr=" SEQ Fig._ \* ARABIC ">
        <w:r w:rsidR="00264B7A">
          <w:rPr>
            <w:noProof/>
          </w:rPr>
          <w:t>6</w:t>
        </w:r>
      </w:fldSimple>
      <w:r>
        <w:t xml:space="preserve"> Refacerea purtătoarei în demodulatorul QPSK</w:t>
      </w:r>
    </w:p>
    <w:p w:rsidR="005A70FE" w:rsidRDefault="00264B7A" w:rsidP="005A70FE">
      <w:pPr>
        <w:pStyle w:val="Heading2"/>
      </w:pPr>
      <w:r>
        <w:t>Demodulatorul Q</w:t>
      </w:r>
      <w:r w:rsidR="005A70FE">
        <w:t>PSK</w:t>
      </w:r>
    </w:p>
    <w:p w:rsidR="005A70FE" w:rsidRPr="005A70FE" w:rsidRDefault="005A70FE" w:rsidP="005A70FE">
      <w:r w:rsidRPr="005A70FE">
        <w:tab/>
        <w:t>Schema blo</w:t>
      </w:r>
      <w:r w:rsidR="00264B7A">
        <w:t>c a circuitului demodulator Q</w:t>
      </w:r>
      <w:r w:rsidRPr="005A70FE">
        <w:t xml:space="preserve">PSK este prezentată în fig. </w:t>
      </w:r>
      <w:r w:rsidR="00396DB5">
        <w:t>7</w:t>
      </w:r>
      <w:r w:rsidRPr="005A70FE">
        <w:t xml:space="preserve"> </w:t>
      </w:r>
      <w:r w:rsidR="00396DB5">
        <w:t>iar</w:t>
      </w:r>
      <w:r w:rsidRPr="005A70FE">
        <w:t xml:space="preserve"> fig. </w:t>
      </w:r>
      <w:r w:rsidR="00396DB5">
        <w:t>8</w:t>
      </w:r>
      <w:r w:rsidRPr="005A70FE">
        <w:t xml:space="preserve"> arată modulele utilizate pentru acest scop. Demodulatorul include următoarele circuite:</w:t>
      </w:r>
    </w:p>
    <w:p w:rsidR="005A70FE" w:rsidRPr="005A70FE" w:rsidRDefault="005A70FE" w:rsidP="00AA3403">
      <w:pPr>
        <w:pStyle w:val="ListParagraph"/>
        <w:numPr>
          <w:ilvl w:val="0"/>
          <w:numId w:val="13"/>
        </w:numPr>
      </w:pPr>
      <w:r w:rsidRPr="005A70FE">
        <w:t>Generatorul de purtătoare descris anterior;</w:t>
      </w:r>
    </w:p>
    <w:p w:rsidR="005A70FE" w:rsidRPr="005A70FE" w:rsidRDefault="005A70FE" w:rsidP="00AA3403">
      <w:pPr>
        <w:pStyle w:val="ListParagraph"/>
        <w:numPr>
          <w:ilvl w:val="0"/>
          <w:numId w:val="13"/>
        </w:numPr>
      </w:pPr>
      <w:r w:rsidRPr="005A70FE">
        <w:lastRenderedPageBreak/>
        <w:t xml:space="preserve">Două demodulatoare 2 – PSK (notate in schema bloc cu I-DEM şi Q-DEM), fiecare fiind un circuit de eşantionare. Dacă faza semnalului regenerat este corectă, ieşirea circuitului de eşantionare conţine doar semiunde semipozitive dacă semnalul 4 – PSK are o anumită fază şi doar semiunde seminegative dacă semnalul 4 – PSK are fază opusă; </w:t>
      </w:r>
    </w:p>
    <w:p w:rsidR="005A70FE" w:rsidRPr="005A70FE" w:rsidRDefault="005A70FE" w:rsidP="00AA3403">
      <w:pPr>
        <w:pStyle w:val="ListParagraph"/>
        <w:numPr>
          <w:ilvl w:val="0"/>
          <w:numId w:val="13"/>
        </w:numPr>
      </w:pPr>
      <w:r w:rsidRPr="005A70FE">
        <w:t>Două FTJ;</w:t>
      </w:r>
    </w:p>
    <w:p w:rsidR="005A70FE" w:rsidRDefault="005A70FE" w:rsidP="00AA3403">
      <w:pPr>
        <w:pStyle w:val="ListParagraph"/>
        <w:numPr>
          <w:ilvl w:val="0"/>
          <w:numId w:val="13"/>
        </w:numPr>
      </w:pPr>
      <w:r w:rsidRPr="005A70FE">
        <w:t>Un circuit de extragere a ceasului şi un circuit de sincronizare. Semnalele I şi Q se obţin la ieşirile TP31 şi TP 35.</w:t>
      </w:r>
    </w:p>
    <w:p w:rsidR="005A70FE" w:rsidRDefault="005A70FE" w:rsidP="005A70FE"/>
    <w:p w:rsidR="005A70FE" w:rsidRDefault="005A70FE" w:rsidP="005A70FE">
      <w:r>
        <w:rPr>
          <w:noProof/>
          <w:lang w:val="en-GB" w:eastAsia="en-GB"/>
        </w:rPr>
        <w:drawing>
          <wp:inline distT="0" distB="0" distL="0" distR="0">
            <wp:extent cx="4720590" cy="1530985"/>
            <wp:effectExtent l="1905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97" w:rsidRDefault="00B34497" w:rsidP="005A70FE"/>
    <w:p w:rsidR="005A70FE" w:rsidRPr="005A70FE" w:rsidRDefault="005A70FE" w:rsidP="005A70FE">
      <w:pPr>
        <w:pStyle w:val="Caption"/>
      </w:pPr>
      <w:r>
        <w:t xml:space="preserve">Fig.  </w:t>
      </w:r>
      <w:fldSimple w:instr=" SEQ Fig._ \* ARABIC ">
        <w:r w:rsidR="00264B7A">
          <w:rPr>
            <w:noProof/>
          </w:rPr>
          <w:t>7</w:t>
        </w:r>
      </w:fldSimple>
      <w:r>
        <w:t xml:space="preserve"> </w:t>
      </w:r>
      <w:r w:rsidRPr="005A70FE">
        <w:t>Schema bloc a demodulatorului 4-PSK</w:t>
      </w:r>
      <w:r>
        <w:t xml:space="preserve"> de pe modulul de experimente</w:t>
      </w:r>
    </w:p>
    <w:p w:rsidR="005A70FE" w:rsidRDefault="00C23940" w:rsidP="00C23940">
      <w:pPr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15000" cy="345948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97" w:rsidRDefault="00B34497" w:rsidP="005A70FE"/>
    <w:p w:rsidR="00B34497" w:rsidRPr="005A70FE" w:rsidRDefault="00B34497" w:rsidP="00B34497">
      <w:pPr>
        <w:pStyle w:val="Caption"/>
      </w:pPr>
      <w:r>
        <w:t xml:space="preserve">Fig.  </w:t>
      </w:r>
      <w:fldSimple w:instr=" SEQ Fig._ \* ARABIC ">
        <w:r w:rsidR="00264B7A">
          <w:rPr>
            <w:noProof/>
          </w:rPr>
          <w:t>8</w:t>
        </w:r>
      </w:fldSimple>
      <w:r>
        <w:t xml:space="preserve"> Schema </w:t>
      </w:r>
      <w:r w:rsidRPr="005A70FE">
        <w:t>demodulatorului 4-PSK</w:t>
      </w:r>
      <w:r>
        <w:t xml:space="preserve"> de pe modulul de experimente</w:t>
      </w:r>
    </w:p>
    <w:p w:rsidR="00563932" w:rsidRDefault="00563932" w:rsidP="00A748E8">
      <w:pPr>
        <w:pStyle w:val="Heading1"/>
      </w:pPr>
      <w:r>
        <w:t>EXERCIŢII</w:t>
      </w:r>
    </w:p>
    <w:p w:rsidR="00F54FA4" w:rsidRPr="00F54FA4" w:rsidRDefault="00F54FA4" w:rsidP="00E90439">
      <w:pPr>
        <w:pStyle w:val="ListBullet"/>
      </w:pPr>
      <w:r w:rsidRPr="00F54FA4">
        <w:t>Pentru următoarele exerciţii, urmaţi operaţiile enumerate în continuare:</w:t>
      </w:r>
    </w:p>
    <w:p w:rsidR="00F54FA4" w:rsidRPr="00F54FA4" w:rsidRDefault="00F54FA4" w:rsidP="00E90439">
      <w:pPr>
        <w:pStyle w:val="ListBullet"/>
      </w:pPr>
    </w:p>
    <w:p w:rsidR="00F54FA4" w:rsidRPr="00F54FA4" w:rsidRDefault="00F54FA4" w:rsidP="00E90439">
      <w:pPr>
        <w:pStyle w:val="ListBullet"/>
        <w:rPr>
          <w:highlight w:val="lightGray"/>
        </w:rPr>
      </w:pPr>
      <w:r w:rsidRPr="00F54FA4">
        <w:rPr>
          <w:highlight w:val="lightGray"/>
        </w:rPr>
        <w:t>deconectaţi toţi jumperii;</w:t>
      </w:r>
      <w:r w:rsidRPr="00F54FA4">
        <w:rPr>
          <w:highlight w:val="lightGray"/>
        </w:rPr>
        <w:tab/>
      </w:r>
      <w:r w:rsidRPr="00F54FA4">
        <w:rPr>
          <w:highlight w:val="lightGray"/>
        </w:rPr>
        <w:tab/>
      </w:r>
      <w:r w:rsidRPr="00F54FA4">
        <w:rPr>
          <w:highlight w:val="lightGray"/>
        </w:rPr>
        <w:tab/>
      </w:r>
    </w:p>
    <w:p w:rsidR="00F54FA4" w:rsidRPr="00F54FA4" w:rsidRDefault="00F54FA4" w:rsidP="00E90439">
      <w:pPr>
        <w:pStyle w:val="ListBullet"/>
        <w:rPr>
          <w:highlight w:val="lightGray"/>
        </w:rPr>
      </w:pPr>
      <w:r w:rsidRPr="00F54FA4">
        <w:rPr>
          <w:highlight w:val="lightGray"/>
        </w:rPr>
        <w:t>treceţi toate comutatoarele de eroare în poziţia OFF.</w:t>
      </w:r>
      <w:r w:rsidRPr="00F54FA4">
        <w:rPr>
          <w:highlight w:val="lightGray"/>
        </w:rPr>
        <w:tab/>
      </w:r>
    </w:p>
    <w:p w:rsidR="00563932" w:rsidRDefault="00563932" w:rsidP="00A748E8">
      <w:pPr>
        <w:pStyle w:val="Heading2"/>
      </w:pPr>
      <w:r>
        <w:lastRenderedPageBreak/>
        <w:t>Formel</w:t>
      </w:r>
      <w:r w:rsidR="00D10EDA">
        <w:t>e de undă ale modulatorului Q</w:t>
      </w:r>
      <w:r>
        <w:t xml:space="preserve">PSK </w:t>
      </w:r>
    </w:p>
    <w:p w:rsidR="00563932" w:rsidRDefault="00563932" w:rsidP="00E90439">
      <w:pPr>
        <w:pStyle w:val="ListBullet"/>
      </w:pPr>
    </w:p>
    <w:p w:rsidR="00563932" w:rsidRPr="002A2E69" w:rsidRDefault="00563932" w:rsidP="00AA3403">
      <w:pPr>
        <w:pStyle w:val="ListParagraph"/>
        <w:numPr>
          <w:ilvl w:val="0"/>
          <w:numId w:val="31"/>
        </w:numPr>
      </w:pPr>
      <w:r w:rsidRPr="002A2E69">
        <w:t>Alimentaţi modulul;</w:t>
      </w:r>
    </w:p>
    <w:p w:rsidR="00563932" w:rsidRPr="002A2E69" w:rsidRDefault="003F31B2" w:rsidP="00AA3403">
      <w:pPr>
        <w:pStyle w:val="ListParagraph"/>
        <w:numPr>
          <w:ilvl w:val="0"/>
          <w:numId w:val="31"/>
        </w:numPr>
      </w:pPr>
      <w:r>
        <w:t>Treceţi circuitul în modul Q</w:t>
      </w:r>
      <w:r w:rsidR="00563932" w:rsidRPr="002A2E69">
        <w:t xml:space="preserve">PSK,  cu 24 biţi de date şi fără </w:t>
      </w:r>
      <w:r w:rsidR="00B2690E">
        <w:t>codare</w:t>
      </w:r>
      <w:r w:rsidR="00563932" w:rsidRPr="002A2E69">
        <w:t xml:space="preserve"> (conectaţi J1b – J3c – J4 – J5 – J6c; SW2 – normal, SW3 – 24_bit, SW4 – 1200,SW5 – 1200/</w:t>
      </w:r>
      <w:r w:rsidR="00751B9E">
        <w:t>90</w:t>
      </w:r>
      <w:r w:rsidR="00751B9E" w:rsidRPr="00F54FA4">
        <w:rPr>
          <w:rFonts w:ascii="Symbol" w:hAnsi="Symbol"/>
        </w:rPr>
        <w:t></w:t>
      </w:r>
      <w:r w:rsidR="00A748E8" w:rsidRPr="002A2E69">
        <w:t>, SW6 – QPSK</w:t>
      </w:r>
      <w:r w:rsidR="00563932" w:rsidRPr="002A2E69">
        <w:t>);</w:t>
      </w:r>
    </w:p>
    <w:p w:rsidR="00563932" w:rsidRPr="002A2E69" w:rsidRDefault="00563932" w:rsidP="00AA3403">
      <w:pPr>
        <w:pStyle w:val="ListParagraph"/>
        <w:numPr>
          <w:ilvl w:val="0"/>
          <w:numId w:val="31"/>
        </w:numPr>
      </w:pPr>
      <w:r w:rsidRPr="002A2E69">
        <w:t xml:space="preserve">Setaţi o secvenţă de date ciclică </w:t>
      </w:r>
      <w:r w:rsidRPr="00B2690E">
        <w:rPr>
          <w:b/>
        </w:rPr>
        <w:t>11.00.01.10</w:t>
      </w:r>
      <w:r w:rsidRPr="002A2E69">
        <w:t xml:space="preserve"> (aceasta uşurează identificarea fazelor formelor de undă vizualizate pe osciloscop)  şi apăsaţi START;</w:t>
      </w:r>
    </w:p>
    <w:p w:rsidR="00563932" w:rsidRPr="002A2E69" w:rsidRDefault="00563932" w:rsidP="00AA3403">
      <w:pPr>
        <w:pStyle w:val="ListParagraph"/>
        <w:numPr>
          <w:ilvl w:val="0"/>
          <w:numId w:val="31"/>
        </w:numPr>
      </w:pPr>
      <w:r w:rsidRPr="002A2E69">
        <w:t xml:space="preserve">Conectaţi osciloscopul la </w:t>
      </w:r>
      <w:r w:rsidRPr="003F31B2">
        <w:rPr>
          <w:b/>
        </w:rPr>
        <w:t>TP4</w:t>
      </w:r>
      <w:r w:rsidRPr="002A2E69">
        <w:t xml:space="preserve"> şi la </w:t>
      </w:r>
      <w:r w:rsidRPr="003F31B2">
        <w:rPr>
          <w:b/>
        </w:rPr>
        <w:t>TP16</w:t>
      </w:r>
      <w:r w:rsidRPr="002A2E69">
        <w:t xml:space="preserve"> pentru a afişa semnalul de date şi semnalul </w:t>
      </w:r>
      <w:r w:rsidR="00B2690E">
        <w:t>Q</w:t>
      </w:r>
      <w:r w:rsidRPr="002A2E69">
        <w:t xml:space="preserve">PSK. Reglaţi PHASE pentru a obţine </w:t>
      </w:r>
      <w:r w:rsidR="00B2690E">
        <w:t>fazele corecte,</w:t>
      </w:r>
      <w:r w:rsidRPr="002A2E69">
        <w:t xml:space="preserve"> 0</w:t>
      </w:r>
      <w:r w:rsidR="00751B9E">
        <w:sym w:font="Symbol" w:char="F0B0"/>
      </w:r>
      <w:r w:rsidRPr="002A2E69">
        <w:t>/</w:t>
      </w:r>
      <w:r w:rsidR="00751B9E">
        <w:t>90</w:t>
      </w:r>
      <w:r w:rsidR="00751B9E">
        <w:sym w:font="Symbol" w:char="F0B0"/>
      </w:r>
      <w:r w:rsidRPr="002A2E69">
        <w:t>/</w:t>
      </w:r>
      <w:r w:rsidR="00751B9E">
        <w:t>180</w:t>
      </w:r>
      <w:r w:rsidR="00751B9E">
        <w:sym w:font="Symbol" w:char="F0B0"/>
      </w:r>
      <w:r w:rsidRPr="002A2E69">
        <w:t>/</w:t>
      </w:r>
      <w:r w:rsidR="00751B9E">
        <w:t>270</w:t>
      </w:r>
      <w:r w:rsidR="00751B9E">
        <w:sym w:font="Symbol" w:char="F0B0"/>
      </w:r>
      <w:r w:rsidR="00B2690E">
        <w:t>, în punctele TP14 și TP15.</w:t>
      </w:r>
      <w:r w:rsidRPr="002A2E69">
        <w:t xml:space="preserve"> </w:t>
      </w:r>
      <w:r w:rsidR="00E90439">
        <w:t>C</w:t>
      </w:r>
      <w:r w:rsidR="002A2E69" w:rsidRPr="002A2E69">
        <w:rPr>
          <w:b/>
        </w:rPr>
        <w:t>apturați</w:t>
      </w:r>
      <w:r w:rsidRPr="002A2E69">
        <w:rPr>
          <w:b/>
        </w:rPr>
        <w:t xml:space="preserve"> formele de undă obţinute în TP4 şi TP16</w:t>
      </w:r>
      <w:r w:rsidRPr="002A2E69">
        <w:t>.</w:t>
      </w:r>
    </w:p>
    <w:p w:rsidR="00563932" w:rsidRDefault="00563932" w:rsidP="00E90439">
      <w:pPr>
        <w:pStyle w:val="ListBullet"/>
      </w:pPr>
    </w:p>
    <w:p w:rsidR="00563932" w:rsidRPr="00E90439" w:rsidRDefault="00563932" w:rsidP="00E90439">
      <w:r w:rsidRPr="00E90439">
        <w:rPr>
          <w:b/>
        </w:rPr>
        <w:t>Întrebarea 1</w:t>
      </w:r>
      <w:r>
        <w:t xml:space="preserve">: </w:t>
      </w:r>
      <w:r w:rsidR="00F54FA4" w:rsidRPr="00E90439">
        <w:t>Examinați</w:t>
      </w:r>
      <w:r w:rsidRPr="00E90439">
        <w:t xml:space="preserve">  semnalele </w:t>
      </w:r>
      <w:r w:rsidR="00F54FA4" w:rsidRPr="00E90439">
        <w:t>din punctele</w:t>
      </w:r>
      <w:r w:rsidRPr="00E90439">
        <w:t xml:space="preserve"> TP4, TP6 şi TP7. Ce se poate observa ?</w:t>
      </w:r>
    </w:p>
    <w:p w:rsidR="00563932" w:rsidRDefault="00563932" w:rsidP="00E90439">
      <w:pPr>
        <w:pStyle w:val="ListBullet"/>
      </w:pPr>
    </w:p>
    <w:p w:rsidR="00A748E8" w:rsidRPr="00DD771C" w:rsidRDefault="00F54FA4" w:rsidP="00F54FA4">
      <w:pPr>
        <w:numPr>
          <w:ilvl w:val="0"/>
          <w:numId w:val="2"/>
        </w:numPr>
      </w:pPr>
      <w:r>
        <w:t xml:space="preserve">În </w:t>
      </w:r>
      <w:r w:rsidR="00A748E8" w:rsidRPr="00DD771C">
        <w:t xml:space="preserve"> TP6 este un semnal “I”, iar </w:t>
      </w:r>
      <w:r>
        <w:t>în</w:t>
      </w:r>
      <w:r w:rsidR="00A748E8" w:rsidRPr="00DD771C">
        <w:t xml:space="preserve"> TP7 este un semnal “Q”, ambele furnizate de generatorul </w:t>
      </w:r>
      <w:r w:rsidRPr="00DD771C">
        <w:t>DIBIT</w:t>
      </w:r>
      <w:r w:rsidR="00A748E8" w:rsidRPr="00DD771C">
        <w:t>, iar cele două semnale sunt egale;</w:t>
      </w:r>
    </w:p>
    <w:p w:rsidR="00A748E8" w:rsidRPr="00DD771C" w:rsidRDefault="00F54FA4" w:rsidP="00F54FA4">
      <w:pPr>
        <w:numPr>
          <w:ilvl w:val="0"/>
          <w:numId w:val="2"/>
        </w:numPr>
      </w:pPr>
      <w:r>
        <w:t xml:space="preserve">În </w:t>
      </w:r>
      <w:r w:rsidR="00A748E8" w:rsidRPr="00DD771C">
        <w:t>TP6 este un semnal purtător de 1200Hz/0</w:t>
      </w:r>
      <w:r w:rsidR="00A748E8">
        <w:sym w:font="Symbol" w:char="F0B0"/>
      </w:r>
      <w:r w:rsidR="00A748E8" w:rsidRPr="00DD771C">
        <w:t xml:space="preserve">, iar </w:t>
      </w:r>
      <w:r>
        <w:t xml:space="preserve">în </w:t>
      </w:r>
      <w:r w:rsidR="00A748E8" w:rsidRPr="00DD771C">
        <w:t>TP7 este un semnal purtător de 1200Hz/90</w:t>
      </w:r>
      <w:r w:rsidR="00A748E8">
        <w:sym w:font="Symbol" w:char="F0B0"/>
      </w:r>
      <w:r w:rsidR="00A748E8" w:rsidRPr="00DD771C">
        <w:t>;</w:t>
      </w:r>
    </w:p>
    <w:p w:rsidR="00A748E8" w:rsidRPr="00DD771C" w:rsidRDefault="00F54FA4" w:rsidP="00F54FA4">
      <w:pPr>
        <w:numPr>
          <w:ilvl w:val="0"/>
          <w:numId w:val="2"/>
        </w:numPr>
      </w:pPr>
      <w:r>
        <w:t xml:space="preserve">În </w:t>
      </w:r>
      <w:r w:rsidR="00A748E8" w:rsidRPr="00DD771C">
        <w:t xml:space="preserve">TP6 este un semnal “I”, iar la TP7 este un semnal “Q” ambele furnizate de generatorul </w:t>
      </w:r>
      <w:r w:rsidRPr="00DD771C">
        <w:t>DIBIT</w:t>
      </w:r>
      <w:r w:rsidR="00A748E8" w:rsidRPr="00DD771C">
        <w:t>. Considerăm semnalul de date de intrare (TP4) divizat în perechi de biţi. Atunci semnalul “I” ia valoarea primului bit din pereche, iar semnalul “Q” ia valoarea celui de-al doilea bit din pereche;</w:t>
      </w:r>
    </w:p>
    <w:p w:rsidR="00A748E8" w:rsidRPr="00DD771C" w:rsidRDefault="00F54FA4" w:rsidP="00F54FA4">
      <w:pPr>
        <w:numPr>
          <w:ilvl w:val="0"/>
          <w:numId w:val="2"/>
        </w:numPr>
      </w:pPr>
      <w:r>
        <w:t xml:space="preserve">În </w:t>
      </w:r>
      <w:r w:rsidR="00A748E8" w:rsidRPr="00DD771C">
        <w:t xml:space="preserve">TP6 este un semnal “I”, iar la TP7 este un semnal “Q”, ambele furnizate de generatorul </w:t>
      </w:r>
      <w:r w:rsidRPr="00DD771C">
        <w:t>DIBIT</w:t>
      </w:r>
      <w:r w:rsidR="00A748E8" w:rsidRPr="00DD771C">
        <w:t>. Semnalul “I” este egal cu semnalul de date (TP4), iar semnalul “Q” este permanent 1 logic.</w:t>
      </w:r>
      <w:r w:rsidR="00A748E8" w:rsidRPr="00DD771C">
        <w:tab/>
      </w:r>
    </w:p>
    <w:p w:rsidR="00563932" w:rsidRDefault="00563932" w:rsidP="00E90439">
      <w:pPr>
        <w:pStyle w:val="ListBullet"/>
      </w:pPr>
    </w:p>
    <w:p w:rsidR="00E90439" w:rsidRDefault="00E90439" w:rsidP="00E90439">
      <w:pPr>
        <w:pStyle w:val="ListBullet"/>
      </w:pPr>
      <w:r w:rsidRPr="00E90439">
        <w:t xml:space="preserve">Capturați </w:t>
      </w:r>
      <w:r>
        <w:t>perechile de semnale</w:t>
      </w:r>
      <w:r w:rsidRPr="00E90439">
        <w:t xml:space="preserve"> din TP</w:t>
      </w:r>
      <w:r>
        <w:t>4</w:t>
      </w:r>
      <w:r w:rsidRPr="00E90439">
        <w:t xml:space="preserve"> și TP</w:t>
      </w:r>
      <w:r>
        <w:t>6, respectiv din TP4 și TP7.</w:t>
      </w:r>
    </w:p>
    <w:p w:rsidR="00E90439" w:rsidRDefault="00E90439" w:rsidP="00E90439">
      <w:pPr>
        <w:pStyle w:val="ListBullet"/>
      </w:pPr>
    </w:p>
    <w:p w:rsidR="00563932" w:rsidRDefault="00563932">
      <w:r>
        <w:tab/>
      </w:r>
      <w:r>
        <w:rPr>
          <w:b/>
        </w:rPr>
        <w:t>Întrebarea 2</w:t>
      </w:r>
      <w:r>
        <w:t xml:space="preserve">: </w:t>
      </w:r>
      <w:r w:rsidR="00F54FA4">
        <w:t>Examinați</w:t>
      </w:r>
      <w:r>
        <w:t xml:space="preserve"> semnalul modulat</w:t>
      </w:r>
      <w:r w:rsidR="00F54FA4">
        <w:t xml:space="preserve"> (în TP16)</w:t>
      </w:r>
      <w:r>
        <w:t xml:space="preserve">. Ce puteţi observa? </w:t>
      </w:r>
    </w:p>
    <w:p w:rsidR="00563932" w:rsidRDefault="00563932">
      <w:r>
        <w:tab/>
      </w:r>
      <w:r>
        <w:tab/>
      </w:r>
    </w:p>
    <w:p w:rsidR="00563932" w:rsidRPr="001555B5" w:rsidRDefault="00563932" w:rsidP="00AA3403">
      <w:pPr>
        <w:pStyle w:val="ListParagraph"/>
        <w:numPr>
          <w:ilvl w:val="0"/>
          <w:numId w:val="3"/>
        </w:numPr>
      </w:pPr>
      <w:r w:rsidRPr="001555B5">
        <w:t>purtătoarea modulată ia 4 valori diferite ale fazei. Fiecare fază este un simbol transmis. Fiecare bit corespunde unei faze;</w:t>
      </w:r>
      <w:r w:rsidRPr="001555B5">
        <w:tab/>
      </w:r>
    </w:p>
    <w:p w:rsidR="00563932" w:rsidRPr="001555B5" w:rsidRDefault="00563932" w:rsidP="00AA3403">
      <w:pPr>
        <w:pStyle w:val="ListParagraph"/>
        <w:numPr>
          <w:ilvl w:val="0"/>
          <w:numId w:val="3"/>
        </w:numPr>
      </w:pPr>
      <w:r w:rsidRPr="001555B5">
        <w:t>purtătoarea modulată ia 2 valori diferite ale fazei. Fiecare fază este un simbol transmis. Fiecare bit corespunde unei faze;</w:t>
      </w:r>
      <w:r w:rsidRPr="001555B5">
        <w:tab/>
      </w:r>
    </w:p>
    <w:p w:rsidR="00563932" w:rsidRPr="001555B5" w:rsidRDefault="00563932" w:rsidP="00AA3403">
      <w:pPr>
        <w:pStyle w:val="ListParagraph"/>
        <w:numPr>
          <w:ilvl w:val="0"/>
          <w:numId w:val="3"/>
        </w:numPr>
      </w:pPr>
      <w:r w:rsidRPr="001555B5">
        <w:t>purtătoarea modulată ia 4 valori diferite ale fazei. Fiecare fază este un simbol transmis. Pentru fiecare pereche de biţi există o anumită fază (simbol). Viteza de transmisie a simbolurilor (</w:t>
      </w:r>
      <w:r w:rsidR="00E90439">
        <w:t>Bd</w:t>
      </w:r>
      <w:r w:rsidRPr="001555B5">
        <w:t xml:space="preserve">) </w:t>
      </w:r>
      <w:r w:rsidR="00F54FA4">
        <w:t>este dublă față de</w:t>
      </w:r>
      <w:r w:rsidRPr="001555B5">
        <w:t xml:space="preserve"> viteza de </w:t>
      </w:r>
      <w:r w:rsidR="001555B5">
        <w:t>transmisie a datelor (bit/sec).</w:t>
      </w:r>
    </w:p>
    <w:p w:rsidR="00563932" w:rsidRPr="001555B5" w:rsidRDefault="00563932" w:rsidP="00AA3403">
      <w:pPr>
        <w:pStyle w:val="ListParagraph"/>
        <w:numPr>
          <w:ilvl w:val="0"/>
          <w:numId w:val="3"/>
        </w:numPr>
      </w:pPr>
      <w:r w:rsidRPr="001555B5">
        <w:t>purtătoarea modulată ia 4 valori diferite ale fazei. Fiecare fază este un simbol transmis. Pentru fiecare pereche de biţi există o anumită fază (simbol). Viteza de transmisie a simbolurilor (</w:t>
      </w:r>
      <w:r w:rsidR="00E90439">
        <w:t>Bd</w:t>
      </w:r>
      <w:r w:rsidRPr="001555B5">
        <w:t xml:space="preserve">) </w:t>
      </w:r>
      <w:r w:rsidR="00E90439">
        <w:t>este jumătate din</w:t>
      </w:r>
      <w:r w:rsidRPr="001555B5">
        <w:t xml:space="preserve"> viteza de </w:t>
      </w:r>
      <w:r w:rsidR="00F54FA4">
        <w:t>transmisie a datelor (bit/sec).</w:t>
      </w:r>
    </w:p>
    <w:p w:rsidR="00563932" w:rsidRDefault="00563932"/>
    <w:p w:rsidR="00563932" w:rsidRPr="00604B2C" w:rsidRDefault="00563932" w:rsidP="00E90439">
      <w:r w:rsidRPr="00E90439">
        <w:rPr>
          <w:b/>
        </w:rPr>
        <w:t>Întrebarea 3</w:t>
      </w:r>
      <w:r>
        <w:t xml:space="preserve">: </w:t>
      </w:r>
      <w:r w:rsidR="00604B2C" w:rsidRPr="00E90439">
        <w:t>C</w:t>
      </w:r>
      <w:r w:rsidRPr="00E90439">
        <w:t xml:space="preserve">e se poate spune despre formele de undă obţinute </w:t>
      </w:r>
      <w:r w:rsidR="00E90439" w:rsidRPr="00E90439">
        <w:t>în</w:t>
      </w:r>
      <w:r w:rsidRPr="00E90439">
        <w:t xml:space="preserve"> TP14 şi TP15?</w:t>
      </w:r>
    </w:p>
    <w:p w:rsidR="00563932" w:rsidRDefault="00563932" w:rsidP="00E90439">
      <w:pPr>
        <w:pStyle w:val="ListBullet"/>
      </w:pPr>
    </w:p>
    <w:p w:rsidR="00563932" w:rsidRPr="001F566E" w:rsidRDefault="00E90439" w:rsidP="00AA3403">
      <w:pPr>
        <w:pStyle w:val="ListParagraph"/>
        <w:numPr>
          <w:ilvl w:val="0"/>
          <w:numId w:val="4"/>
        </w:numPr>
      </w:pPr>
      <w:r>
        <w:t xml:space="preserve">În </w:t>
      </w:r>
      <w:r w:rsidR="00563932" w:rsidRPr="001F566E">
        <w:t xml:space="preserve">TP 14 este ieşirea modulatorului 1, iar </w:t>
      </w:r>
      <w:r>
        <w:t>în</w:t>
      </w:r>
      <w:r w:rsidR="00563932" w:rsidRPr="001F566E">
        <w:t xml:space="preserve"> TP15 este ieşirea modulatorului 2. La TP14 este un semnal modulat </w:t>
      </w:r>
      <w:r>
        <w:t>B</w:t>
      </w:r>
      <w:r w:rsidR="00563932" w:rsidRPr="001F566E">
        <w:t xml:space="preserve">PSK, iar </w:t>
      </w:r>
      <w:r>
        <w:t>în</w:t>
      </w:r>
      <w:r w:rsidR="00563932" w:rsidRPr="001F566E">
        <w:t xml:space="preserve"> TP15 este un semnal modulat FSK. Suma celor două produce un semnal 4 – PSK;</w:t>
      </w:r>
    </w:p>
    <w:p w:rsidR="00563932" w:rsidRPr="001F566E" w:rsidRDefault="00E90439" w:rsidP="00AA3403">
      <w:pPr>
        <w:pStyle w:val="ListParagraph"/>
        <w:numPr>
          <w:ilvl w:val="0"/>
          <w:numId w:val="4"/>
        </w:numPr>
      </w:pPr>
      <w:r>
        <w:t xml:space="preserve">În </w:t>
      </w:r>
      <w:r w:rsidR="00563932" w:rsidRPr="001F566E">
        <w:t xml:space="preserve">TP14 şi </w:t>
      </w:r>
      <w:r>
        <w:t>în</w:t>
      </w:r>
      <w:r w:rsidR="00563932" w:rsidRPr="001F566E">
        <w:t xml:space="preserve"> TP15 sunt semnale </w:t>
      </w:r>
      <w:r>
        <w:t>B</w:t>
      </w:r>
      <w:r w:rsidR="00563932" w:rsidRPr="001F566E">
        <w:t xml:space="preserve">PSK. Purtătoarele celor două semnale sunt defazate cu </w:t>
      </w:r>
      <w:r w:rsidR="00751B9E">
        <w:t>180</w:t>
      </w:r>
      <w:r w:rsidR="00751B9E">
        <w:sym w:font="Symbol" w:char="F0B0"/>
      </w:r>
      <w:r w:rsidR="00563932" w:rsidRPr="001F566E">
        <w:t xml:space="preserve"> între ele;</w:t>
      </w:r>
    </w:p>
    <w:p w:rsidR="00E90439" w:rsidRPr="001F566E" w:rsidRDefault="00E90439" w:rsidP="00E90439">
      <w:pPr>
        <w:pStyle w:val="ListParagraph"/>
        <w:numPr>
          <w:ilvl w:val="0"/>
          <w:numId w:val="4"/>
        </w:numPr>
      </w:pPr>
      <w:r>
        <w:lastRenderedPageBreak/>
        <w:t xml:space="preserve">În </w:t>
      </w:r>
      <w:r w:rsidRPr="001F566E">
        <w:t xml:space="preserve">TP14 şi la TP15 sunt semnale </w:t>
      </w:r>
      <w:r>
        <w:t>B</w:t>
      </w:r>
      <w:r w:rsidRPr="001F566E">
        <w:t xml:space="preserve">PSK. Purtătoarele celor două semnale sunt defazate cu </w:t>
      </w:r>
      <w:r>
        <w:t>90</w:t>
      </w:r>
      <w:r>
        <w:sym w:font="Symbol" w:char="F0B0"/>
      </w:r>
      <w:r w:rsidRPr="001F566E">
        <w:t xml:space="preserve"> între ele.</w:t>
      </w:r>
    </w:p>
    <w:p w:rsidR="00563932" w:rsidRPr="001F566E" w:rsidRDefault="00E90439" w:rsidP="00AA3403">
      <w:pPr>
        <w:pStyle w:val="ListParagraph"/>
        <w:numPr>
          <w:ilvl w:val="0"/>
          <w:numId w:val="4"/>
        </w:numPr>
      </w:pPr>
      <w:r>
        <w:t xml:space="preserve">În </w:t>
      </w:r>
      <w:r w:rsidR="00563932" w:rsidRPr="001F566E">
        <w:t xml:space="preserve">TP14 şi </w:t>
      </w:r>
      <w:r>
        <w:t>în</w:t>
      </w:r>
      <w:r w:rsidR="00563932" w:rsidRPr="001F566E">
        <w:t xml:space="preserve"> TP15 sunt semnale </w:t>
      </w:r>
      <w:r>
        <w:t>B</w:t>
      </w:r>
      <w:r w:rsidR="00563932" w:rsidRPr="001F566E">
        <w:t>PSK. Purtătoarele celor două semnale au aceeaşi fază;</w:t>
      </w:r>
    </w:p>
    <w:p w:rsidR="00E90439" w:rsidRDefault="00E90439" w:rsidP="00E90439">
      <w:pPr>
        <w:pStyle w:val="ListBullet"/>
      </w:pPr>
    </w:p>
    <w:p w:rsidR="00E90439" w:rsidRDefault="00E90439" w:rsidP="00E90439">
      <w:pPr>
        <w:pStyle w:val="ListBullet"/>
      </w:pPr>
      <w:r w:rsidRPr="00E90439">
        <w:t xml:space="preserve">Capturați </w:t>
      </w:r>
      <w:r>
        <w:t>perechile de semnale</w:t>
      </w:r>
      <w:r w:rsidRPr="00E90439">
        <w:t xml:space="preserve"> din TP</w:t>
      </w:r>
      <w:r>
        <w:t>6</w:t>
      </w:r>
      <w:r w:rsidRPr="00E90439">
        <w:t xml:space="preserve"> și TP</w:t>
      </w:r>
      <w:r>
        <w:t>14, respectiv din TP7 și TP15.</w:t>
      </w:r>
    </w:p>
    <w:p w:rsidR="00563932" w:rsidRDefault="00563932" w:rsidP="001F566E">
      <w:pPr>
        <w:pStyle w:val="Heading2"/>
      </w:pPr>
      <w:r>
        <w:t xml:space="preserve">Formele de undă ale modulatorului </w:t>
      </w:r>
      <w:r w:rsidR="00494DC7">
        <w:t>Q</w:t>
      </w:r>
      <w:r>
        <w:t>PSK diferenţial</w:t>
      </w:r>
    </w:p>
    <w:p w:rsidR="00563932" w:rsidRPr="002A2E69" w:rsidRDefault="007D2431" w:rsidP="00AA3403">
      <w:pPr>
        <w:pStyle w:val="ListParagraph"/>
        <w:numPr>
          <w:ilvl w:val="0"/>
          <w:numId w:val="32"/>
        </w:numPr>
      </w:pPr>
      <w:r>
        <w:t>Treceţi circuitul în modul Q</w:t>
      </w:r>
      <w:r w:rsidR="00563932" w:rsidRPr="002A2E69">
        <w:t xml:space="preserve">PSK diferenţial, cu 24 biţi de date fără </w:t>
      </w:r>
      <w:r>
        <w:t>codare</w:t>
      </w:r>
      <w:r w:rsidR="00563932" w:rsidRPr="002A2E69">
        <w:t xml:space="preserve"> (conectaţi J1b – J3c – J4 – J5 – J6c; treceţi SW2 – diferenţial, SW3 – 24, SW4 – 1200, SW5 – 1200/</w:t>
      </w:r>
      <w:r w:rsidR="00751B9E">
        <w:t>90</w:t>
      </w:r>
      <w:r w:rsidR="00751B9E">
        <w:sym w:font="Symbol" w:char="F0B0"/>
      </w:r>
      <w:r>
        <w:t>, SW6 – QPSK</w:t>
      </w:r>
      <w:r w:rsidR="00563932" w:rsidRPr="002A2E69">
        <w:t>);</w:t>
      </w:r>
    </w:p>
    <w:p w:rsidR="00563932" w:rsidRPr="002A2E69" w:rsidRDefault="00563932" w:rsidP="00AA3403">
      <w:pPr>
        <w:pStyle w:val="ListParagraph"/>
        <w:numPr>
          <w:ilvl w:val="0"/>
          <w:numId w:val="32"/>
        </w:numPr>
      </w:pPr>
      <w:r w:rsidRPr="002A2E69">
        <w:t xml:space="preserve">Setaţi o secvenţă de date </w:t>
      </w:r>
      <w:r w:rsidRPr="00B2690E">
        <w:rPr>
          <w:b/>
        </w:rPr>
        <w:t>00 10 11 01 00 10 11 01 00 00 00 00</w:t>
      </w:r>
      <w:r w:rsidRPr="002A2E69">
        <w:t xml:space="preserve">  (aceasta uşurează identificarea fazelor formelor de undă vizualizate pe osciloscop)  şi apăsaţi START;</w:t>
      </w:r>
    </w:p>
    <w:p w:rsidR="007D2431" w:rsidRDefault="00563932" w:rsidP="00AA3403">
      <w:pPr>
        <w:pStyle w:val="ListParagraph"/>
        <w:numPr>
          <w:ilvl w:val="0"/>
          <w:numId w:val="32"/>
        </w:numPr>
      </w:pPr>
      <w:r w:rsidRPr="002A2E69">
        <w:t xml:space="preserve">Conectaţi osciloscopul la </w:t>
      </w:r>
      <w:r w:rsidRPr="007D2431">
        <w:rPr>
          <w:b/>
        </w:rPr>
        <w:t>TP4</w:t>
      </w:r>
      <w:r w:rsidRPr="002A2E69">
        <w:t xml:space="preserve"> şi la </w:t>
      </w:r>
      <w:r w:rsidRPr="007D2431">
        <w:rPr>
          <w:b/>
        </w:rPr>
        <w:t>TP16</w:t>
      </w:r>
      <w:r w:rsidRPr="002A2E69">
        <w:t xml:space="preserve"> pentru a afişa semnalul de date şi semnalul </w:t>
      </w:r>
      <w:r w:rsidR="007D2431">
        <w:t>Q</w:t>
      </w:r>
      <w:r w:rsidRPr="002A2E69">
        <w:t>PSK diferenţial. Reglaţi PHASE pentru a obţine rotirea purtătoarei cu 0</w:t>
      </w:r>
      <w:r w:rsidR="00751B9E">
        <w:sym w:font="Symbol" w:char="F0B0"/>
      </w:r>
      <w:r w:rsidRPr="002A2E69">
        <w:t>/</w:t>
      </w:r>
      <w:r w:rsidR="00751B9E">
        <w:t>90</w:t>
      </w:r>
      <w:r w:rsidR="00751B9E">
        <w:sym w:font="Symbol" w:char="F0B0"/>
      </w:r>
      <w:r w:rsidRPr="002A2E69">
        <w:t>/</w:t>
      </w:r>
      <w:r w:rsidR="00751B9E">
        <w:t>180</w:t>
      </w:r>
      <w:r w:rsidR="00751B9E">
        <w:sym w:font="Symbol" w:char="F0B0"/>
      </w:r>
      <w:r w:rsidRPr="002A2E69">
        <w:t>/</w:t>
      </w:r>
      <w:r w:rsidR="00751B9E">
        <w:t>270</w:t>
      </w:r>
      <w:r w:rsidR="00751B9E">
        <w:sym w:font="Symbol" w:char="F0B0"/>
      </w:r>
      <w:r w:rsidRPr="002A2E69">
        <w:t xml:space="preserve">; </w:t>
      </w:r>
    </w:p>
    <w:p w:rsidR="007D2431" w:rsidRDefault="007D2431" w:rsidP="007D2431">
      <w:pPr>
        <w:pStyle w:val="ListBullet"/>
        <w:numPr>
          <w:ilvl w:val="0"/>
          <w:numId w:val="32"/>
        </w:numPr>
      </w:pPr>
      <w:r w:rsidRPr="00E90439">
        <w:t xml:space="preserve">Capturați </w:t>
      </w:r>
      <w:r>
        <w:t>perechile de semnale</w:t>
      </w:r>
      <w:r w:rsidRPr="00E90439">
        <w:t xml:space="preserve"> din TP</w:t>
      </w:r>
      <w:r>
        <w:t>4</w:t>
      </w:r>
      <w:r w:rsidRPr="00E90439">
        <w:t xml:space="preserve"> și TP</w:t>
      </w:r>
      <w:r>
        <w:t>6, respectiv din TP4 și TP7.</w:t>
      </w:r>
    </w:p>
    <w:p w:rsidR="007D2431" w:rsidRPr="007D2431" w:rsidRDefault="007D2431" w:rsidP="00AA3403">
      <w:pPr>
        <w:pStyle w:val="ListParagraph"/>
        <w:numPr>
          <w:ilvl w:val="0"/>
          <w:numId w:val="32"/>
        </w:numPr>
        <w:rPr>
          <w:b/>
        </w:rPr>
      </w:pPr>
      <w:r w:rsidRPr="007D2431">
        <w:rPr>
          <w:b/>
        </w:rPr>
        <w:t>Capturați semnalele din TP4 și TP16.</w:t>
      </w:r>
    </w:p>
    <w:p w:rsidR="007D2431" w:rsidRPr="007D2431" w:rsidRDefault="00563932" w:rsidP="007D2431">
      <w:pPr>
        <w:pStyle w:val="ListParagraph"/>
        <w:numPr>
          <w:ilvl w:val="0"/>
          <w:numId w:val="32"/>
        </w:numPr>
        <w:rPr>
          <w:b/>
        </w:rPr>
      </w:pPr>
      <w:r w:rsidRPr="002A2E69">
        <w:t xml:space="preserve">Faceţi ca toţi biţii de intrare să fie 1 şi apăsaţi START. Treceţi SW2 – NORMAL, iar apoi SW2 -  DIFERENŢIAL de mai multe ori şi observaţi semnalul </w:t>
      </w:r>
      <w:r w:rsidR="007D2431">
        <w:t>Q</w:t>
      </w:r>
      <w:r w:rsidRPr="002A2E69">
        <w:t>PSK (</w:t>
      </w:r>
      <w:r w:rsidRPr="007D2431">
        <w:rPr>
          <w:b/>
        </w:rPr>
        <w:t>TP16</w:t>
      </w:r>
      <w:r w:rsidRPr="002A2E69">
        <w:t>) în cele două situaţii.</w:t>
      </w:r>
      <w:r w:rsidR="007D2431">
        <w:t xml:space="preserve"> </w:t>
      </w:r>
      <w:r w:rsidR="007D2431" w:rsidRPr="007D2431">
        <w:rPr>
          <w:b/>
        </w:rPr>
        <w:t>Capturați semnalele din TP4 și TP16</w:t>
      </w:r>
      <w:r w:rsidR="007D2431">
        <w:rPr>
          <w:b/>
        </w:rPr>
        <w:t xml:space="preserve"> în cele două situații (NORMAL și DIFERENȚIAL)</w:t>
      </w:r>
      <w:r w:rsidR="007D2431" w:rsidRPr="007D2431">
        <w:rPr>
          <w:b/>
        </w:rPr>
        <w:t>.</w:t>
      </w:r>
    </w:p>
    <w:p w:rsidR="00563932" w:rsidRDefault="00563932" w:rsidP="00E90439">
      <w:pPr>
        <w:pStyle w:val="ListBullet"/>
      </w:pPr>
    </w:p>
    <w:p w:rsidR="00563932" w:rsidRPr="00604B2C" w:rsidRDefault="00563932" w:rsidP="007D2431">
      <w:pPr>
        <w:rPr>
          <w:b/>
        </w:rPr>
      </w:pPr>
      <w:r w:rsidRPr="007D2431">
        <w:rPr>
          <w:b/>
        </w:rPr>
        <w:t>Întrebarea 4</w:t>
      </w:r>
      <w:r>
        <w:t xml:space="preserve">: </w:t>
      </w:r>
      <w:r w:rsidR="007D2431">
        <w:t>Care este diferența între cele două semnale, QPSK și DQPSK dacă toți biții de intrare sunt 1</w:t>
      </w:r>
      <w:r w:rsidRPr="00604B2C">
        <w:t>?</w:t>
      </w:r>
    </w:p>
    <w:p w:rsidR="00563932" w:rsidRDefault="00563932" w:rsidP="00E90439">
      <w:pPr>
        <w:pStyle w:val="ListBullet"/>
      </w:pPr>
    </w:p>
    <w:p w:rsidR="00563932" w:rsidRPr="001F566E" w:rsidRDefault="00563932" w:rsidP="00AA3403">
      <w:pPr>
        <w:pStyle w:val="ListParagraph"/>
        <w:numPr>
          <w:ilvl w:val="0"/>
          <w:numId w:val="5"/>
        </w:numPr>
      </w:pPr>
      <w:r w:rsidRPr="001F566E">
        <w:t xml:space="preserve">Pentru modulaţie absolută: semnalul </w:t>
      </w:r>
      <w:r w:rsidR="007D2431">
        <w:t>Q</w:t>
      </w:r>
      <w:r w:rsidRPr="001F566E">
        <w:t xml:space="preserve">PSK se schimbă cu </w:t>
      </w:r>
      <w:r w:rsidR="00751B9E">
        <w:t>90</w:t>
      </w:r>
      <w:r w:rsidR="00751B9E" w:rsidRPr="00751B9E">
        <w:rPr>
          <w:rFonts w:ascii="Symbol" w:hAnsi="Symbol"/>
        </w:rPr>
        <w:t></w:t>
      </w:r>
      <w:r w:rsidRPr="001F566E">
        <w:t xml:space="preserve"> la fiecare interval de bit. Pentru modulaţie diferenţială: semnalul </w:t>
      </w:r>
      <w:r w:rsidR="007D2431">
        <w:t>Q</w:t>
      </w:r>
      <w:r w:rsidRPr="001F566E">
        <w:t>PSK nu-şi schimbă niciodată faza;</w:t>
      </w:r>
    </w:p>
    <w:p w:rsidR="00563932" w:rsidRPr="001F566E" w:rsidRDefault="00563932" w:rsidP="00AA3403">
      <w:pPr>
        <w:pStyle w:val="ListParagraph"/>
        <w:numPr>
          <w:ilvl w:val="0"/>
          <w:numId w:val="5"/>
        </w:numPr>
      </w:pPr>
      <w:r w:rsidRPr="001F566E">
        <w:t xml:space="preserve">Pentru modulaţie absolută: semnalul </w:t>
      </w:r>
      <w:r w:rsidR="007D2431">
        <w:t>QPS</w:t>
      </w:r>
      <w:r w:rsidRPr="001F566E">
        <w:t xml:space="preserve">K se schimbă cu </w:t>
      </w:r>
      <w:r w:rsidR="00751B9E">
        <w:t>180</w:t>
      </w:r>
      <w:r w:rsidR="00751B9E" w:rsidRPr="00751B9E">
        <w:rPr>
          <w:rFonts w:ascii="Symbol" w:hAnsi="Symbol"/>
        </w:rPr>
        <w:t></w:t>
      </w:r>
      <w:r w:rsidRPr="001F566E">
        <w:t xml:space="preserve"> la fiecare interval de perechi de biţi. Pentru modulaţie diferenţială: semnalul </w:t>
      </w:r>
      <w:r w:rsidR="007D2431">
        <w:t>QPSK</w:t>
      </w:r>
      <w:r w:rsidRPr="001F566E">
        <w:t xml:space="preserve"> se schimbă cu</w:t>
      </w:r>
      <w:r w:rsidR="003C116F">
        <w:t xml:space="preserve"> </w:t>
      </w:r>
      <w:r w:rsidR="00751B9E">
        <w:t>180</w:t>
      </w:r>
      <w:r w:rsidR="00751B9E" w:rsidRPr="00751B9E">
        <w:rPr>
          <w:rFonts w:ascii="Symbol" w:hAnsi="Symbol"/>
        </w:rPr>
        <w:t></w:t>
      </w:r>
      <w:r w:rsidRPr="001F566E">
        <w:t xml:space="preserve"> la fiecare</w:t>
      </w:r>
      <w:r w:rsidRPr="001F566E">
        <w:tab/>
        <w:t>interval bit;</w:t>
      </w:r>
    </w:p>
    <w:p w:rsidR="00563932" w:rsidRPr="001F566E" w:rsidRDefault="00563932" w:rsidP="00AA3403">
      <w:pPr>
        <w:pStyle w:val="ListParagraph"/>
        <w:numPr>
          <w:ilvl w:val="0"/>
          <w:numId w:val="5"/>
        </w:numPr>
      </w:pPr>
      <w:r w:rsidRPr="001F566E">
        <w:t xml:space="preserve">Pentru modulaţie absolută: semnalul </w:t>
      </w:r>
      <w:r w:rsidR="007D2431">
        <w:t>QPSK</w:t>
      </w:r>
      <w:r w:rsidRPr="001F566E">
        <w:t xml:space="preserve"> nu-şi schimbă niciodată faza. Pentru modulaţie diferenţială: semnalul </w:t>
      </w:r>
      <w:r w:rsidR="007D2431">
        <w:t>QPSK</w:t>
      </w:r>
      <w:r w:rsidRPr="001F566E">
        <w:t xml:space="preserve"> se schimbă cu </w:t>
      </w:r>
      <w:r w:rsidR="00751B9E">
        <w:t>180</w:t>
      </w:r>
      <w:r w:rsidR="00751B9E" w:rsidRPr="00751B9E">
        <w:rPr>
          <w:rFonts w:ascii="Symbol" w:hAnsi="Symbol"/>
        </w:rPr>
        <w:t></w:t>
      </w:r>
      <w:r w:rsidRPr="001F566E">
        <w:t xml:space="preserve"> la fiecare interval de bit;</w:t>
      </w:r>
    </w:p>
    <w:p w:rsidR="00563932" w:rsidRPr="001F566E" w:rsidRDefault="00563932" w:rsidP="00AA3403">
      <w:pPr>
        <w:pStyle w:val="ListParagraph"/>
        <w:numPr>
          <w:ilvl w:val="0"/>
          <w:numId w:val="5"/>
        </w:numPr>
      </w:pPr>
      <w:r w:rsidRPr="001F566E">
        <w:t xml:space="preserve">Pentru modulaţie absolută: semnalul </w:t>
      </w:r>
      <w:r w:rsidR="007D2431">
        <w:t>QPSK</w:t>
      </w:r>
      <w:r w:rsidRPr="001F566E">
        <w:t xml:space="preserve"> se schimbă cu </w:t>
      </w:r>
      <w:r w:rsidR="00751B9E">
        <w:t>180</w:t>
      </w:r>
      <w:r w:rsidR="00751B9E" w:rsidRPr="00751B9E">
        <w:rPr>
          <w:rFonts w:ascii="Symbol" w:hAnsi="Symbol"/>
        </w:rPr>
        <w:t></w:t>
      </w:r>
      <w:r w:rsidRPr="001F566E">
        <w:t xml:space="preserve"> la fiecare interval de perechi de biţi. Pentru modulaţie diferenţială: semnalul </w:t>
      </w:r>
      <w:r w:rsidR="001C7430">
        <w:t>QPSK</w:t>
      </w:r>
      <w:r w:rsidRPr="001F566E">
        <w:t xml:space="preserve"> nu-şi schimbă niciodată faza;</w:t>
      </w:r>
    </w:p>
    <w:p w:rsidR="00563932" w:rsidRPr="001F566E" w:rsidRDefault="00563932" w:rsidP="00AA3403">
      <w:pPr>
        <w:pStyle w:val="ListParagraph"/>
        <w:numPr>
          <w:ilvl w:val="0"/>
          <w:numId w:val="5"/>
        </w:numPr>
      </w:pPr>
      <w:r w:rsidRPr="001F566E">
        <w:t xml:space="preserve">Pentru modulaţie absolută: semnalul </w:t>
      </w:r>
      <w:r w:rsidR="001C7430">
        <w:t>QPSK</w:t>
      </w:r>
      <w:r w:rsidRPr="001F566E">
        <w:t xml:space="preserve"> nu-şi schimbă niciodată faza. Pentru modulaţie diferenţială: semnalul </w:t>
      </w:r>
      <w:r w:rsidR="001C7430">
        <w:t>QPSK</w:t>
      </w:r>
      <w:r w:rsidRPr="001F566E">
        <w:t xml:space="preserve"> se schimbă cu </w:t>
      </w:r>
      <w:r w:rsidR="00751B9E">
        <w:t>180</w:t>
      </w:r>
      <w:r w:rsidR="00751B9E" w:rsidRPr="00751B9E">
        <w:rPr>
          <w:rFonts w:ascii="Symbol" w:hAnsi="Symbol"/>
        </w:rPr>
        <w:t></w:t>
      </w:r>
      <w:r w:rsidRPr="001F566E">
        <w:t xml:space="preserve"> la fiecare interval de perechi de biţi.</w:t>
      </w:r>
    </w:p>
    <w:p w:rsidR="00563932" w:rsidRDefault="00563932" w:rsidP="00E90439">
      <w:pPr>
        <w:pStyle w:val="ListBullet"/>
      </w:pPr>
    </w:p>
    <w:p w:rsidR="00563932" w:rsidRDefault="001F566E" w:rsidP="00E90439">
      <w:pPr>
        <w:pStyle w:val="ListBullet"/>
        <w:rPr>
          <w:highlight w:val="lightGray"/>
        </w:rPr>
      </w:pPr>
      <w:r>
        <w:rPr>
          <w:highlight w:val="lightGray"/>
        </w:rPr>
        <w:t>T</w:t>
      </w:r>
      <w:r w:rsidR="00563932">
        <w:rPr>
          <w:highlight w:val="lightGray"/>
        </w:rPr>
        <w:t>receţi comutatorul S11 în poziţia ON;</w:t>
      </w:r>
    </w:p>
    <w:p w:rsidR="00563932" w:rsidRDefault="00563932" w:rsidP="00E90439">
      <w:pPr>
        <w:pStyle w:val="ListBullet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63932" w:rsidRPr="00604B2C" w:rsidRDefault="00563932" w:rsidP="00604B2C">
      <w:r w:rsidRPr="00604B2C">
        <w:rPr>
          <w:b/>
        </w:rPr>
        <w:tab/>
        <w:t>Întrebarea 5</w:t>
      </w:r>
      <w:r>
        <w:t xml:space="preserve">: </w:t>
      </w:r>
      <w:r w:rsidRPr="00604B2C">
        <w:t xml:space="preserve">Semnalul </w:t>
      </w:r>
      <w:r w:rsidR="001C7430">
        <w:t>QPSK</w:t>
      </w:r>
      <w:r w:rsidRPr="00604B2C">
        <w:t xml:space="preserve"> la ieşirea TP16 nu este corect. Care este motivul?</w:t>
      </w:r>
    </w:p>
    <w:p w:rsidR="00563932" w:rsidRDefault="00563932" w:rsidP="00E90439">
      <w:pPr>
        <w:pStyle w:val="ListBullet"/>
      </w:pPr>
    </w:p>
    <w:p w:rsidR="00563932" w:rsidRPr="00EB677F" w:rsidRDefault="00563932" w:rsidP="00EB677F">
      <w:pPr>
        <w:pStyle w:val="ListParagraph"/>
        <w:numPr>
          <w:ilvl w:val="0"/>
          <w:numId w:val="33"/>
        </w:numPr>
      </w:pPr>
      <w:r w:rsidRPr="00EB677F">
        <w:t>modulatorul 1 nu furnizează semnal;</w:t>
      </w:r>
      <w:r w:rsidRPr="00EB677F">
        <w:tab/>
      </w:r>
    </w:p>
    <w:p w:rsidR="00563932" w:rsidRPr="00EB677F" w:rsidRDefault="00563932" w:rsidP="00EB677F">
      <w:pPr>
        <w:pStyle w:val="ListParagraph"/>
        <w:numPr>
          <w:ilvl w:val="0"/>
          <w:numId w:val="33"/>
        </w:numPr>
      </w:pPr>
      <w:r w:rsidRPr="00EB677F">
        <w:t xml:space="preserve">lipseşte purtătoarea de </w:t>
      </w:r>
      <w:r w:rsidR="00751B9E" w:rsidRPr="00EB677F">
        <w:t>1800</w:t>
      </w:r>
      <w:r w:rsidRPr="00EB677F">
        <w:t xml:space="preserve">Hz; </w:t>
      </w:r>
      <w:r w:rsidRPr="00EB677F">
        <w:tab/>
      </w:r>
    </w:p>
    <w:p w:rsidR="00563932" w:rsidRPr="00EB677F" w:rsidRDefault="00563932" w:rsidP="00EB677F">
      <w:pPr>
        <w:pStyle w:val="ListParagraph"/>
        <w:numPr>
          <w:ilvl w:val="0"/>
          <w:numId w:val="33"/>
        </w:numPr>
      </w:pPr>
      <w:r w:rsidRPr="00EB677F">
        <w:t>lipseşte purtătoarea de 1200/0</w:t>
      </w:r>
      <w:r w:rsidR="00EB677F">
        <w:sym w:font="Symbol" w:char="F0B0"/>
      </w:r>
      <w:r w:rsidRPr="00EB677F">
        <w:t xml:space="preserve"> Hz; </w:t>
      </w:r>
      <w:r w:rsidRPr="00EB677F">
        <w:tab/>
      </w:r>
      <w:r w:rsidRPr="00EB677F">
        <w:tab/>
      </w:r>
    </w:p>
    <w:p w:rsidR="00563932" w:rsidRPr="00EB677F" w:rsidRDefault="00563932" w:rsidP="00EB677F">
      <w:pPr>
        <w:pStyle w:val="ListParagraph"/>
        <w:numPr>
          <w:ilvl w:val="0"/>
          <w:numId w:val="33"/>
        </w:numPr>
      </w:pPr>
      <w:r w:rsidRPr="00EB677F">
        <w:t>lipseşte semnalul de date;</w:t>
      </w:r>
    </w:p>
    <w:p w:rsidR="00563932" w:rsidRPr="00EB677F" w:rsidRDefault="00563932" w:rsidP="00EB677F">
      <w:pPr>
        <w:pStyle w:val="ListParagraph"/>
        <w:numPr>
          <w:ilvl w:val="0"/>
          <w:numId w:val="33"/>
        </w:numPr>
      </w:pPr>
      <w:r w:rsidRPr="00EB677F">
        <w:lastRenderedPageBreak/>
        <w:t>lipseşte purtătoarea de 1200/</w:t>
      </w:r>
      <w:r w:rsidR="00751B9E" w:rsidRPr="00EB677F">
        <w:t>90</w:t>
      </w:r>
      <w:r w:rsidR="00751B9E" w:rsidRPr="003C116F">
        <w:rPr>
          <w:rFonts w:ascii="Symbol" w:hAnsi="Symbol"/>
        </w:rPr>
        <w:t></w:t>
      </w:r>
      <w:r w:rsidRPr="00EB677F">
        <w:t xml:space="preserve"> Hz;</w:t>
      </w:r>
    </w:p>
    <w:p w:rsidR="00563932" w:rsidRPr="00EB677F" w:rsidRDefault="00563932" w:rsidP="00EB677F">
      <w:pPr>
        <w:pStyle w:val="ListParagraph"/>
        <w:numPr>
          <w:ilvl w:val="0"/>
          <w:numId w:val="33"/>
        </w:numPr>
      </w:pPr>
      <w:r w:rsidRPr="00EB677F">
        <w:t>lipseşte semnalul de ceas.</w:t>
      </w:r>
    </w:p>
    <w:p w:rsidR="00563932" w:rsidRDefault="00563932" w:rsidP="00E90439">
      <w:pPr>
        <w:pStyle w:val="ListBullet"/>
      </w:pPr>
    </w:p>
    <w:p w:rsidR="00563932" w:rsidRDefault="001F566E" w:rsidP="00E90439">
      <w:pPr>
        <w:pStyle w:val="ListBullet"/>
        <w:rPr>
          <w:highlight w:val="lightGray"/>
        </w:rPr>
      </w:pPr>
      <w:r>
        <w:rPr>
          <w:highlight w:val="lightGray"/>
        </w:rPr>
        <w:t xml:space="preserve">Treceţi </w:t>
      </w:r>
      <w:r w:rsidR="00563932">
        <w:rPr>
          <w:highlight w:val="lightGray"/>
        </w:rPr>
        <w:t>comutatorul S11 în poziţia OFF;</w:t>
      </w:r>
    </w:p>
    <w:p w:rsidR="004B30FC" w:rsidRDefault="004B30FC" w:rsidP="004B30FC">
      <w:pPr>
        <w:pStyle w:val="Heading2"/>
      </w:pPr>
      <w:r w:rsidRPr="005A3BD8">
        <w:t>Efectul canalului de comunicație</w:t>
      </w:r>
    </w:p>
    <w:p w:rsidR="00B34497" w:rsidRPr="00B34497" w:rsidRDefault="00B34497" w:rsidP="003C116F">
      <w:pPr>
        <w:pStyle w:val="ListParagraph"/>
        <w:numPr>
          <w:ilvl w:val="0"/>
          <w:numId w:val="15"/>
        </w:numPr>
      </w:pPr>
      <w:r w:rsidRPr="00B34497">
        <w:t xml:space="preserve">Treceţi circuitul în modul </w:t>
      </w:r>
      <w:r w:rsidR="001C7430">
        <w:t>QPSK</w:t>
      </w:r>
      <w:r w:rsidRPr="00B34497">
        <w:t xml:space="preserve">, cu 24 biţi de date fără </w:t>
      </w:r>
      <w:r w:rsidR="001C7430">
        <w:t>codare</w:t>
      </w:r>
      <w:r w:rsidRPr="00B34497">
        <w:t xml:space="preserve"> (conectaţi J1b – J3c – J4 – J5 – J6c; treceţi SW2 – normal, SW3 – 24_bit, SW4 – 1200, SW5 – 1200/</w:t>
      </w:r>
      <w:r w:rsidR="00751B9E">
        <w:t>90</w:t>
      </w:r>
      <w:r w:rsidR="00751B9E" w:rsidRPr="00D92751">
        <w:rPr>
          <w:rFonts w:ascii="Symbol" w:hAnsi="Symbol"/>
        </w:rPr>
        <w:t></w:t>
      </w:r>
      <w:r w:rsidRPr="00B34497">
        <w:t xml:space="preserve">, SW6 – QPSK, SW7 – Squaring_Loop, SW8 – </w:t>
      </w:r>
      <w:r w:rsidR="001C7430" w:rsidRPr="001C7430">
        <w:t>DIBIT</w:t>
      </w:r>
      <w:r w:rsidRPr="00B34497">
        <w:t xml:space="preserve">, </w:t>
      </w:r>
      <w:r w:rsidR="001C7430" w:rsidRPr="001C7430">
        <w:t xml:space="preserve">ATTENUATION </w:t>
      </w:r>
      <w:r w:rsidRPr="00B34497">
        <w:t>– min, NOISE – min.);</w:t>
      </w:r>
    </w:p>
    <w:p w:rsidR="00B34497" w:rsidRPr="00B34497" w:rsidRDefault="00B34497" w:rsidP="003C116F">
      <w:pPr>
        <w:pStyle w:val="ListParagraph"/>
        <w:numPr>
          <w:ilvl w:val="0"/>
          <w:numId w:val="15"/>
        </w:numPr>
      </w:pPr>
      <w:r w:rsidRPr="00B34497">
        <w:t>Setaţ</w:t>
      </w:r>
      <w:r w:rsidR="001C7430">
        <w:t xml:space="preserve">i o secvenţă de date ciclică 11 00 01 </w:t>
      </w:r>
      <w:r w:rsidRPr="00B34497">
        <w:t>10 (aceasta uşurează identificarea fazelor formelor de undă vizualizate pe osciloscop)  şi apăsaţi START;</w:t>
      </w:r>
    </w:p>
    <w:p w:rsidR="00B34497" w:rsidRPr="00B34497" w:rsidRDefault="00B34497" w:rsidP="003C116F">
      <w:pPr>
        <w:pStyle w:val="ListParagraph"/>
        <w:numPr>
          <w:ilvl w:val="0"/>
          <w:numId w:val="15"/>
        </w:numPr>
      </w:pPr>
      <w:r w:rsidRPr="00B34497">
        <w:t xml:space="preserve">Conectaţi osciloscopul la TP16 şi la TP20 pentru a afişa semnalul </w:t>
      </w:r>
      <w:r w:rsidR="001C7430">
        <w:t>QPSK</w:t>
      </w:r>
      <w:r w:rsidRPr="00B34497">
        <w:t xml:space="preserve"> înainte şi după canalul de comunicaţie. Reglaţi PHASE pentru a obţine </w:t>
      </w:r>
      <w:r w:rsidR="001C7430">
        <w:t>fazele</w:t>
      </w:r>
      <w:r w:rsidRPr="00B34497">
        <w:t xml:space="preserve"> purtătoarei cu 0</w:t>
      </w:r>
      <w:r w:rsidR="00F32F4B">
        <w:sym w:font="Symbol" w:char="F0B0"/>
      </w:r>
      <w:r w:rsidRPr="00B34497">
        <w:t>/</w:t>
      </w:r>
      <w:r w:rsidR="00751B9E">
        <w:t>90</w:t>
      </w:r>
      <w:r w:rsidR="00751B9E" w:rsidRPr="00F32F4B">
        <w:rPr>
          <w:rFonts w:ascii="Symbol" w:hAnsi="Symbol"/>
        </w:rPr>
        <w:t></w:t>
      </w:r>
      <w:r w:rsidRPr="00B34497">
        <w:t>/</w:t>
      </w:r>
      <w:r w:rsidR="00751B9E">
        <w:t>180</w:t>
      </w:r>
      <w:r w:rsidR="00751B9E" w:rsidRPr="00F32F4B">
        <w:rPr>
          <w:rFonts w:ascii="Symbol" w:hAnsi="Symbol"/>
        </w:rPr>
        <w:t></w:t>
      </w:r>
      <w:r w:rsidRPr="00B34497">
        <w:t>/</w:t>
      </w:r>
      <w:r w:rsidR="00751B9E">
        <w:t>270</w:t>
      </w:r>
      <w:r w:rsidR="00751B9E" w:rsidRPr="00F32F4B">
        <w:rPr>
          <w:rFonts w:ascii="Symbol" w:hAnsi="Symbol"/>
        </w:rPr>
        <w:t></w:t>
      </w:r>
      <w:r w:rsidRPr="00B34497">
        <w:t xml:space="preserve">. </w:t>
      </w:r>
      <w:r w:rsidR="001C7430" w:rsidRPr="001C7430">
        <w:rPr>
          <w:b/>
        </w:rPr>
        <w:t>Capturația</w:t>
      </w:r>
      <w:r w:rsidRPr="001C7430">
        <w:rPr>
          <w:b/>
        </w:rPr>
        <w:t xml:space="preserve"> formele de undă obţinute în punctele TP16 şi TP20</w:t>
      </w:r>
      <w:r w:rsidRPr="00B34497">
        <w:t>;</w:t>
      </w:r>
    </w:p>
    <w:p w:rsidR="00B34497" w:rsidRDefault="00B34497" w:rsidP="003C116F">
      <w:pPr>
        <w:pStyle w:val="ListParagraph"/>
        <w:numPr>
          <w:ilvl w:val="0"/>
          <w:numId w:val="15"/>
        </w:numPr>
      </w:pPr>
      <w:r w:rsidRPr="00B34497">
        <w:t xml:space="preserve">Observaţi efectul canalului de comunicaţie asupra semnalului </w:t>
      </w:r>
      <w:r w:rsidR="001C7430">
        <w:t>QPSK</w:t>
      </w:r>
      <w:r w:rsidRPr="00B34497">
        <w:t>. Deoarece banda canalului de comunicaţie este limitată, semnalul recepţionat este uşor deformat;</w:t>
      </w:r>
    </w:p>
    <w:p w:rsidR="004B30FC" w:rsidRDefault="004B30FC" w:rsidP="004B30FC">
      <w:pPr>
        <w:pStyle w:val="Heading2"/>
      </w:pPr>
      <w:r>
        <w:t>Formele de undă ale demodulatorului QPSK</w:t>
      </w:r>
    </w:p>
    <w:p w:rsidR="00B34497" w:rsidRPr="00B34497" w:rsidRDefault="00B34497" w:rsidP="003C116F">
      <w:pPr>
        <w:pStyle w:val="ListParagraph"/>
        <w:numPr>
          <w:ilvl w:val="0"/>
          <w:numId w:val="15"/>
        </w:numPr>
      </w:pPr>
      <w:r w:rsidRPr="00B34497">
        <w:t xml:space="preserve">Demodularea </w:t>
      </w:r>
      <w:r w:rsidR="004B30FC">
        <w:t>QPSK</w:t>
      </w:r>
      <w:r w:rsidRPr="00B34497">
        <w:t xml:space="preserve"> se realizează p</w:t>
      </w:r>
      <w:r w:rsidR="005B37AD">
        <w:t xml:space="preserve">rin două demodulatoare </w:t>
      </w:r>
      <w:r w:rsidR="004B30FC">
        <w:t>B</w:t>
      </w:r>
      <w:r w:rsidR="005B37AD">
        <w:t>PSK, I–DEM şi Q</w:t>
      </w:r>
      <w:r w:rsidRPr="00B34497">
        <w:t xml:space="preserve">–DEM. Fiecare demodulator </w:t>
      </w:r>
      <w:r w:rsidR="004B30FC">
        <w:t>B</w:t>
      </w:r>
      <w:r w:rsidRPr="00B34497">
        <w:t xml:space="preserve">PSK este un circuit de eşantionare care extrage eşantioane din ambele semiunde pozitive şi negative ale semnalului </w:t>
      </w:r>
      <w:r w:rsidR="004B30FC">
        <w:t>QPSK</w:t>
      </w:r>
      <w:r w:rsidRPr="00B34497">
        <w:t>. Ceasul de eşantionare este dat de purtătoarea de 1200 Hz regenerată în secţiunea Carrier Recovery.</w:t>
      </w:r>
    </w:p>
    <w:p w:rsidR="004B30FC" w:rsidRPr="004B30FC" w:rsidRDefault="004B30FC" w:rsidP="003C116F">
      <w:pPr>
        <w:pStyle w:val="ListParagraph"/>
        <w:numPr>
          <w:ilvl w:val="0"/>
          <w:numId w:val="15"/>
        </w:numPr>
      </w:pPr>
      <w:r>
        <w:t>Pentru traseul I-DEM, vizualizați și</w:t>
      </w:r>
      <w:r>
        <w:rPr>
          <w:b/>
        </w:rPr>
        <w:t xml:space="preserve"> c</w:t>
      </w:r>
      <w:r w:rsidRPr="004B30FC">
        <w:rPr>
          <w:b/>
        </w:rPr>
        <w:t xml:space="preserve">apturați </w:t>
      </w:r>
      <w:r>
        <w:rPr>
          <w:b/>
        </w:rPr>
        <w:t xml:space="preserve">perechile de </w:t>
      </w:r>
      <w:r w:rsidRPr="004B30FC">
        <w:rPr>
          <w:b/>
        </w:rPr>
        <w:t>semnale obţinute în TP20 şi TP23</w:t>
      </w:r>
      <w:r>
        <w:rPr>
          <w:b/>
        </w:rPr>
        <w:t xml:space="preserve">, în </w:t>
      </w:r>
      <w:r w:rsidRPr="004B30FC">
        <w:rPr>
          <w:b/>
        </w:rPr>
        <w:t>TP23 şi TP24</w:t>
      </w:r>
      <w:r>
        <w:rPr>
          <w:b/>
        </w:rPr>
        <w:t>.</w:t>
      </w:r>
    </w:p>
    <w:p w:rsidR="004B30FC" w:rsidRDefault="004B30FC" w:rsidP="003C116F">
      <w:pPr>
        <w:pStyle w:val="ListParagraph"/>
        <w:numPr>
          <w:ilvl w:val="0"/>
          <w:numId w:val="15"/>
        </w:numPr>
      </w:pPr>
      <w:r>
        <w:t>Pentru traseul Q-DEM, vizualizați și</w:t>
      </w:r>
      <w:r>
        <w:rPr>
          <w:b/>
        </w:rPr>
        <w:t xml:space="preserve"> c</w:t>
      </w:r>
      <w:r w:rsidRPr="004B30FC">
        <w:rPr>
          <w:b/>
        </w:rPr>
        <w:t xml:space="preserve">apturați </w:t>
      </w:r>
      <w:r>
        <w:rPr>
          <w:b/>
        </w:rPr>
        <w:t xml:space="preserve">perechile de </w:t>
      </w:r>
      <w:r w:rsidRPr="004B30FC">
        <w:rPr>
          <w:b/>
        </w:rPr>
        <w:t>semnale obţinute în TP20 şi</w:t>
      </w:r>
      <w:r w:rsidR="00491589">
        <w:rPr>
          <w:b/>
        </w:rPr>
        <w:t xml:space="preserve"> TP25, în TP25 și </w:t>
      </w:r>
      <w:r>
        <w:rPr>
          <w:b/>
        </w:rPr>
        <w:t>T</w:t>
      </w:r>
      <w:r w:rsidR="00491589">
        <w:rPr>
          <w:b/>
        </w:rPr>
        <w:t>P</w:t>
      </w:r>
      <w:r>
        <w:rPr>
          <w:b/>
        </w:rPr>
        <w:t>26.</w:t>
      </w:r>
    </w:p>
    <w:p w:rsidR="007B663A" w:rsidRPr="007B663A" w:rsidRDefault="004B30FC" w:rsidP="003C116F">
      <w:pPr>
        <w:pStyle w:val="ListParagraph"/>
        <w:numPr>
          <w:ilvl w:val="0"/>
          <w:numId w:val="15"/>
        </w:numPr>
      </w:pPr>
      <w:r>
        <w:t>Examinați modul de recuperare a purtătoarei</w:t>
      </w:r>
      <w:r w:rsidR="007B663A">
        <w:t xml:space="preserve">, vizualizând semnalele </w:t>
      </w:r>
      <w:r w:rsidR="00B34497" w:rsidRPr="00B34497">
        <w:t>din TP17, 18, 19, 20, 21şi 22.</w:t>
      </w:r>
      <w:r w:rsidR="007B663A">
        <w:t xml:space="preserve"> </w:t>
      </w:r>
      <w:r w:rsidR="007B663A" w:rsidRPr="007B663A">
        <w:rPr>
          <w:b/>
        </w:rPr>
        <w:t>Capturați</w:t>
      </w:r>
      <w:r w:rsidR="007B663A">
        <w:t xml:space="preserve"> </w:t>
      </w:r>
      <w:r w:rsidR="007B663A">
        <w:rPr>
          <w:b/>
        </w:rPr>
        <w:t xml:space="preserve">perechile de </w:t>
      </w:r>
      <w:r w:rsidR="007B663A" w:rsidRPr="004B30FC">
        <w:rPr>
          <w:b/>
        </w:rPr>
        <w:t>semnale obţinute în</w:t>
      </w:r>
      <w:r w:rsidR="007B663A">
        <w:rPr>
          <w:b/>
        </w:rPr>
        <w:t xml:space="preserve"> punctele:</w:t>
      </w:r>
    </w:p>
    <w:p w:rsidR="007B663A" w:rsidRPr="007B663A" w:rsidRDefault="007B663A" w:rsidP="007B663A">
      <w:pPr>
        <w:pStyle w:val="ListParagraph"/>
        <w:numPr>
          <w:ilvl w:val="1"/>
          <w:numId w:val="15"/>
        </w:numPr>
      </w:pPr>
      <w:r w:rsidRPr="007B663A">
        <w:rPr>
          <w:b/>
        </w:rPr>
        <w:t>TP20 și TP17,</w:t>
      </w:r>
      <w:r>
        <w:rPr>
          <w:b/>
        </w:rPr>
        <w:t xml:space="preserve"> </w:t>
      </w:r>
    </w:p>
    <w:p w:rsidR="007B663A" w:rsidRPr="007B663A" w:rsidRDefault="007B663A" w:rsidP="007B663A">
      <w:pPr>
        <w:pStyle w:val="ListParagraph"/>
        <w:numPr>
          <w:ilvl w:val="1"/>
          <w:numId w:val="15"/>
        </w:numPr>
      </w:pPr>
      <w:r>
        <w:rPr>
          <w:b/>
        </w:rPr>
        <w:t xml:space="preserve">TP17 și TP18, </w:t>
      </w:r>
    </w:p>
    <w:p w:rsidR="00494DC7" w:rsidRPr="00494DC7" w:rsidRDefault="007B663A" w:rsidP="007B663A">
      <w:pPr>
        <w:pStyle w:val="ListParagraph"/>
        <w:numPr>
          <w:ilvl w:val="1"/>
          <w:numId w:val="15"/>
        </w:numPr>
      </w:pPr>
      <w:r>
        <w:rPr>
          <w:b/>
        </w:rPr>
        <w:t xml:space="preserve">TP18 și TP19, </w:t>
      </w:r>
    </w:p>
    <w:p w:rsidR="00494DC7" w:rsidRPr="00494DC7" w:rsidRDefault="00494DC7" w:rsidP="007B663A">
      <w:pPr>
        <w:pStyle w:val="ListParagraph"/>
        <w:numPr>
          <w:ilvl w:val="1"/>
          <w:numId w:val="15"/>
        </w:numPr>
      </w:pPr>
      <w:r>
        <w:rPr>
          <w:b/>
        </w:rPr>
        <w:t>TP</w:t>
      </w:r>
      <w:r w:rsidR="007B663A">
        <w:rPr>
          <w:b/>
        </w:rPr>
        <w:t xml:space="preserve">19 și </w:t>
      </w:r>
      <w:r>
        <w:rPr>
          <w:b/>
        </w:rPr>
        <w:t>TP</w:t>
      </w:r>
      <w:r w:rsidR="007B663A">
        <w:rPr>
          <w:b/>
        </w:rPr>
        <w:t xml:space="preserve">21, </w:t>
      </w:r>
    </w:p>
    <w:p w:rsidR="00B34497" w:rsidRPr="00B34497" w:rsidRDefault="00494DC7" w:rsidP="007B663A">
      <w:pPr>
        <w:pStyle w:val="ListParagraph"/>
        <w:numPr>
          <w:ilvl w:val="1"/>
          <w:numId w:val="15"/>
        </w:numPr>
      </w:pPr>
      <w:r>
        <w:rPr>
          <w:b/>
        </w:rPr>
        <w:t>TP</w:t>
      </w:r>
      <w:r w:rsidR="007B663A">
        <w:rPr>
          <w:b/>
        </w:rPr>
        <w:t xml:space="preserve">21 </w:t>
      </w:r>
      <w:r>
        <w:rPr>
          <w:b/>
        </w:rPr>
        <w:t>și TP22.</w:t>
      </w:r>
    </w:p>
    <w:p w:rsidR="00B34497" w:rsidRPr="00B34497" w:rsidRDefault="00B34497" w:rsidP="00B34497"/>
    <w:p w:rsidR="00B34497" w:rsidRDefault="00B34497" w:rsidP="00494DC7">
      <w:r w:rsidRPr="00494DC7">
        <w:rPr>
          <w:b/>
          <w:bCs/>
        </w:rPr>
        <w:t xml:space="preserve">Întrebarea </w:t>
      </w:r>
      <w:r w:rsidR="005C030E">
        <w:rPr>
          <w:b/>
          <w:bCs/>
        </w:rPr>
        <w:t>6</w:t>
      </w:r>
      <w:r>
        <w:t xml:space="preserve">: Cum arată purtătoarele regenerate la ieşirile </w:t>
      </w:r>
      <w:r w:rsidRPr="00494DC7">
        <w:rPr>
          <w:b/>
        </w:rPr>
        <w:t>TP21</w:t>
      </w:r>
      <w:r>
        <w:t xml:space="preserve"> şi </w:t>
      </w:r>
      <w:r w:rsidRPr="00494DC7">
        <w:rPr>
          <w:b/>
        </w:rPr>
        <w:t>TP22</w:t>
      </w:r>
      <w:r>
        <w:t xml:space="preserve">? </w:t>
      </w:r>
    </w:p>
    <w:p w:rsidR="00B34497" w:rsidRDefault="00B34497" w:rsidP="00E90439">
      <w:pPr>
        <w:pStyle w:val="ListBullet"/>
      </w:pPr>
    </w:p>
    <w:p w:rsidR="00B34497" w:rsidRPr="002A7C09" w:rsidRDefault="00B34497" w:rsidP="00AA3403">
      <w:pPr>
        <w:pStyle w:val="ListParagraph"/>
        <w:numPr>
          <w:ilvl w:val="0"/>
          <w:numId w:val="16"/>
        </w:numPr>
      </w:pPr>
      <w:r w:rsidRPr="002A7C09">
        <w:t xml:space="preserve">două sinusoide de </w:t>
      </w:r>
      <w:r w:rsidR="00494DC7">
        <w:t>1200</w:t>
      </w:r>
      <w:r w:rsidRPr="002A7C09">
        <w:t xml:space="preserve"> Hz defazate între ele cu </w:t>
      </w:r>
      <w:r w:rsidR="00751B9E">
        <w:t>90</w:t>
      </w:r>
      <w:r w:rsidR="00751B9E" w:rsidRPr="00691D4B">
        <w:rPr>
          <w:rFonts w:ascii="Symbol" w:hAnsi="Symbol"/>
        </w:rPr>
        <w:t></w:t>
      </w:r>
      <w:r w:rsidRPr="002A7C09">
        <w:t>;</w:t>
      </w:r>
    </w:p>
    <w:p w:rsidR="00B34497" w:rsidRPr="002A7C09" w:rsidRDefault="00B34497" w:rsidP="00AA3403">
      <w:pPr>
        <w:pStyle w:val="ListParagraph"/>
        <w:numPr>
          <w:ilvl w:val="0"/>
          <w:numId w:val="16"/>
        </w:numPr>
      </w:pPr>
      <w:r w:rsidRPr="002A7C09">
        <w:t xml:space="preserve">două sinusoide de 1200 Hz defazate între ele cu </w:t>
      </w:r>
      <w:r w:rsidR="00751B9E">
        <w:t>180</w:t>
      </w:r>
      <w:r w:rsidR="00751B9E" w:rsidRPr="00691D4B">
        <w:rPr>
          <w:rFonts w:ascii="Symbol" w:hAnsi="Symbol"/>
        </w:rPr>
        <w:t></w:t>
      </w:r>
      <w:r w:rsidRPr="002A7C09">
        <w:t>;</w:t>
      </w:r>
    </w:p>
    <w:p w:rsidR="00B34497" w:rsidRPr="002A7C09" w:rsidRDefault="00B34497" w:rsidP="00AA3403">
      <w:pPr>
        <w:pStyle w:val="ListParagraph"/>
        <w:numPr>
          <w:ilvl w:val="0"/>
          <w:numId w:val="16"/>
        </w:numPr>
      </w:pPr>
      <w:r w:rsidRPr="002A7C09">
        <w:t xml:space="preserve">două </w:t>
      </w:r>
      <w:r w:rsidR="00D40634">
        <w:t>semnale pătratice</w:t>
      </w:r>
      <w:r w:rsidRPr="002A7C09">
        <w:t xml:space="preserve"> de 1200 Hz </w:t>
      </w:r>
      <w:r w:rsidR="00494DC7">
        <w:t>defazate cu jumătate de perioadă</w:t>
      </w:r>
      <w:r w:rsidRPr="002A7C09">
        <w:t>;</w:t>
      </w:r>
    </w:p>
    <w:p w:rsidR="00B34497" w:rsidRPr="002A7C09" w:rsidRDefault="00B34497" w:rsidP="00AA3403">
      <w:pPr>
        <w:pStyle w:val="ListParagraph"/>
        <w:numPr>
          <w:ilvl w:val="0"/>
          <w:numId w:val="16"/>
        </w:numPr>
      </w:pPr>
      <w:r w:rsidRPr="002A7C09">
        <w:t xml:space="preserve">două </w:t>
      </w:r>
      <w:r w:rsidR="00D40634">
        <w:t xml:space="preserve">semnale </w:t>
      </w:r>
      <w:r w:rsidRPr="002A7C09">
        <w:t xml:space="preserve">dreptunghiulare de 1200 Hz defazate cu </w:t>
      </w:r>
      <w:r w:rsidR="00494DC7">
        <w:t>un sfert de perioadă</w:t>
      </w:r>
      <w:r w:rsidRPr="002A7C09">
        <w:t xml:space="preserve"> </w:t>
      </w:r>
      <w:r w:rsidR="00494DC7">
        <w:t>î</w:t>
      </w:r>
      <w:r w:rsidRPr="002A7C09">
        <w:t>ntre ele;</w:t>
      </w:r>
    </w:p>
    <w:p w:rsidR="00B34497" w:rsidRPr="002A7C09" w:rsidRDefault="00B34497" w:rsidP="00AA3403">
      <w:pPr>
        <w:pStyle w:val="ListParagraph"/>
        <w:numPr>
          <w:ilvl w:val="0"/>
          <w:numId w:val="16"/>
        </w:numPr>
      </w:pPr>
      <w:r w:rsidRPr="002A7C09">
        <w:t xml:space="preserve">două </w:t>
      </w:r>
      <w:r w:rsidR="00D40634">
        <w:t xml:space="preserve">semnale </w:t>
      </w:r>
      <w:r w:rsidRPr="002A7C09">
        <w:t xml:space="preserve">dreptunghiulare de 2400 Hz defazate cu </w:t>
      </w:r>
      <w:r w:rsidR="00494DC7">
        <w:t>un sfert de perioadă</w:t>
      </w:r>
      <w:r w:rsidR="00494DC7" w:rsidRPr="002A7C09">
        <w:t xml:space="preserve"> </w:t>
      </w:r>
      <w:r w:rsidR="00494DC7">
        <w:t>î</w:t>
      </w:r>
      <w:r w:rsidR="00494DC7" w:rsidRPr="002A7C09">
        <w:t xml:space="preserve">ntre </w:t>
      </w:r>
      <w:r w:rsidRPr="002A7C09">
        <w:t>ele;</w:t>
      </w:r>
    </w:p>
    <w:p w:rsidR="00B34497" w:rsidRDefault="00B34497" w:rsidP="00E90439">
      <w:pPr>
        <w:pStyle w:val="ListBullet"/>
      </w:pPr>
    </w:p>
    <w:p w:rsidR="00B34497" w:rsidRPr="00CE38B3" w:rsidRDefault="00B34497" w:rsidP="003C116F">
      <w:pPr>
        <w:pStyle w:val="ListParagraph"/>
        <w:numPr>
          <w:ilvl w:val="0"/>
          <w:numId w:val="35"/>
        </w:numPr>
      </w:pPr>
      <w:r w:rsidRPr="00CE38B3">
        <w:t xml:space="preserve">Semnalele furnizate de demodulatoarele </w:t>
      </w:r>
      <w:r w:rsidR="00494DC7">
        <w:t>B</w:t>
      </w:r>
      <w:r w:rsidRPr="00CE38B3">
        <w:t xml:space="preserve">PSK (TP23 şi TP25) trec prin </w:t>
      </w:r>
      <w:r w:rsidR="00494DC7">
        <w:t>filtre-trece-jos</w:t>
      </w:r>
      <w:r w:rsidRPr="00CE38B3">
        <w:t xml:space="preserve"> şi le sunt înlăturate componentele purtătoare de 1200 Hz. La ieşirea </w:t>
      </w:r>
      <w:r w:rsidR="00494DC7">
        <w:t>filtrelor</w:t>
      </w:r>
      <w:r w:rsidRPr="00CE38B3">
        <w:t xml:space="preserve"> există formele de undă </w:t>
      </w:r>
      <w:r w:rsidR="00494DC7">
        <w:t>asemănătoare</w:t>
      </w:r>
      <w:r w:rsidRPr="00CE38B3">
        <w:t xml:space="preserve"> semnalelor detectate “I” şi “Q” (TP24 şi TP26);</w:t>
      </w:r>
    </w:p>
    <w:p w:rsidR="00B34497" w:rsidRDefault="00B34497" w:rsidP="003C116F">
      <w:pPr>
        <w:pStyle w:val="ListParagraph"/>
        <w:numPr>
          <w:ilvl w:val="0"/>
          <w:numId w:val="35"/>
        </w:numPr>
      </w:pPr>
      <w:r w:rsidRPr="00CE38B3">
        <w:t xml:space="preserve">Se poate întâmpla ca semnalele recepţionate “I” şi “Q” să fie schimbate între ele (sau să fie de semn inversat) faţă de semnalul transmis. Aceasta se poate întâmpla </w:t>
      </w:r>
      <w:r w:rsidRPr="00CE38B3">
        <w:lastRenderedPageBreak/>
        <w:t>deoarece demodulatorul nu ştie care dintre fazele sosite este 0 şi care este 180, iar această indecizie poate duce la inversarea datelor demodulate. Indecizia poate fi evitată dacă are loc o codare diferenţială a datelor înainte de modulare. În această situaţie apăsaţi Phase Sync pentru a obţine semnalele “I” şi “Q” cu semn corect.</w:t>
      </w:r>
    </w:p>
    <w:p w:rsidR="00F01618" w:rsidRDefault="00F01618" w:rsidP="003C116F">
      <w:pPr>
        <w:pStyle w:val="ListParagraph"/>
        <w:numPr>
          <w:ilvl w:val="0"/>
          <w:numId w:val="35"/>
        </w:numPr>
        <w:rPr>
          <w:b/>
        </w:rPr>
      </w:pPr>
      <w:r w:rsidRPr="00F01618">
        <w:rPr>
          <w:b/>
        </w:rPr>
        <w:t>Capturați semnalele din TP6 (semnalul I de la transmisie) și TP31 (semnalul I refăcut la recepție).</w:t>
      </w:r>
    </w:p>
    <w:p w:rsidR="00F01618" w:rsidRDefault="00F01618" w:rsidP="00F01618">
      <w:pPr>
        <w:pStyle w:val="ListParagraph"/>
        <w:numPr>
          <w:ilvl w:val="0"/>
          <w:numId w:val="35"/>
        </w:numPr>
        <w:rPr>
          <w:b/>
        </w:rPr>
      </w:pPr>
      <w:r w:rsidRPr="00F01618">
        <w:rPr>
          <w:b/>
        </w:rPr>
        <w:t>Capturați semnalele din TP</w:t>
      </w:r>
      <w:r>
        <w:rPr>
          <w:b/>
        </w:rPr>
        <w:t>7</w:t>
      </w:r>
      <w:r w:rsidRPr="00F01618">
        <w:rPr>
          <w:b/>
        </w:rPr>
        <w:t xml:space="preserve"> (semnalul </w:t>
      </w:r>
      <w:r>
        <w:rPr>
          <w:b/>
        </w:rPr>
        <w:t>Q</w:t>
      </w:r>
      <w:r w:rsidRPr="00F01618">
        <w:rPr>
          <w:b/>
        </w:rPr>
        <w:t xml:space="preserve"> de la transmisie) și TP3</w:t>
      </w:r>
      <w:r>
        <w:rPr>
          <w:b/>
        </w:rPr>
        <w:t>5</w:t>
      </w:r>
      <w:r w:rsidRPr="00F01618">
        <w:rPr>
          <w:b/>
        </w:rPr>
        <w:t xml:space="preserve"> (semnalul </w:t>
      </w:r>
      <w:r>
        <w:rPr>
          <w:b/>
        </w:rPr>
        <w:t>Q</w:t>
      </w:r>
      <w:r w:rsidRPr="00F01618">
        <w:rPr>
          <w:b/>
        </w:rPr>
        <w:t xml:space="preserve"> refăcut la recepție).</w:t>
      </w:r>
    </w:p>
    <w:p w:rsidR="00B34497" w:rsidRPr="00F01618" w:rsidRDefault="00F01618" w:rsidP="00CE38B3">
      <w:r w:rsidRPr="00F01618">
        <w:t xml:space="preserve">Comentați </w:t>
      </w:r>
      <w:r>
        <w:t>corespondența (sau ne) dintre semnale.</w:t>
      </w:r>
    </w:p>
    <w:p w:rsidR="00F01618" w:rsidRPr="00CE38B3" w:rsidRDefault="00F01618" w:rsidP="00CE38B3"/>
    <w:p w:rsidR="00B34497" w:rsidRDefault="00B34497" w:rsidP="00B34497">
      <w:pPr>
        <w:ind w:firstLine="720"/>
      </w:pPr>
      <w:r>
        <w:rPr>
          <w:b/>
        </w:rPr>
        <w:t xml:space="preserve">Întrebarea </w:t>
      </w:r>
      <w:r w:rsidR="005C030E">
        <w:rPr>
          <w:b/>
        </w:rPr>
        <w:t>7</w:t>
      </w:r>
      <w:r>
        <w:t>: În care loc de măsură se pot obţine datele recepţionate ?</w:t>
      </w:r>
    </w:p>
    <w:p w:rsidR="00B34497" w:rsidRDefault="00B34497" w:rsidP="00B34497"/>
    <w:p w:rsidR="00B34497" w:rsidRPr="00CE38B3" w:rsidRDefault="00B34497" w:rsidP="00AA3403">
      <w:pPr>
        <w:pStyle w:val="ListParagraph"/>
        <w:numPr>
          <w:ilvl w:val="0"/>
          <w:numId w:val="18"/>
        </w:numPr>
      </w:pPr>
      <w:r w:rsidRPr="00CE38B3">
        <w:t>la TP29, după circuitul de prag care face semnalul dreptunghiular după ieşirea din FTJ;</w:t>
      </w:r>
      <w:r w:rsidRPr="00CE38B3">
        <w:tab/>
      </w:r>
    </w:p>
    <w:p w:rsidR="00B34497" w:rsidRPr="00CE38B3" w:rsidRDefault="00B34497" w:rsidP="00AA3403">
      <w:pPr>
        <w:pStyle w:val="ListParagraph"/>
        <w:numPr>
          <w:ilvl w:val="0"/>
          <w:numId w:val="18"/>
        </w:numPr>
      </w:pPr>
      <w:r w:rsidRPr="00CE38B3">
        <w:t>la TP35, după circuitul de prag de dreptunghiularizare a semnalului de date I+Q;</w:t>
      </w:r>
    </w:p>
    <w:p w:rsidR="00B34497" w:rsidRPr="00CE38B3" w:rsidRDefault="00B34497" w:rsidP="00AA3403">
      <w:pPr>
        <w:pStyle w:val="ListParagraph"/>
        <w:numPr>
          <w:ilvl w:val="0"/>
          <w:numId w:val="18"/>
        </w:numPr>
      </w:pPr>
      <w:r w:rsidRPr="00CE38B3">
        <w:t>la TP10, după circuitul de recombinare a Dibiţilor (semnalele “I” şi “Q”) în flux de date;</w:t>
      </w:r>
    </w:p>
    <w:p w:rsidR="00B34497" w:rsidRPr="00CE38B3" w:rsidRDefault="00B34497" w:rsidP="00AA3403">
      <w:pPr>
        <w:pStyle w:val="ListParagraph"/>
        <w:numPr>
          <w:ilvl w:val="0"/>
          <w:numId w:val="18"/>
        </w:numPr>
      </w:pPr>
      <w:r w:rsidRPr="00CE38B3">
        <w:t>la TP9, după circuitul de sumare a semnalelor “I” şi “Q”;</w:t>
      </w:r>
    </w:p>
    <w:p w:rsidR="00B34497" w:rsidRPr="00CE38B3" w:rsidRDefault="00B34497" w:rsidP="00AA3403">
      <w:pPr>
        <w:pStyle w:val="ListParagraph"/>
        <w:numPr>
          <w:ilvl w:val="0"/>
          <w:numId w:val="18"/>
        </w:numPr>
      </w:pPr>
      <w:r w:rsidRPr="00CE38B3">
        <w:t>la TP9, după circuitul de recombinare a Dibiţilor (semnalele “I” şi “Q”) în flux de date.</w:t>
      </w:r>
    </w:p>
    <w:p w:rsidR="00B34497" w:rsidRPr="00CE38B3" w:rsidRDefault="00B34497" w:rsidP="00AA3403">
      <w:pPr>
        <w:pStyle w:val="ListParagraph"/>
        <w:numPr>
          <w:ilvl w:val="0"/>
          <w:numId w:val="19"/>
        </w:numPr>
      </w:pPr>
      <w:r w:rsidRPr="00CE38B3">
        <w:t>Apăsaţi Phase Sync pentru a obţine semnalele de date egale cu cele transmise (TP4).</w:t>
      </w:r>
    </w:p>
    <w:p w:rsidR="00B34497" w:rsidRPr="00CE38B3" w:rsidRDefault="00B34497" w:rsidP="00CE38B3"/>
    <w:p w:rsidR="00B34497" w:rsidRDefault="00CE38B3" w:rsidP="00E90439">
      <w:pPr>
        <w:pStyle w:val="ListBullet"/>
        <w:rPr>
          <w:highlight w:val="lightGray"/>
        </w:rPr>
      </w:pPr>
      <w:r>
        <w:rPr>
          <w:highlight w:val="lightGray"/>
        </w:rPr>
        <w:t>T</w:t>
      </w:r>
      <w:r w:rsidR="00B34497">
        <w:rPr>
          <w:highlight w:val="lightGray"/>
        </w:rPr>
        <w:t xml:space="preserve">receţi comutatorul S6 în poziţia ON   </w:t>
      </w:r>
      <w:r w:rsidR="00B34497">
        <w:rPr>
          <w:highlight w:val="lightGray"/>
        </w:rPr>
        <w:tab/>
        <w:t xml:space="preserve"> </w:t>
      </w:r>
    </w:p>
    <w:p w:rsidR="00B34497" w:rsidRDefault="00B34497" w:rsidP="00E90439">
      <w:pPr>
        <w:pStyle w:val="ListBullet"/>
      </w:pPr>
      <w:r>
        <w:tab/>
      </w:r>
      <w:r>
        <w:tab/>
      </w:r>
      <w:r>
        <w:tab/>
      </w:r>
      <w:r>
        <w:tab/>
      </w:r>
    </w:p>
    <w:p w:rsidR="00B34497" w:rsidRDefault="00B34497" w:rsidP="00E90439">
      <w:pPr>
        <w:pStyle w:val="ListBullet"/>
      </w:pPr>
      <w:r>
        <w:t xml:space="preserve">Întrebarea </w:t>
      </w:r>
      <w:r w:rsidR="005C030E">
        <w:t>8</w:t>
      </w:r>
      <w:r>
        <w:t xml:space="preserve">: </w:t>
      </w:r>
      <w:r w:rsidRPr="00494DC7">
        <w:rPr>
          <w:b w:val="0"/>
        </w:rPr>
        <w:t>Datele primite la TP9 nu sunt corecte. Care este motivul?</w:t>
      </w:r>
    </w:p>
    <w:p w:rsidR="00B34497" w:rsidRDefault="00B34497" w:rsidP="00E90439">
      <w:pPr>
        <w:pStyle w:val="ListBullet"/>
      </w:pPr>
      <w:r>
        <w:tab/>
      </w:r>
    </w:p>
    <w:p w:rsidR="00B34497" w:rsidRPr="00CE38B3" w:rsidRDefault="00B34497" w:rsidP="00AA3403">
      <w:pPr>
        <w:pStyle w:val="ListParagraph"/>
        <w:numPr>
          <w:ilvl w:val="0"/>
          <w:numId w:val="20"/>
        </w:numPr>
      </w:pPr>
      <w:r w:rsidRPr="00CE38B3">
        <w:t xml:space="preserve">purtătoarele regenerate nu sunt defazate între ele cu </w:t>
      </w:r>
      <w:r w:rsidR="00751B9E">
        <w:t>90</w:t>
      </w:r>
      <w:r w:rsidR="00751B9E" w:rsidRPr="00691D4B">
        <w:rPr>
          <w:rFonts w:ascii="Symbol" w:hAnsi="Symbol"/>
        </w:rPr>
        <w:t></w:t>
      </w:r>
      <w:r w:rsidRPr="00CE38B3">
        <w:t xml:space="preserve">. Circuitul PLL al secţiunii Carrier Recovery nu furnizează un semnal cu frecvenţa de 4 ori mai mare decât purtătoarea 2; </w:t>
      </w:r>
    </w:p>
    <w:p w:rsidR="00B34497" w:rsidRPr="00CE38B3" w:rsidRDefault="00B34497" w:rsidP="00AA3403">
      <w:pPr>
        <w:pStyle w:val="ListParagraph"/>
        <w:numPr>
          <w:ilvl w:val="0"/>
          <w:numId w:val="20"/>
        </w:numPr>
      </w:pPr>
      <w:r w:rsidRPr="00CE38B3">
        <w:t>componenta 1200/0</w:t>
      </w:r>
      <w:r w:rsidRPr="00CE38B3">
        <w:rPr>
          <w:vertAlign w:val="superscript"/>
        </w:rPr>
        <w:t>0</w:t>
      </w:r>
      <w:r w:rsidRPr="00CE38B3">
        <w:t xml:space="preserve"> lipseşte la transmisie;</w:t>
      </w:r>
    </w:p>
    <w:p w:rsidR="00B34497" w:rsidRPr="00CE38B3" w:rsidRDefault="00B34497" w:rsidP="00AA3403">
      <w:pPr>
        <w:pStyle w:val="ListParagraph"/>
        <w:numPr>
          <w:ilvl w:val="0"/>
          <w:numId w:val="20"/>
        </w:numPr>
      </w:pPr>
      <w:r w:rsidRPr="00CE38B3">
        <w:t>demodulatorul “I” nu lucrează corespunzător;</w:t>
      </w:r>
    </w:p>
    <w:p w:rsidR="00B34497" w:rsidRPr="00CE38B3" w:rsidRDefault="00B34497" w:rsidP="00AA3403">
      <w:pPr>
        <w:pStyle w:val="ListParagraph"/>
        <w:numPr>
          <w:ilvl w:val="0"/>
          <w:numId w:val="20"/>
        </w:numPr>
      </w:pPr>
      <w:r w:rsidRPr="00CE38B3">
        <w:t>modulatorul “Q” ( Modulatorul 2) furnizează un semnal greşit;</w:t>
      </w:r>
    </w:p>
    <w:p w:rsidR="00B34497" w:rsidRPr="00CE38B3" w:rsidRDefault="00B34497" w:rsidP="00AA3403">
      <w:pPr>
        <w:pStyle w:val="ListParagraph"/>
        <w:numPr>
          <w:ilvl w:val="0"/>
          <w:numId w:val="20"/>
        </w:numPr>
      </w:pPr>
      <w:r w:rsidRPr="00CE38B3">
        <w:t>FTJ al demodulatorului “I” nu furnizează semnal;</w:t>
      </w:r>
    </w:p>
    <w:p w:rsidR="00B34497" w:rsidRPr="00CE38B3" w:rsidRDefault="00B34497" w:rsidP="00AA3403">
      <w:pPr>
        <w:pStyle w:val="ListParagraph"/>
        <w:numPr>
          <w:ilvl w:val="0"/>
          <w:numId w:val="20"/>
        </w:numPr>
      </w:pPr>
      <w:r w:rsidRPr="00CE38B3">
        <w:t>demodulatorul “Q” nu furnizează semnal.</w:t>
      </w:r>
    </w:p>
    <w:p w:rsidR="00B34497" w:rsidRDefault="00B34497" w:rsidP="00E90439">
      <w:pPr>
        <w:pStyle w:val="ListBullet"/>
      </w:pPr>
      <w:r>
        <w:t xml:space="preserve"> </w:t>
      </w:r>
    </w:p>
    <w:p w:rsidR="00B34497" w:rsidRDefault="00CE38B3" w:rsidP="00E90439">
      <w:pPr>
        <w:pStyle w:val="ListBullet"/>
        <w:rPr>
          <w:highlight w:val="lightGray"/>
        </w:rPr>
      </w:pPr>
      <w:r>
        <w:rPr>
          <w:highlight w:val="lightGray"/>
        </w:rPr>
        <w:t>T</w:t>
      </w:r>
      <w:r w:rsidR="00B34497">
        <w:rPr>
          <w:highlight w:val="lightGray"/>
        </w:rPr>
        <w:t>receţi comutatorul S6 în poziţia OFF</w:t>
      </w:r>
    </w:p>
    <w:p w:rsidR="00B34497" w:rsidRDefault="0054195B" w:rsidP="00CE38B3">
      <w:pPr>
        <w:pStyle w:val="Heading2"/>
      </w:pPr>
      <w:r>
        <w:t>Comunicația</w:t>
      </w:r>
      <w:r w:rsidR="00B34497">
        <w:t xml:space="preserve"> </w:t>
      </w:r>
      <w:r w:rsidR="00892F96">
        <w:t>Q</w:t>
      </w:r>
      <w:r w:rsidR="00B34497">
        <w:t>PSK diferenţială</w:t>
      </w:r>
    </w:p>
    <w:p w:rsidR="00604B2C" w:rsidRPr="00604B2C" w:rsidRDefault="00604B2C" w:rsidP="00604B2C"/>
    <w:p w:rsidR="00B34497" w:rsidRPr="00CE38B3" w:rsidRDefault="00B34497" w:rsidP="00CE38B3">
      <w:r w:rsidRPr="00CE38B3">
        <w:t xml:space="preserve">Codarea  diferenţială a datelor ce urmează a fi transmise face ca perechea de biţi să fie transformată în variaţia fazei purtătorului. În acest mod receptorul recunoaşte perechea de biţi în momentul în care detectează o schimbare de fază a purtătoarei modulate, independent de faza ei absolută. În acest modulator, modulaţia absolută </w:t>
      </w:r>
      <w:r w:rsidR="00494DC7">
        <w:t>Q</w:t>
      </w:r>
      <w:r w:rsidRPr="00CE38B3">
        <w:t>PSK, care poate duce la inversiunea datelor modulate, este rezolvată.</w:t>
      </w:r>
    </w:p>
    <w:p w:rsidR="00B34497" w:rsidRPr="00CE38B3" w:rsidRDefault="00B34497" w:rsidP="00CE38B3"/>
    <w:p w:rsidR="00B34497" w:rsidRPr="00CE38B3" w:rsidRDefault="00B34497" w:rsidP="00AA3403">
      <w:pPr>
        <w:pStyle w:val="ListParagraph"/>
        <w:numPr>
          <w:ilvl w:val="0"/>
          <w:numId w:val="21"/>
        </w:numPr>
      </w:pPr>
      <w:r w:rsidRPr="00CE38B3">
        <w:t xml:space="preserve">Realizaţi o conexiune </w:t>
      </w:r>
      <w:r w:rsidR="00494DC7">
        <w:t>Q</w:t>
      </w:r>
      <w:r w:rsidRPr="00CE38B3">
        <w:t>PSK (nediferenţială) după cum s-a descris în ultimul capitol (J1b-J3b-J4-J5-J6c; SW2 – normal; SW3 – 24_bit, SW4 – 1200,SW5 – 1200/</w:t>
      </w:r>
      <w:r w:rsidR="00751B9E">
        <w:t>90</w:t>
      </w:r>
      <w:r w:rsidR="00751B9E" w:rsidRPr="00691D4B">
        <w:rPr>
          <w:rFonts w:ascii="Symbol" w:hAnsi="Symbol"/>
        </w:rPr>
        <w:t></w:t>
      </w:r>
      <w:r w:rsidRPr="00CE38B3">
        <w:t>, SW6 – QPSK, SW7 - Squaring_Loop, SW8 – DiBit, ATT – min, NOISE – min.);</w:t>
      </w:r>
    </w:p>
    <w:p w:rsidR="00B34497" w:rsidRPr="00CE38B3" w:rsidRDefault="00B34497" w:rsidP="00AA3403">
      <w:pPr>
        <w:pStyle w:val="ListParagraph"/>
        <w:numPr>
          <w:ilvl w:val="0"/>
          <w:numId w:val="21"/>
        </w:numPr>
      </w:pPr>
      <w:r w:rsidRPr="00CE38B3">
        <w:t xml:space="preserve">Setaţi o secvenţă ciclică de date </w:t>
      </w:r>
      <w:r w:rsidRPr="0054195B">
        <w:rPr>
          <w:b/>
        </w:rPr>
        <w:t>11.00.01.10</w:t>
      </w:r>
      <w:r w:rsidRPr="00CE38B3">
        <w:t xml:space="preserve"> şi apăsaţi START;</w:t>
      </w:r>
    </w:p>
    <w:p w:rsidR="00B34497" w:rsidRPr="00CE38B3" w:rsidRDefault="00B34497" w:rsidP="00AA3403">
      <w:pPr>
        <w:pStyle w:val="ListParagraph"/>
        <w:numPr>
          <w:ilvl w:val="0"/>
          <w:numId w:val="21"/>
        </w:numPr>
      </w:pPr>
      <w:r w:rsidRPr="00CE38B3">
        <w:lastRenderedPageBreak/>
        <w:t>Examinaţi pe osciloscop datele transmise (TP4, înainte de codarea diferenţială) şi cele primite (TP9, după decodarea diferenţială);</w:t>
      </w:r>
    </w:p>
    <w:p w:rsidR="00B34497" w:rsidRPr="00CE38B3" w:rsidRDefault="00B34497" w:rsidP="00AA3403">
      <w:pPr>
        <w:pStyle w:val="ListParagraph"/>
        <w:numPr>
          <w:ilvl w:val="0"/>
          <w:numId w:val="21"/>
        </w:numPr>
      </w:pPr>
      <w:r w:rsidRPr="00CE38B3">
        <w:t xml:space="preserve">Apăsaţi </w:t>
      </w:r>
      <w:r w:rsidRPr="00CE38B3">
        <w:rPr>
          <w:i/>
        </w:rPr>
        <w:t>Phase Sync</w:t>
      </w:r>
      <w:r w:rsidRPr="00CE38B3">
        <w:t xml:space="preserve"> (sau </w:t>
      </w:r>
      <w:r w:rsidR="00CE38B3">
        <w:t>întrerupeți temorar</w:t>
      </w:r>
      <w:r w:rsidRPr="00CE38B3">
        <w:t xml:space="preserve"> linia prin deconectarea şi </w:t>
      </w:r>
      <w:r w:rsidR="00CE38B3">
        <w:t>re</w:t>
      </w:r>
      <w:r w:rsidRPr="00CE38B3">
        <w:t xml:space="preserve">conectarea lui J5) şi observaţi că datele primite pot fi inversate </w:t>
      </w:r>
      <w:r w:rsidR="00CE38B3">
        <w:t>față de</w:t>
      </w:r>
      <w:r w:rsidRPr="00CE38B3">
        <w:t xml:space="preserve"> cele transmise;</w:t>
      </w:r>
    </w:p>
    <w:p w:rsidR="00B34497" w:rsidRPr="00CE38B3" w:rsidRDefault="00B34497" w:rsidP="00AA3403">
      <w:pPr>
        <w:pStyle w:val="ListParagraph"/>
        <w:numPr>
          <w:ilvl w:val="0"/>
          <w:numId w:val="21"/>
        </w:numPr>
      </w:pPr>
      <w:r w:rsidRPr="00CE38B3">
        <w:t>Selectaţi modul de operare diferenţial (SW2 – Diferenţial);</w:t>
      </w:r>
    </w:p>
    <w:p w:rsidR="00B34497" w:rsidRPr="00CE38B3" w:rsidRDefault="00B34497" w:rsidP="00AA3403">
      <w:pPr>
        <w:pStyle w:val="ListParagraph"/>
        <w:numPr>
          <w:ilvl w:val="0"/>
          <w:numId w:val="21"/>
        </w:numPr>
      </w:pPr>
      <w:r w:rsidRPr="00CE38B3">
        <w:t>Observaţi că datele primite (</w:t>
      </w:r>
      <w:r w:rsidRPr="00901C42">
        <w:rPr>
          <w:b/>
        </w:rPr>
        <w:t>TP9</w:t>
      </w:r>
      <w:r w:rsidRPr="00CE38B3">
        <w:t xml:space="preserve">) nu </w:t>
      </w:r>
      <w:r w:rsidR="00CE38B3">
        <w:t xml:space="preserve">mai </w:t>
      </w:r>
      <w:r w:rsidRPr="00CE38B3">
        <w:t>au ambiguitate de semn şi sunt întotdeauna egale cu cele transmise (</w:t>
      </w:r>
      <w:r w:rsidRPr="00901C42">
        <w:rPr>
          <w:b/>
        </w:rPr>
        <w:t>TP4</w:t>
      </w:r>
      <w:r w:rsidRPr="00CE38B3">
        <w:t xml:space="preserve">), chiar dacă linia este </w:t>
      </w:r>
      <w:r w:rsidR="00CE38B3">
        <w:t>temporar</w:t>
      </w:r>
      <w:r w:rsidRPr="00CE38B3">
        <w:t xml:space="preserve"> </w:t>
      </w:r>
      <w:r w:rsidR="00CE38B3">
        <w:t>întreruptă</w:t>
      </w:r>
      <w:r w:rsidRPr="00CE38B3">
        <w:t xml:space="preserve"> (deconectaţi-l şi conectaţi-l pe J5).</w:t>
      </w:r>
    </w:p>
    <w:p w:rsidR="00B34497" w:rsidRDefault="00B34497" w:rsidP="00E90439">
      <w:pPr>
        <w:pStyle w:val="ListBullet"/>
        <w:rPr>
          <w:highlight w:val="lightGray"/>
        </w:rPr>
      </w:pPr>
    </w:p>
    <w:p w:rsidR="00B34497" w:rsidRDefault="00A9544B" w:rsidP="00E90439">
      <w:pPr>
        <w:pStyle w:val="ListBullet"/>
        <w:rPr>
          <w:highlight w:val="lightGray"/>
        </w:rPr>
      </w:pPr>
      <w:r>
        <w:rPr>
          <w:highlight w:val="lightGray"/>
        </w:rPr>
        <w:t>T</w:t>
      </w:r>
      <w:r w:rsidR="00B34497">
        <w:rPr>
          <w:highlight w:val="lightGray"/>
        </w:rPr>
        <w:t>receţi comutatorul S</w:t>
      </w:r>
      <w:r w:rsidR="000D0F13">
        <w:rPr>
          <w:highlight w:val="lightGray"/>
        </w:rPr>
        <w:t>19</w:t>
      </w:r>
      <w:r w:rsidR="00B34497">
        <w:rPr>
          <w:highlight w:val="lightGray"/>
        </w:rPr>
        <w:t xml:space="preserve"> în poziţia ON   </w:t>
      </w:r>
      <w:r w:rsidR="00B34497">
        <w:rPr>
          <w:highlight w:val="lightGray"/>
        </w:rPr>
        <w:tab/>
        <w:t xml:space="preserve"> </w:t>
      </w:r>
    </w:p>
    <w:p w:rsidR="00B34497" w:rsidRDefault="00B34497" w:rsidP="00E90439">
      <w:pPr>
        <w:pStyle w:val="ListBullet"/>
      </w:pPr>
    </w:p>
    <w:p w:rsidR="00B34497" w:rsidRDefault="00B34497" w:rsidP="00E90439">
      <w:pPr>
        <w:pStyle w:val="ListBullet"/>
      </w:pPr>
      <w:r>
        <w:t xml:space="preserve">Întrebarea </w:t>
      </w:r>
      <w:r w:rsidR="00F1463A">
        <w:t>9</w:t>
      </w:r>
      <w:r>
        <w:t xml:space="preserve">: </w:t>
      </w:r>
      <w:r w:rsidRPr="00F1463A">
        <w:rPr>
          <w:b w:val="0"/>
        </w:rPr>
        <w:t>Datele</w:t>
      </w:r>
      <w:r>
        <w:t xml:space="preserve"> </w:t>
      </w:r>
      <w:r w:rsidRPr="00F1463A">
        <w:rPr>
          <w:b w:val="0"/>
        </w:rPr>
        <w:t>primite la TP9 nu sunt corecte. Care este motivul?</w:t>
      </w:r>
    </w:p>
    <w:p w:rsidR="00B34497" w:rsidRPr="000D0F13" w:rsidRDefault="00B34497" w:rsidP="000D0F13"/>
    <w:p w:rsidR="00B34497" w:rsidRPr="000D0F13" w:rsidRDefault="00B34497" w:rsidP="00AA3403">
      <w:pPr>
        <w:pStyle w:val="ListParagraph"/>
        <w:numPr>
          <w:ilvl w:val="0"/>
          <w:numId w:val="22"/>
        </w:numPr>
      </w:pPr>
      <w:r w:rsidRPr="000D0F13">
        <w:t>semnalul de date lipseşte;</w:t>
      </w:r>
    </w:p>
    <w:p w:rsidR="00B34497" w:rsidRPr="000D0F13" w:rsidRDefault="00B34497" w:rsidP="00AA3403">
      <w:pPr>
        <w:pStyle w:val="ListParagraph"/>
        <w:numPr>
          <w:ilvl w:val="0"/>
          <w:numId w:val="22"/>
        </w:numPr>
      </w:pPr>
      <w:r w:rsidRPr="000D0F13">
        <w:t>circuitele redresoare ale secţiunii Carrier Recovery nu furnizează nici un semnal;</w:t>
      </w:r>
    </w:p>
    <w:p w:rsidR="00B34497" w:rsidRPr="000D0F13" w:rsidRDefault="00B34497" w:rsidP="00AA3403">
      <w:pPr>
        <w:pStyle w:val="ListParagraph"/>
        <w:numPr>
          <w:ilvl w:val="0"/>
          <w:numId w:val="22"/>
        </w:numPr>
      </w:pPr>
      <w:r w:rsidRPr="000D0F13">
        <w:t>divizorul de frecvenţă al secţiunii Carrier Recovery nu funcţionează corespunzător;</w:t>
      </w:r>
    </w:p>
    <w:p w:rsidR="00B34497" w:rsidRPr="000D0F13" w:rsidRDefault="00B34497" w:rsidP="00AA3403">
      <w:pPr>
        <w:pStyle w:val="ListParagraph"/>
        <w:numPr>
          <w:ilvl w:val="0"/>
          <w:numId w:val="22"/>
        </w:numPr>
      </w:pPr>
      <w:r w:rsidRPr="000D0F13">
        <w:t>modulatorul 4 – PSK furnizează un semnal greşit;</w:t>
      </w:r>
    </w:p>
    <w:p w:rsidR="00B34497" w:rsidRPr="000D0F13" w:rsidRDefault="00B34497" w:rsidP="00AA3403">
      <w:pPr>
        <w:pStyle w:val="ListParagraph"/>
        <w:numPr>
          <w:ilvl w:val="0"/>
          <w:numId w:val="22"/>
        </w:numPr>
      </w:pPr>
      <w:r w:rsidRPr="000D0F13">
        <w:t>FTJ al canalului “I” nu furnizează nici un semnal;</w:t>
      </w:r>
    </w:p>
    <w:p w:rsidR="00B34497" w:rsidRPr="000D0F13" w:rsidRDefault="00B34497" w:rsidP="00AA3403">
      <w:pPr>
        <w:pStyle w:val="ListParagraph"/>
        <w:numPr>
          <w:ilvl w:val="0"/>
          <w:numId w:val="22"/>
        </w:numPr>
      </w:pPr>
      <w:r w:rsidRPr="000D0F13">
        <w:t>redresorul canalului “I” nu furnizează semnal.</w:t>
      </w:r>
    </w:p>
    <w:p w:rsidR="00B34497" w:rsidRDefault="00B34497" w:rsidP="00E90439">
      <w:pPr>
        <w:pStyle w:val="ListBullet"/>
      </w:pPr>
    </w:p>
    <w:p w:rsidR="00B34497" w:rsidRDefault="000D0F13" w:rsidP="00E90439">
      <w:pPr>
        <w:pStyle w:val="ListBullet"/>
        <w:rPr>
          <w:highlight w:val="lightGray"/>
        </w:rPr>
      </w:pPr>
      <w:r>
        <w:rPr>
          <w:highlight w:val="lightGray"/>
        </w:rPr>
        <w:t>T</w:t>
      </w:r>
      <w:r w:rsidR="00B34497">
        <w:rPr>
          <w:highlight w:val="lightGray"/>
        </w:rPr>
        <w:t>receţi comutatorul S</w:t>
      </w:r>
      <w:r>
        <w:rPr>
          <w:highlight w:val="lightGray"/>
        </w:rPr>
        <w:t>19</w:t>
      </w:r>
      <w:r w:rsidR="00B34497">
        <w:rPr>
          <w:highlight w:val="lightGray"/>
        </w:rPr>
        <w:t xml:space="preserve"> în poziţia OFF  </w:t>
      </w:r>
      <w:r w:rsidR="00B34497">
        <w:rPr>
          <w:highlight w:val="lightGray"/>
        </w:rPr>
        <w:tab/>
        <w:t xml:space="preserve"> </w:t>
      </w:r>
    </w:p>
    <w:p w:rsidR="00B34497" w:rsidRDefault="00B34497" w:rsidP="00E90439">
      <w:pPr>
        <w:pStyle w:val="ListBullet"/>
      </w:pPr>
    </w:p>
    <w:p w:rsidR="00B34497" w:rsidRDefault="00B34497" w:rsidP="00B34497">
      <w:pPr>
        <w:rPr>
          <w:b/>
        </w:rPr>
      </w:pPr>
      <w:r>
        <w:rPr>
          <w:b/>
        </w:rPr>
        <w:tab/>
        <w:t xml:space="preserve"> 2.3. Diagrama constelaţiilor şi efectul zgomotului</w:t>
      </w:r>
    </w:p>
    <w:p w:rsidR="00B34497" w:rsidRDefault="00B34497" w:rsidP="00B34497">
      <w:pPr>
        <w:rPr>
          <w:b/>
        </w:rPr>
      </w:pPr>
    </w:p>
    <w:p w:rsidR="00B34497" w:rsidRPr="00862BBF" w:rsidRDefault="00B34497" w:rsidP="00AA3403">
      <w:pPr>
        <w:pStyle w:val="ListParagraph"/>
        <w:numPr>
          <w:ilvl w:val="0"/>
          <w:numId w:val="23"/>
        </w:numPr>
      </w:pPr>
      <w:r w:rsidRPr="00862BBF">
        <w:t>Păstraţi condiţiile din ultimul exerciţiu (J1b-J3c-J4-J5-J6c; SW2 – Diferenţial; SW3 – 24_bit, SW4 – 1200,SW5 – 1200/</w:t>
      </w:r>
      <w:r w:rsidR="00751B9E">
        <w:t>90</w:t>
      </w:r>
      <w:r w:rsidR="00751B9E" w:rsidRPr="00691D4B">
        <w:rPr>
          <w:rFonts w:ascii="Symbol" w:hAnsi="Symbol"/>
        </w:rPr>
        <w:t></w:t>
      </w:r>
      <w:r w:rsidRPr="00862BBF">
        <w:t xml:space="preserve">, SW6 – QPSK, SW7 - Squaring_Loop, SW8 – DiBit, </w:t>
      </w:r>
      <w:r w:rsidR="00173EA8" w:rsidRPr="00173EA8">
        <w:t xml:space="preserve">ATTENUATION </w:t>
      </w:r>
      <w:r w:rsidRPr="00862BBF">
        <w:t xml:space="preserve">– min, NOISE – min, o secvenţă de date ciclică </w:t>
      </w:r>
      <w:r w:rsidRPr="00C6276F">
        <w:rPr>
          <w:b/>
        </w:rPr>
        <w:t>00110110</w:t>
      </w:r>
      <w:r w:rsidRPr="00862BBF">
        <w:t>);</w:t>
      </w:r>
    </w:p>
    <w:p w:rsidR="00892F96" w:rsidRDefault="00EF3B36" w:rsidP="00892F96">
      <w:pPr>
        <w:pStyle w:val="ListParagraph"/>
        <w:numPr>
          <w:ilvl w:val="0"/>
          <w:numId w:val="23"/>
        </w:numPr>
      </w:pPr>
      <w:r>
        <w:t>C</w:t>
      </w:r>
      <w:r w:rsidRPr="00862BBF">
        <w:t xml:space="preserve">onectaţi </w:t>
      </w:r>
      <w:r>
        <w:t xml:space="preserve">osciloscopul cu canal 1 la </w:t>
      </w:r>
      <w:r w:rsidRPr="00892F96">
        <w:rPr>
          <w:b/>
        </w:rPr>
        <w:t>TP27</w:t>
      </w:r>
      <w:r w:rsidRPr="00862BBF">
        <w:t xml:space="preserve"> şi </w:t>
      </w:r>
      <w:r>
        <w:t xml:space="preserve">canal 2 la </w:t>
      </w:r>
      <w:r w:rsidRPr="00892F96">
        <w:rPr>
          <w:b/>
        </w:rPr>
        <w:t>TP28</w:t>
      </w:r>
      <w:r w:rsidR="00892F96">
        <w:t xml:space="preserve"> și vizualizați semnalele din aceste puncte. </w:t>
      </w:r>
    </w:p>
    <w:p w:rsidR="00173EA8" w:rsidRPr="00862BBF" w:rsidRDefault="00892F96" w:rsidP="00892F96">
      <w:pPr>
        <w:pStyle w:val="ListParagraph"/>
        <w:numPr>
          <w:ilvl w:val="0"/>
          <w:numId w:val="23"/>
        </w:numPr>
      </w:pPr>
      <w:r>
        <w:t>Apoi comutați osciloscopul în modul XY și</w:t>
      </w:r>
      <w:r w:rsidR="00B34497" w:rsidRPr="00862BBF">
        <w:t xml:space="preserve"> </w:t>
      </w:r>
      <w:r>
        <w:t>v</w:t>
      </w:r>
      <w:r w:rsidR="00173EA8" w:rsidRPr="00173EA8">
        <w:t xml:space="preserve">izualizați constelația </w:t>
      </w:r>
      <w:r w:rsidR="00173EA8">
        <w:t>semnalului QPSK. I</w:t>
      </w:r>
      <w:r w:rsidR="00173EA8" w:rsidRPr="00862BBF">
        <w:t>ntroduceţ</w:t>
      </w:r>
      <w:r w:rsidR="00173EA8">
        <w:t>i zgomot în mod gradual (NOISE) și urmăriți efectul asupra diagramei constelației.</w:t>
      </w:r>
    </w:p>
    <w:p w:rsidR="00B34497" w:rsidRPr="00173EA8" w:rsidRDefault="00173EA8" w:rsidP="00AA3403">
      <w:pPr>
        <w:pStyle w:val="ListParagraph"/>
        <w:numPr>
          <w:ilvl w:val="0"/>
          <w:numId w:val="23"/>
        </w:numPr>
        <w:rPr>
          <w:b/>
        </w:rPr>
      </w:pPr>
      <w:r w:rsidRPr="00173EA8">
        <w:rPr>
          <w:b/>
        </w:rPr>
        <w:t>C</w:t>
      </w:r>
      <w:r w:rsidR="00EF3B36" w:rsidRPr="00173EA8">
        <w:rPr>
          <w:b/>
        </w:rPr>
        <w:t>aptur</w:t>
      </w:r>
      <w:r w:rsidRPr="00173EA8">
        <w:rPr>
          <w:b/>
        </w:rPr>
        <w:t>ați constelaţia semnalului Q</w:t>
      </w:r>
      <w:r w:rsidR="00B34497" w:rsidRPr="00173EA8">
        <w:rPr>
          <w:b/>
        </w:rPr>
        <w:t>PSK</w:t>
      </w:r>
      <w:r w:rsidRPr="00173EA8">
        <w:rPr>
          <w:b/>
        </w:rPr>
        <w:t xml:space="preserve"> fără și cu zgomot</w:t>
      </w:r>
      <w:r>
        <w:rPr>
          <w:b/>
        </w:rPr>
        <w:t xml:space="preserve"> pe canalul de comunicație.</w:t>
      </w:r>
    </w:p>
    <w:p w:rsidR="00B34497" w:rsidRDefault="00B34497" w:rsidP="00B34497">
      <w:r>
        <w:tab/>
      </w:r>
    </w:p>
    <w:p w:rsidR="00B34497" w:rsidRDefault="00B34497" w:rsidP="00B34497">
      <w:r>
        <w:tab/>
      </w:r>
      <w:r>
        <w:rPr>
          <w:b/>
        </w:rPr>
        <w:t xml:space="preserve">Întrebarea </w:t>
      </w:r>
      <w:r w:rsidR="005C030E">
        <w:rPr>
          <w:b/>
        </w:rPr>
        <w:t>10</w:t>
      </w:r>
      <w:r>
        <w:t xml:space="preserve">: De ce punctele constelaţiei se mişcă atunci când </w:t>
      </w:r>
      <w:r w:rsidR="00173EA8">
        <w:t>există</w:t>
      </w:r>
      <w:r>
        <w:t xml:space="preserve"> zgomot ?</w:t>
      </w:r>
      <w:r>
        <w:tab/>
      </w:r>
      <w:r>
        <w:tab/>
      </w:r>
    </w:p>
    <w:p w:rsidR="00B34497" w:rsidRPr="00EF3B36" w:rsidRDefault="00B34497" w:rsidP="00AA3403">
      <w:pPr>
        <w:pStyle w:val="ListParagraph"/>
        <w:numPr>
          <w:ilvl w:val="0"/>
          <w:numId w:val="25"/>
        </w:numPr>
      </w:pPr>
      <w:r w:rsidRPr="00EF3B36">
        <w:t xml:space="preserve">zgomotul cauzează variaţia amplitudinii semnalului </w:t>
      </w:r>
      <w:r w:rsidR="00173EA8">
        <w:t>QPSK</w:t>
      </w:r>
      <w:r w:rsidRPr="00EF3B36">
        <w:t>;</w:t>
      </w:r>
    </w:p>
    <w:p w:rsidR="00B34497" w:rsidRPr="00EF3B36" w:rsidRDefault="00B34497" w:rsidP="00AA3403">
      <w:pPr>
        <w:pStyle w:val="ListParagraph"/>
        <w:numPr>
          <w:ilvl w:val="0"/>
          <w:numId w:val="25"/>
        </w:numPr>
      </w:pPr>
      <w:r w:rsidRPr="00EF3B36">
        <w:t xml:space="preserve">zgomotul cauzează variaţia fazei semnalului </w:t>
      </w:r>
      <w:r w:rsidR="005C030E">
        <w:t>QPSK</w:t>
      </w:r>
      <w:r w:rsidRPr="00EF3B36">
        <w:t xml:space="preserve">. Variaţia de amplitudine mişcă punctele </w:t>
      </w:r>
      <w:r w:rsidR="009D60D6">
        <w:t>circular</w:t>
      </w:r>
      <w:r w:rsidRPr="00EF3B36">
        <w:t xml:space="preserve">, iar variaţia fazei le mişcă </w:t>
      </w:r>
      <w:r w:rsidR="009D60D6">
        <w:t>radial</w:t>
      </w:r>
      <w:r w:rsidRPr="00EF3B36">
        <w:t>;</w:t>
      </w:r>
    </w:p>
    <w:p w:rsidR="00B34497" w:rsidRPr="00EF3B36" w:rsidRDefault="00B34497" w:rsidP="00AA3403">
      <w:pPr>
        <w:pStyle w:val="ListParagraph"/>
        <w:numPr>
          <w:ilvl w:val="0"/>
          <w:numId w:val="25"/>
        </w:numPr>
      </w:pPr>
      <w:r w:rsidRPr="00EF3B36">
        <w:t xml:space="preserve">zgomotul cauzează variaţia amplitudinii şi fazei semnalului </w:t>
      </w:r>
      <w:r w:rsidR="005C030E">
        <w:t>QPSK</w:t>
      </w:r>
      <w:r w:rsidRPr="00EF3B36">
        <w:t xml:space="preserve">. Variaţia de fază mişcă punctele </w:t>
      </w:r>
      <w:r w:rsidR="009D60D6">
        <w:t>circular</w:t>
      </w:r>
      <w:r w:rsidRPr="00EF3B36">
        <w:t xml:space="preserve">, iar variaţia de amplitudine le mişcă </w:t>
      </w:r>
      <w:r w:rsidR="009D60D6">
        <w:t>radial</w:t>
      </w:r>
      <w:r w:rsidRPr="00EF3B36">
        <w:t>;</w:t>
      </w:r>
    </w:p>
    <w:p w:rsidR="00B34497" w:rsidRPr="00EF3B36" w:rsidRDefault="00B34497" w:rsidP="00AA3403">
      <w:pPr>
        <w:pStyle w:val="ListParagraph"/>
        <w:numPr>
          <w:ilvl w:val="0"/>
          <w:numId w:val="25"/>
        </w:numPr>
      </w:pPr>
      <w:r w:rsidRPr="00EF3B36">
        <w:t>nu există deplasare a punctelor constelaţiei.</w:t>
      </w:r>
    </w:p>
    <w:p w:rsidR="00B34497" w:rsidRDefault="00B34497" w:rsidP="00B34497"/>
    <w:p w:rsidR="00B34497" w:rsidRDefault="00B34497" w:rsidP="00B34497">
      <w:r>
        <w:tab/>
      </w:r>
      <w:r>
        <w:rPr>
          <w:b/>
        </w:rPr>
        <w:t xml:space="preserve">Întrebarea </w:t>
      </w:r>
      <w:r w:rsidR="005C030E">
        <w:rPr>
          <w:b/>
        </w:rPr>
        <w:t>11</w:t>
      </w:r>
      <w:r>
        <w:t>: Care dintre circuitele de recepţie sunt afectate de zgomot ?</w:t>
      </w:r>
    </w:p>
    <w:p w:rsidR="00B34497" w:rsidRDefault="00B34497" w:rsidP="00B34497"/>
    <w:p w:rsidR="00B34497" w:rsidRPr="00EF3B36" w:rsidRDefault="005C030E" w:rsidP="00AA3403">
      <w:pPr>
        <w:pStyle w:val="ListParagraph"/>
        <w:numPr>
          <w:ilvl w:val="0"/>
          <w:numId w:val="26"/>
        </w:numPr>
      </w:pPr>
      <w:r>
        <w:t xml:space="preserve">numai circuitul </w:t>
      </w:r>
      <w:r w:rsidR="00B34497" w:rsidRPr="00EF3B36">
        <w:t>de refacere a purtătoarei de 1200 Hz (TP21 şi TP 22);</w:t>
      </w:r>
    </w:p>
    <w:p w:rsidR="00B34497" w:rsidRPr="00EF3B36" w:rsidRDefault="00B34497" w:rsidP="00AA3403">
      <w:pPr>
        <w:pStyle w:val="ListParagraph"/>
        <w:numPr>
          <w:ilvl w:val="0"/>
          <w:numId w:val="26"/>
        </w:numPr>
      </w:pPr>
      <w:r w:rsidRPr="00EF3B36">
        <w:t>numai circuitul de regenerare a ceasului (TP33);</w:t>
      </w:r>
    </w:p>
    <w:p w:rsidR="00B34497" w:rsidRPr="00EF3B36" w:rsidRDefault="00B34497" w:rsidP="00AA3403">
      <w:pPr>
        <w:pStyle w:val="ListParagraph"/>
        <w:numPr>
          <w:ilvl w:val="0"/>
          <w:numId w:val="26"/>
        </w:numPr>
      </w:pPr>
      <w:r w:rsidRPr="00EF3B36">
        <w:t>numai demodulatoarele “I” şi “Q”;</w:t>
      </w:r>
    </w:p>
    <w:p w:rsidR="00B34497" w:rsidRDefault="00B34497" w:rsidP="00AA3403">
      <w:pPr>
        <w:pStyle w:val="ListParagraph"/>
        <w:numPr>
          <w:ilvl w:val="0"/>
          <w:numId w:val="26"/>
        </w:numPr>
      </w:pPr>
      <w:r w:rsidRPr="00EF3B36">
        <w:t>toate circuitele de mai sus.</w:t>
      </w:r>
    </w:p>
    <w:p w:rsidR="005C030E" w:rsidRDefault="005C030E" w:rsidP="005C030E"/>
    <w:p w:rsidR="005C030E" w:rsidRPr="00604B2C" w:rsidRDefault="005C030E" w:rsidP="005C030E">
      <w:r>
        <w:tab/>
      </w:r>
      <w:r w:rsidRPr="00604B2C">
        <w:rPr>
          <w:b/>
        </w:rPr>
        <w:t xml:space="preserve">Întrebarea </w:t>
      </w:r>
      <w:r>
        <w:rPr>
          <w:b/>
        </w:rPr>
        <w:t>12</w:t>
      </w:r>
      <w:r>
        <w:t xml:space="preserve">: </w:t>
      </w:r>
      <w:r w:rsidRPr="00604B2C">
        <w:t xml:space="preserve">Următoarele afirmaţii se referă la modulaţia </w:t>
      </w:r>
      <w:r>
        <w:t>QPSK</w:t>
      </w:r>
      <w:r w:rsidRPr="00604B2C">
        <w:t>. Care dintre ele este adevărată?</w:t>
      </w:r>
      <w:r>
        <w:t xml:space="preserve"> </w:t>
      </w:r>
    </w:p>
    <w:p w:rsidR="005C030E" w:rsidRDefault="005C030E" w:rsidP="005C030E">
      <w:pPr>
        <w:pStyle w:val="ListBullet"/>
      </w:pPr>
    </w:p>
    <w:p w:rsidR="004C069A" w:rsidRDefault="005C030E" w:rsidP="004C069A">
      <w:pPr>
        <w:pStyle w:val="ListParagraph"/>
        <w:numPr>
          <w:ilvl w:val="0"/>
          <w:numId w:val="37"/>
        </w:numPr>
      </w:pPr>
      <w:r w:rsidRPr="001F566E">
        <w:t xml:space="preserve">purtătoarea este o sinusoidă care este transmisă cu 4 faze diferite, </w:t>
      </w:r>
      <w:r>
        <w:t>în</w:t>
      </w:r>
      <w:r w:rsidRPr="001F566E">
        <w:t xml:space="preserve"> funcţie </w:t>
      </w:r>
      <w:r>
        <w:t>de</w:t>
      </w:r>
      <w:r w:rsidR="004C069A">
        <w:t xml:space="preserve"> perechi</w:t>
      </w:r>
      <w:r>
        <w:t>le</w:t>
      </w:r>
      <w:r w:rsidRPr="001F566E">
        <w:t xml:space="preserve"> de biţi de intrare;</w:t>
      </w:r>
      <w:r w:rsidR="004C069A">
        <w:t xml:space="preserve"> </w:t>
      </w:r>
      <w:r w:rsidRPr="001F566E">
        <w:t xml:space="preserve">la receptor trebuie regenerate 2 purtătoare de aceeaşi frecvenţă, dar defazate cu </w:t>
      </w:r>
      <w:r>
        <w:t>180</w:t>
      </w:r>
      <w:r w:rsidRPr="004C069A">
        <w:rPr>
          <w:rFonts w:ascii="Symbol" w:hAnsi="Symbol"/>
        </w:rPr>
        <w:t></w:t>
      </w:r>
      <w:r w:rsidRPr="001F566E">
        <w:t>;</w:t>
      </w:r>
    </w:p>
    <w:p w:rsidR="004C069A" w:rsidRDefault="005C030E" w:rsidP="004C069A">
      <w:pPr>
        <w:pStyle w:val="ListParagraph"/>
        <w:numPr>
          <w:ilvl w:val="0"/>
          <w:numId w:val="37"/>
        </w:numPr>
      </w:pPr>
      <w:r w:rsidRPr="001F566E">
        <w:t xml:space="preserve">purtătoarea este o sinusoidă care este transmisă cu 4 faze diferite, </w:t>
      </w:r>
      <w:r w:rsidR="004C069A">
        <w:t>în</w:t>
      </w:r>
      <w:r w:rsidR="004C069A" w:rsidRPr="001F566E">
        <w:t xml:space="preserve"> funcţie </w:t>
      </w:r>
      <w:r w:rsidR="004C069A">
        <w:t>de perechile</w:t>
      </w:r>
      <w:r w:rsidRPr="001F566E">
        <w:t xml:space="preserve"> de biţi de intrare;</w:t>
      </w:r>
      <w:r w:rsidR="004C069A">
        <w:t xml:space="preserve"> </w:t>
      </w:r>
      <w:r w:rsidRPr="001F566E">
        <w:t xml:space="preserve">la receptor trebuie regenerate 2 purtătoare de aceeaşi frecvenţă, dar defazate cu </w:t>
      </w:r>
      <w:r>
        <w:t>90</w:t>
      </w:r>
      <w:r w:rsidRPr="004C069A">
        <w:rPr>
          <w:rFonts w:ascii="Symbol" w:hAnsi="Symbol"/>
        </w:rPr>
        <w:t></w:t>
      </w:r>
      <w:r w:rsidRPr="001F566E">
        <w:t>;</w:t>
      </w:r>
    </w:p>
    <w:p w:rsidR="00DF6099" w:rsidRDefault="005C030E" w:rsidP="00DF6099">
      <w:pPr>
        <w:pStyle w:val="ListParagraph"/>
        <w:numPr>
          <w:ilvl w:val="0"/>
          <w:numId w:val="37"/>
        </w:numPr>
      </w:pPr>
      <w:r w:rsidRPr="001F566E">
        <w:t xml:space="preserve">purtătoarea este o sinusoidă care este transmisă cu </w:t>
      </w:r>
      <w:r w:rsidR="004C069A">
        <w:t>4</w:t>
      </w:r>
      <w:r w:rsidRPr="001F566E">
        <w:t xml:space="preserve"> frecvenţe diferite, </w:t>
      </w:r>
      <w:r w:rsidR="004C069A">
        <w:t>în</w:t>
      </w:r>
      <w:r w:rsidR="004C069A" w:rsidRPr="001F566E">
        <w:t xml:space="preserve"> funcţie </w:t>
      </w:r>
      <w:r w:rsidR="004C069A">
        <w:t>de perechile de biți</w:t>
      </w:r>
      <w:r w:rsidRPr="001F566E">
        <w:t xml:space="preserve"> de intrare;</w:t>
      </w:r>
      <w:r w:rsidR="00DF6099">
        <w:t xml:space="preserve"> </w:t>
      </w:r>
      <w:r w:rsidRPr="001F566E">
        <w:t xml:space="preserve">demodulatorul poate </w:t>
      </w:r>
      <w:r w:rsidR="00DF6099">
        <w:t xml:space="preserve">fi realizat cu un circuit PLL; </w:t>
      </w:r>
      <w:r w:rsidRPr="001F566E">
        <w:t xml:space="preserve">este folosită la sistemele de transmisie de date cu viteză </w:t>
      </w:r>
      <w:r w:rsidR="00DF6099">
        <w:t>medie</w:t>
      </w:r>
      <w:r w:rsidRPr="001F566E">
        <w:t>;</w:t>
      </w:r>
    </w:p>
    <w:p w:rsidR="005C030E" w:rsidRPr="001F566E" w:rsidRDefault="005C030E" w:rsidP="00DF6099">
      <w:pPr>
        <w:pStyle w:val="ListParagraph"/>
        <w:numPr>
          <w:ilvl w:val="0"/>
          <w:numId w:val="37"/>
        </w:numPr>
      </w:pPr>
      <w:r w:rsidRPr="001F566E">
        <w:t xml:space="preserve">purtătoarea este o sinusoidă care este transmisă cu două faze diferite, </w:t>
      </w:r>
      <w:r w:rsidR="00DF6099">
        <w:t>în</w:t>
      </w:r>
      <w:r w:rsidRPr="001F566E">
        <w:t xml:space="preserve"> funcţie </w:t>
      </w:r>
      <w:r w:rsidR="00DF6099">
        <w:t>de valoarea</w:t>
      </w:r>
      <w:r w:rsidRPr="001F566E">
        <w:t xml:space="preserve"> bitului de intrare;</w:t>
      </w:r>
      <w:r w:rsidR="00DF6099">
        <w:t xml:space="preserve"> </w:t>
      </w:r>
      <w:r w:rsidRPr="001F566E">
        <w:t xml:space="preserve">modulatorul poate fi realizat cu un modulator </w:t>
      </w:r>
      <w:r w:rsidR="00DF6099">
        <w:t>echilibrat</w:t>
      </w:r>
      <w:r w:rsidRPr="001F566E">
        <w:t>;</w:t>
      </w:r>
      <w:r w:rsidR="00DF6099">
        <w:t xml:space="preserve"> </w:t>
      </w:r>
      <w:r w:rsidRPr="001F566E">
        <w:t>purtătoarea nu trebuie regenerată la receptor;</w:t>
      </w:r>
      <w:r w:rsidR="00DF6099">
        <w:t xml:space="preserve"> </w:t>
      </w:r>
      <w:r w:rsidRPr="001F566E">
        <w:t>este folosită la sistemele de transmisie de date cu viteză medie;</w:t>
      </w:r>
    </w:p>
    <w:p w:rsidR="005C030E" w:rsidRDefault="005C030E" w:rsidP="005C030E"/>
    <w:p w:rsidR="005C030E" w:rsidRPr="00604B2C" w:rsidRDefault="005C030E" w:rsidP="005C030E">
      <w:r>
        <w:rPr>
          <w:b/>
        </w:rPr>
        <w:t>Întrebarea 13</w:t>
      </w:r>
      <w:r>
        <w:t xml:space="preserve">: Care dintre următoarele modem-uri utilizează pentru transmisia datelor modularea </w:t>
      </w:r>
      <w:r w:rsidR="00DF6099">
        <w:t>QPSK</w:t>
      </w:r>
      <w:r>
        <w:t xml:space="preserve">? </w:t>
      </w:r>
    </w:p>
    <w:p w:rsidR="005C030E" w:rsidRDefault="005C030E" w:rsidP="005C030E">
      <w:pPr>
        <w:pStyle w:val="ListBullet"/>
      </w:pPr>
      <w:r>
        <w:tab/>
      </w:r>
    </w:p>
    <w:p w:rsidR="005C030E" w:rsidRPr="001F566E" w:rsidRDefault="005C030E" w:rsidP="005C030E">
      <w:pPr>
        <w:pStyle w:val="ListParagraph"/>
        <w:numPr>
          <w:ilvl w:val="0"/>
          <w:numId w:val="6"/>
        </w:numPr>
      </w:pPr>
      <w:r w:rsidRPr="001F566E">
        <w:t>ITU – T V21, ITU – T V34, BELL 103;</w:t>
      </w:r>
    </w:p>
    <w:p w:rsidR="005C030E" w:rsidRPr="001F566E" w:rsidRDefault="005C030E" w:rsidP="005C030E">
      <w:pPr>
        <w:pStyle w:val="ListParagraph"/>
        <w:numPr>
          <w:ilvl w:val="0"/>
          <w:numId w:val="6"/>
        </w:numPr>
      </w:pPr>
      <w:r w:rsidRPr="001F566E">
        <w:t>ITU – T V22, ITU – T V32, BELL 103;</w:t>
      </w:r>
    </w:p>
    <w:p w:rsidR="005C030E" w:rsidRPr="001F566E" w:rsidRDefault="005C030E" w:rsidP="005C030E">
      <w:pPr>
        <w:pStyle w:val="ListParagraph"/>
        <w:numPr>
          <w:ilvl w:val="0"/>
          <w:numId w:val="6"/>
        </w:numPr>
      </w:pPr>
      <w:r w:rsidRPr="001F566E">
        <w:t>ITU – T V22, ITU – T V26, BELL 201;</w:t>
      </w:r>
    </w:p>
    <w:p w:rsidR="005C030E" w:rsidRPr="001F566E" w:rsidRDefault="005C030E" w:rsidP="005C030E">
      <w:pPr>
        <w:pStyle w:val="ListParagraph"/>
        <w:numPr>
          <w:ilvl w:val="0"/>
          <w:numId w:val="6"/>
        </w:numPr>
      </w:pPr>
      <w:r w:rsidRPr="001F566E">
        <w:t xml:space="preserve">BELL V21, BELL V23, ITU – T 201; </w:t>
      </w:r>
    </w:p>
    <w:p w:rsidR="005C030E" w:rsidRPr="001F566E" w:rsidRDefault="005C030E" w:rsidP="005C030E">
      <w:pPr>
        <w:pStyle w:val="ListParagraph"/>
        <w:numPr>
          <w:ilvl w:val="0"/>
          <w:numId w:val="6"/>
        </w:numPr>
      </w:pPr>
      <w:r w:rsidRPr="001F566E">
        <w:t>ITU – T V22bis, ITU – T V22, BELL 209.</w:t>
      </w:r>
    </w:p>
    <w:p w:rsidR="005C030E" w:rsidRDefault="005C030E" w:rsidP="005C030E">
      <w:pPr>
        <w:ind w:left="576" w:firstLine="0"/>
      </w:pPr>
    </w:p>
    <w:p w:rsidR="005C030E" w:rsidRPr="00EF3B36" w:rsidRDefault="005C030E" w:rsidP="005C030E"/>
    <w:sectPr w:rsidR="005C030E" w:rsidRPr="00EF3B36" w:rsidSect="005E3CD7">
      <w:headerReference w:type="default" r:id="rId17"/>
      <w:footerReference w:type="even" r:id="rId18"/>
      <w:footerReference w:type="default" r:id="rId19"/>
      <w:pgSz w:w="11907" w:h="16840" w:code="9"/>
      <w:pgMar w:top="1418" w:right="1134" w:bottom="1134" w:left="1418" w:header="737" w:footer="794" w:gutter="0"/>
      <w:cols w:space="708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3740" w:rsidRDefault="00513740" w:rsidP="005D7655">
      <w:r>
        <w:separator/>
      </w:r>
    </w:p>
  </w:endnote>
  <w:endnote w:type="continuationSeparator" w:id="1">
    <w:p w:rsidR="00513740" w:rsidRDefault="00513740" w:rsidP="005D76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2670" w:rsidRDefault="003B304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AA34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92670" w:rsidRDefault="0069267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2670" w:rsidRDefault="003B304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AA34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1463A">
      <w:rPr>
        <w:rStyle w:val="PageNumber"/>
        <w:noProof/>
      </w:rPr>
      <w:t>11</w:t>
    </w:r>
    <w:r>
      <w:rPr>
        <w:rStyle w:val="PageNumber"/>
      </w:rPr>
      <w:fldChar w:fldCharType="end"/>
    </w:r>
  </w:p>
  <w:p w:rsidR="00692670" w:rsidRDefault="0069267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3740" w:rsidRDefault="00513740" w:rsidP="005D7655">
      <w:r>
        <w:separator/>
      </w:r>
    </w:p>
  </w:footnote>
  <w:footnote w:type="continuationSeparator" w:id="1">
    <w:p w:rsidR="00513740" w:rsidRDefault="00513740" w:rsidP="005D76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2670" w:rsidRDefault="00AA3403">
    <w:pPr>
      <w:pStyle w:val="Header"/>
      <w:tabs>
        <w:tab w:val="clear" w:pos="4703"/>
        <w:tab w:val="clear" w:pos="9406"/>
        <w:tab w:val="center" w:pos="0"/>
        <w:tab w:val="right" w:pos="9072"/>
      </w:tabs>
      <w:rPr>
        <w:sz w:val="20"/>
      </w:rPr>
    </w:pPr>
    <w:r>
      <w:rPr>
        <w:sz w:val="20"/>
      </w:rPr>
      <w:t>L</w:t>
    </w:r>
    <w:r w:rsidR="005D7655">
      <w:rPr>
        <w:sz w:val="20"/>
      </w:rPr>
      <w:t>ucrarea MD 4</w:t>
    </w:r>
    <w:r w:rsidR="005D7655">
      <w:rPr>
        <w:sz w:val="20"/>
      </w:rPr>
      <w:tab/>
      <w:t xml:space="preserve">MODULAŢIA </w:t>
    </w:r>
    <w:r w:rsidR="00892F96">
      <w:rPr>
        <w:sz w:val="20"/>
      </w:rPr>
      <w:t>Q</w:t>
    </w:r>
    <w:r w:rsidR="005D7655">
      <w:rPr>
        <w:sz w:val="20"/>
      </w:rPr>
      <w:t>PSK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17C8E"/>
    <w:multiLevelType w:val="hybridMultilevel"/>
    <w:tmpl w:val="492EEBB8"/>
    <w:lvl w:ilvl="0" w:tplc="2D36C630">
      <w:start w:val="978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00D082C"/>
    <w:multiLevelType w:val="hybridMultilevel"/>
    <w:tmpl w:val="806897A2"/>
    <w:lvl w:ilvl="0" w:tplc="2D36C630">
      <w:start w:val="978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F82FAA"/>
    <w:multiLevelType w:val="hybridMultilevel"/>
    <w:tmpl w:val="7098140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2224949"/>
    <w:multiLevelType w:val="hybridMultilevel"/>
    <w:tmpl w:val="C2FA7634"/>
    <w:lvl w:ilvl="0" w:tplc="3DE28834">
      <w:start w:val="1"/>
      <w:numFmt w:val="lowerLetter"/>
      <w:lvlText w:val="%1)"/>
      <w:lvlJc w:val="left"/>
      <w:pPr>
        <w:ind w:left="108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4" w:hanging="360"/>
      </w:pPr>
    </w:lvl>
    <w:lvl w:ilvl="2" w:tplc="0809001B" w:tentative="1">
      <w:start w:val="1"/>
      <w:numFmt w:val="lowerRoman"/>
      <w:lvlText w:val="%3."/>
      <w:lvlJc w:val="right"/>
      <w:pPr>
        <w:ind w:left="2524" w:hanging="180"/>
      </w:pPr>
    </w:lvl>
    <w:lvl w:ilvl="3" w:tplc="0809000F" w:tentative="1">
      <w:start w:val="1"/>
      <w:numFmt w:val="decimal"/>
      <w:lvlText w:val="%4."/>
      <w:lvlJc w:val="left"/>
      <w:pPr>
        <w:ind w:left="3244" w:hanging="360"/>
      </w:pPr>
    </w:lvl>
    <w:lvl w:ilvl="4" w:tplc="08090019" w:tentative="1">
      <w:start w:val="1"/>
      <w:numFmt w:val="lowerLetter"/>
      <w:lvlText w:val="%5."/>
      <w:lvlJc w:val="left"/>
      <w:pPr>
        <w:ind w:left="3964" w:hanging="360"/>
      </w:pPr>
    </w:lvl>
    <w:lvl w:ilvl="5" w:tplc="0809001B" w:tentative="1">
      <w:start w:val="1"/>
      <w:numFmt w:val="lowerRoman"/>
      <w:lvlText w:val="%6."/>
      <w:lvlJc w:val="right"/>
      <w:pPr>
        <w:ind w:left="4684" w:hanging="180"/>
      </w:pPr>
    </w:lvl>
    <w:lvl w:ilvl="6" w:tplc="0809000F" w:tentative="1">
      <w:start w:val="1"/>
      <w:numFmt w:val="decimal"/>
      <w:lvlText w:val="%7."/>
      <w:lvlJc w:val="left"/>
      <w:pPr>
        <w:ind w:left="5404" w:hanging="360"/>
      </w:pPr>
    </w:lvl>
    <w:lvl w:ilvl="7" w:tplc="08090019" w:tentative="1">
      <w:start w:val="1"/>
      <w:numFmt w:val="lowerLetter"/>
      <w:lvlText w:val="%8."/>
      <w:lvlJc w:val="left"/>
      <w:pPr>
        <w:ind w:left="6124" w:hanging="360"/>
      </w:pPr>
    </w:lvl>
    <w:lvl w:ilvl="8" w:tplc="08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4">
    <w:nsid w:val="14A8272D"/>
    <w:multiLevelType w:val="hybridMultilevel"/>
    <w:tmpl w:val="5D2CFD96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56452DF"/>
    <w:multiLevelType w:val="hybridMultilevel"/>
    <w:tmpl w:val="0A6ACF70"/>
    <w:lvl w:ilvl="0" w:tplc="2D36C630">
      <w:start w:val="978"/>
      <w:numFmt w:val="bullet"/>
      <w:lvlText w:val="-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6C9583A"/>
    <w:multiLevelType w:val="hybridMultilevel"/>
    <w:tmpl w:val="D8F4BD9A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9297A01"/>
    <w:multiLevelType w:val="hybridMultilevel"/>
    <w:tmpl w:val="883E378E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C3D08E8"/>
    <w:multiLevelType w:val="hybridMultilevel"/>
    <w:tmpl w:val="A7C828E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CF93D7B"/>
    <w:multiLevelType w:val="hybridMultilevel"/>
    <w:tmpl w:val="C626557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D5B5BD3"/>
    <w:multiLevelType w:val="hybridMultilevel"/>
    <w:tmpl w:val="0F520BF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20B38E8"/>
    <w:multiLevelType w:val="hybridMultilevel"/>
    <w:tmpl w:val="C8F85A86"/>
    <w:lvl w:ilvl="0" w:tplc="2D36C630">
      <w:start w:val="978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74A6AC4"/>
    <w:multiLevelType w:val="hybridMultilevel"/>
    <w:tmpl w:val="605651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9EA2937"/>
    <w:multiLevelType w:val="hybridMultilevel"/>
    <w:tmpl w:val="B838C54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40B4A26"/>
    <w:multiLevelType w:val="hybridMultilevel"/>
    <w:tmpl w:val="A036B98A"/>
    <w:lvl w:ilvl="0" w:tplc="08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>
    <w:nsid w:val="34C10F31"/>
    <w:multiLevelType w:val="hybridMultilevel"/>
    <w:tmpl w:val="DF16FDAE"/>
    <w:lvl w:ilvl="0" w:tplc="2D36C630">
      <w:start w:val="978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7A15550"/>
    <w:multiLevelType w:val="hybridMultilevel"/>
    <w:tmpl w:val="6658DC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18F5011"/>
    <w:multiLevelType w:val="hybridMultilevel"/>
    <w:tmpl w:val="AE021DAC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52562D1"/>
    <w:multiLevelType w:val="hybridMultilevel"/>
    <w:tmpl w:val="8E40906E"/>
    <w:lvl w:ilvl="0" w:tplc="08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9">
    <w:nsid w:val="47392242"/>
    <w:multiLevelType w:val="hybridMultilevel"/>
    <w:tmpl w:val="FE4AE63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8082B21"/>
    <w:multiLevelType w:val="hybridMultilevel"/>
    <w:tmpl w:val="B4E67D2C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B0B242D"/>
    <w:multiLevelType w:val="hybridMultilevel"/>
    <w:tmpl w:val="1CFAED8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DA202DC"/>
    <w:multiLevelType w:val="hybridMultilevel"/>
    <w:tmpl w:val="B15A601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197545F"/>
    <w:multiLevelType w:val="hybridMultilevel"/>
    <w:tmpl w:val="088A0644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3830106"/>
    <w:multiLevelType w:val="hybridMultilevel"/>
    <w:tmpl w:val="E6888D6C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49D4432"/>
    <w:multiLevelType w:val="hybridMultilevel"/>
    <w:tmpl w:val="CC4860E0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F725542"/>
    <w:multiLevelType w:val="hybridMultilevel"/>
    <w:tmpl w:val="19ECEC6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12F2030"/>
    <w:multiLevelType w:val="hybridMultilevel"/>
    <w:tmpl w:val="247E7AE8"/>
    <w:lvl w:ilvl="0" w:tplc="08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8">
    <w:nsid w:val="627E53D0"/>
    <w:multiLevelType w:val="hybridMultilevel"/>
    <w:tmpl w:val="126E77FC"/>
    <w:lvl w:ilvl="0" w:tplc="08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9">
    <w:nsid w:val="6C2D366F"/>
    <w:multiLevelType w:val="multilevel"/>
    <w:tmpl w:val="7BF26BF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>
    <w:nsid w:val="6D4F2BBC"/>
    <w:multiLevelType w:val="hybridMultilevel"/>
    <w:tmpl w:val="18CEFAB2"/>
    <w:lvl w:ilvl="0" w:tplc="2D36C630">
      <w:start w:val="978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D5E108B"/>
    <w:multiLevelType w:val="hybridMultilevel"/>
    <w:tmpl w:val="C78006B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F500FC2"/>
    <w:multiLevelType w:val="hybridMultilevel"/>
    <w:tmpl w:val="656C6B4E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F64128F"/>
    <w:multiLevelType w:val="hybridMultilevel"/>
    <w:tmpl w:val="318665BA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F8644C0"/>
    <w:multiLevelType w:val="hybridMultilevel"/>
    <w:tmpl w:val="8312AA1C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0302EB7"/>
    <w:multiLevelType w:val="hybridMultilevel"/>
    <w:tmpl w:val="CA1C32B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5F1634C"/>
    <w:multiLevelType w:val="hybridMultilevel"/>
    <w:tmpl w:val="3A727ECC"/>
    <w:lvl w:ilvl="0" w:tplc="08090017">
      <w:start w:val="1"/>
      <w:numFmt w:val="lowerLetter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B024670"/>
    <w:multiLevelType w:val="hybridMultilevel"/>
    <w:tmpl w:val="04B862DA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9"/>
  </w:num>
  <w:num w:numId="2">
    <w:abstractNumId w:val="24"/>
  </w:num>
  <w:num w:numId="3">
    <w:abstractNumId w:val="37"/>
  </w:num>
  <w:num w:numId="4">
    <w:abstractNumId w:val="17"/>
  </w:num>
  <w:num w:numId="5">
    <w:abstractNumId w:val="10"/>
  </w:num>
  <w:num w:numId="6">
    <w:abstractNumId w:val="7"/>
  </w:num>
  <w:num w:numId="7">
    <w:abstractNumId w:val="36"/>
  </w:num>
  <w:num w:numId="8">
    <w:abstractNumId w:val="0"/>
  </w:num>
  <w:num w:numId="9">
    <w:abstractNumId w:val="11"/>
  </w:num>
  <w:num w:numId="10">
    <w:abstractNumId w:val="1"/>
  </w:num>
  <w:num w:numId="11">
    <w:abstractNumId w:val="15"/>
  </w:num>
  <w:num w:numId="12">
    <w:abstractNumId w:val="30"/>
  </w:num>
  <w:num w:numId="13">
    <w:abstractNumId w:val="9"/>
  </w:num>
  <w:num w:numId="14">
    <w:abstractNumId w:val="8"/>
  </w:num>
  <w:num w:numId="15">
    <w:abstractNumId w:val="28"/>
  </w:num>
  <w:num w:numId="16">
    <w:abstractNumId w:val="34"/>
  </w:num>
  <w:num w:numId="17">
    <w:abstractNumId w:val="35"/>
  </w:num>
  <w:num w:numId="18">
    <w:abstractNumId w:val="23"/>
  </w:num>
  <w:num w:numId="19">
    <w:abstractNumId w:val="31"/>
  </w:num>
  <w:num w:numId="20">
    <w:abstractNumId w:val="33"/>
  </w:num>
  <w:num w:numId="21">
    <w:abstractNumId w:val="22"/>
  </w:num>
  <w:num w:numId="22">
    <w:abstractNumId w:val="20"/>
  </w:num>
  <w:num w:numId="23">
    <w:abstractNumId w:val="19"/>
  </w:num>
  <w:num w:numId="24">
    <w:abstractNumId w:val="5"/>
  </w:num>
  <w:num w:numId="25">
    <w:abstractNumId w:val="6"/>
  </w:num>
  <w:num w:numId="26">
    <w:abstractNumId w:val="25"/>
  </w:num>
  <w:num w:numId="27">
    <w:abstractNumId w:val="21"/>
  </w:num>
  <w:num w:numId="28">
    <w:abstractNumId w:val="26"/>
  </w:num>
  <w:num w:numId="29">
    <w:abstractNumId w:val="2"/>
  </w:num>
  <w:num w:numId="30">
    <w:abstractNumId w:val="27"/>
  </w:num>
  <w:num w:numId="31">
    <w:abstractNumId w:val="12"/>
  </w:num>
  <w:num w:numId="32">
    <w:abstractNumId w:val="14"/>
  </w:num>
  <w:num w:numId="33">
    <w:abstractNumId w:val="4"/>
  </w:num>
  <w:num w:numId="34">
    <w:abstractNumId w:val="3"/>
  </w:num>
  <w:num w:numId="35">
    <w:abstractNumId w:val="13"/>
  </w:num>
  <w:num w:numId="36">
    <w:abstractNumId w:val="16"/>
  </w:num>
  <w:num w:numId="37">
    <w:abstractNumId w:val="32"/>
  </w:num>
  <w:num w:numId="38">
    <w:abstractNumId w:val="18"/>
  </w:num>
  <w:numIdMacAtCleanup w:val="3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3932"/>
    <w:rsid w:val="000325DC"/>
    <w:rsid w:val="00080B95"/>
    <w:rsid w:val="000B1525"/>
    <w:rsid w:val="000D0F13"/>
    <w:rsid w:val="000E64C1"/>
    <w:rsid w:val="000F7889"/>
    <w:rsid w:val="001040F9"/>
    <w:rsid w:val="0014707B"/>
    <w:rsid w:val="001544A4"/>
    <w:rsid w:val="001555B5"/>
    <w:rsid w:val="00173241"/>
    <w:rsid w:val="00173EA8"/>
    <w:rsid w:val="00175DBA"/>
    <w:rsid w:val="001C7430"/>
    <w:rsid w:val="001F44F2"/>
    <w:rsid w:val="001F566E"/>
    <w:rsid w:val="00241F62"/>
    <w:rsid w:val="00253012"/>
    <w:rsid w:val="00264B7A"/>
    <w:rsid w:val="002A2E69"/>
    <w:rsid w:val="002A7C09"/>
    <w:rsid w:val="002C4AEF"/>
    <w:rsid w:val="00302FD9"/>
    <w:rsid w:val="00331E40"/>
    <w:rsid w:val="00345FD7"/>
    <w:rsid w:val="00357E1D"/>
    <w:rsid w:val="00360C77"/>
    <w:rsid w:val="00384E2C"/>
    <w:rsid w:val="00396DB5"/>
    <w:rsid w:val="003A5B3B"/>
    <w:rsid w:val="003B3046"/>
    <w:rsid w:val="003C116F"/>
    <w:rsid w:val="003F31B2"/>
    <w:rsid w:val="00491589"/>
    <w:rsid w:val="00494DC7"/>
    <w:rsid w:val="004B30FC"/>
    <w:rsid w:val="004C069A"/>
    <w:rsid w:val="004D3FD6"/>
    <w:rsid w:val="00513740"/>
    <w:rsid w:val="00527F50"/>
    <w:rsid w:val="0054195B"/>
    <w:rsid w:val="00563932"/>
    <w:rsid w:val="005A252E"/>
    <w:rsid w:val="005A70FE"/>
    <w:rsid w:val="005B37AD"/>
    <w:rsid w:val="005C030E"/>
    <w:rsid w:val="005D2CC7"/>
    <w:rsid w:val="005D7655"/>
    <w:rsid w:val="00604B2C"/>
    <w:rsid w:val="00620A35"/>
    <w:rsid w:val="00621BC0"/>
    <w:rsid w:val="00640A12"/>
    <w:rsid w:val="00653A60"/>
    <w:rsid w:val="00667960"/>
    <w:rsid w:val="00691D4B"/>
    <w:rsid w:val="00692670"/>
    <w:rsid w:val="006C4314"/>
    <w:rsid w:val="006F2BA6"/>
    <w:rsid w:val="00706CCF"/>
    <w:rsid w:val="007346DA"/>
    <w:rsid w:val="00751B9E"/>
    <w:rsid w:val="00795DAA"/>
    <w:rsid w:val="007B663A"/>
    <w:rsid w:val="007C4238"/>
    <w:rsid w:val="007D2431"/>
    <w:rsid w:val="00836081"/>
    <w:rsid w:val="00862BBF"/>
    <w:rsid w:val="00892F96"/>
    <w:rsid w:val="00894E2B"/>
    <w:rsid w:val="008A1288"/>
    <w:rsid w:val="008F6F9D"/>
    <w:rsid w:val="00901C42"/>
    <w:rsid w:val="009044A4"/>
    <w:rsid w:val="00904DB5"/>
    <w:rsid w:val="009436BC"/>
    <w:rsid w:val="0099453C"/>
    <w:rsid w:val="009D60D6"/>
    <w:rsid w:val="00A748E8"/>
    <w:rsid w:val="00A9544B"/>
    <w:rsid w:val="00AA3403"/>
    <w:rsid w:val="00AC633C"/>
    <w:rsid w:val="00B24581"/>
    <w:rsid w:val="00B2690E"/>
    <w:rsid w:val="00B34497"/>
    <w:rsid w:val="00BA3C44"/>
    <w:rsid w:val="00BA7C85"/>
    <w:rsid w:val="00C006C6"/>
    <w:rsid w:val="00C23940"/>
    <w:rsid w:val="00C617C1"/>
    <w:rsid w:val="00C6276F"/>
    <w:rsid w:val="00C97FC3"/>
    <w:rsid w:val="00CC1CC7"/>
    <w:rsid w:val="00CC5C2E"/>
    <w:rsid w:val="00CE38B3"/>
    <w:rsid w:val="00CF773E"/>
    <w:rsid w:val="00D05DDD"/>
    <w:rsid w:val="00D10EDA"/>
    <w:rsid w:val="00D174F3"/>
    <w:rsid w:val="00D40634"/>
    <w:rsid w:val="00D71FF0"/>
    <w:rsid w:val="00D92751"/>
    <w:rsid w:val="00DC2E87"/>
    <w:rsid w:val="00DE59CC"/>
    <w:rsid w:val="00DF6099"/>
    <w:rsid w:val="00E216E2"/>
    <w:rsid w:val="00E25AAE"/>
    <w:rsid w:val="00E90439"/>
    <w:rsid w:val="00EA6B75"/>
    <w:rsid w:val="00EB4EB6"/>
    <w:rsid w:val="00EB677F"/>
    <w:rsid w:val="00EC3724"/>
    <w:rsid w:val="00EF3B36"/>
    <w:rsid w:val="00F01618"/>
    <w:rsid w:val="00F1463A"/>
    <w:rsid w:val="00F32F4B"/>
    <w:rsid w:val="00F54CB4"/>
    <w:rsid w:val="00F54FA4"/>
    <w:rsid w:val="00FD4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66E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  <w:lang w:val="ro-RO" w:eastAsia="ro-RO"/>
    </w:rPr>
  </w:style>
  <w:style w:type="paragraph" w:styleId="Heading1">
    <w:name w:val="heading 1"/>
    <w:basedOn w:val="Normal"/>
    <w:link w:val="Heading1Char"/>
    <w:qFormat/>
    <w:rsid w:val="00BA3C44"/>
    <w:pPr>
      <w:numPr>
        <w:numId w:val="1"/>
      </w:numPr>
      <w:spacing w:before="360" w:after="360"/>
      <w:jc w:val="center"/>
      <w:outlineLvl w:val="0"/>
    </w:pPr>
    <w:rPr>
      <w:b/>
      <w:bCs/>
      <w:color w:val="0070C0"/>
      <w:sz w:val="32"/>
      <w:szCs w:val="26"/>
    </w:rPr>
  </w:style>
  <w:style w:type="paragraph" w:styleId="Heading2">
    <w:name w:val="heading 2"/>
    <w:basedOn w:val="Normal"/>
    <w:next w:val="Normal"/>
    <w:link w:val="Heading2Char"/>
    <w:qFormat/>
    <w:rsid w:val="00BA3C44"/>
    <w:pPr>
      <w:keepNext/>
      <w:numPr>
        <w:ilvl w:val="1"/>
        <w:numId w:val="1"/>
      </w:numPr>
      <w:spacing w:before="240" w:after="6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BA3C44"/>
    <w:pPr>
      <w:keepNext/>
      <w:numPr>
        <w:ilvl w:val="2"/>
        <w:numId w:val="1"/>
      </w:numPr>
      <w:spacing w:before="120" w:after="60"/>
      <w:outlineLvl w:val="2"/>
    </w:pPr>
    <w:rPr>
      <w:rFonts w:asciiTheme="minorHAnsi" w:hAnsiTheme="minorHAnsi" w:cs="Arial"/>
      <w:b/>
      <w:bCs/>
      <w:i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A3C44"/>
    <w:rPr>
      <w:rFonts w:ascii="Times New Roman" w:hAnsi="Times New Roman" w:cs="Arial"/>
      <w:b/>
      <w:bCs/>
      <w:iCs/>
      <w:sz w:val="28"/>
      <w:szCs w:val="28"/>
      <w:lang w:val="ro-RO" w:eastAsia="ro-RO"/>
    </w:rPr>
  </w:style>
  <w:style w:type="character" w:customStyle="1" w:styleId="Heading1Char">
    <w:name w:val="Heading 1 Char"/>
    <w:basedOn w:val="DefaultParagraphFont"/>
    <w:link w:val="Heading1"/>
    <w:uiPriority w:val="1"/>
    <w:rsid w:val="001F44F2"/>
    <w:rPr>
      <w:rFonts w:ascii="Times New Roman" w:hAnsi="Times New Roman" w:cs="Times New Roman"/>
      <w:b/>
      <w:bCs/>
      <w:color w:val="0070C0"/>
      <w:sz w:val="32"/>
      <w:szCs w:val="26"/>
      <w:lang w:val="ro-RO" w:eastAsia="ro-RO"/>
    </w:rPr>
  </w:style>
  <w:style w:type="paragraph" w:styleId="Caption">
    <w:name w:val="caption"/>
    <w:basedOn w:val="Normal"/>
    <w:next w:val="Normal"/>
    <w:uiPriority w:val="35"/>
    <w:unhideWhenUsed/>
    <w:qFormat/>
    <w:rsid w:val="001F44F2"/>
    <w:pPr>
      <w:spacing w:after="200"/>
      <w:jc w:val="center"/>
    </w:pPr>
    <w:rPr>
      <w:b/>
      <w:bCs/>
      <w:sz w:val="20"/>
      <w:szCs w:val="18"/>
    </w:rPr>
  </w:style>
  <w:style w:type="paragraph" w:styleId="BodyText">
    <w:name w:val="Body Text"/>
    <w:basedOn w:val="Normal"/>
    <w:link w:val="BodyTextChar"/>
    <w:uiPriority w:val="1"/>
    <w:qFormat/>
    <w:rsid w:val="001F44F2"/>
    <w:pPr>
      <w:ind w:firstLine="0"/>
    </w:pPr>
    <w:rPr>
      <w:lang w:val="en-GB"/>
    </w:rPr>
  </w:style>
  <w:style w:type="character" w:customStyle="1" w:styleId="BodyTextChar">
    <w:name w:val="Body Text Char"/>
    <w:basedOn w:val="DefaultParagraphFont"/>
    <w:link w:val="BodyText"/>
    <w:uiPriority w:val="1"/>
    <w:rsid w:val="001F44F2"/>
    <w:rPr>
      <w:rFonts w:ascii="Times New Roman" w:eastAsia="Times New Roman" w:hAnsi="Times New Roman" w:cs="Times New Roman"/>
      <w:sz w:val="24"/>
    </w:rPr>
  </w:style>
  <w:style w:type="character" w:customStyle="1" w:styleId="Heading3Char">
    <w:name w:val="Heading 3 Char"/>
    <w:basedOn w:val="DefaultParagraphFont"/>
    <w:link w:val="Heading3"/>
    <w:rsid w:val="00BA3C44"/>
    <w:rPr>
      <w:rFonts w:cs="Arial"/>
      <w:b/>
      <w:bCs/>
      <w:i/>
      <w:sz w:val="24"/>
      <w:szCs w:val="26"/>
      <w:lang w:val="ro-RO" w:eastAsia="ro-RO"/>
    </w:rPr>
  </w:style>
  <w:style w:type="paragraph" w:styleId="ListParagraph">
    <w:name w:val="List Paragraph"/>
    <w:basedOn w:val="Normal"/>
    <w:uiPriority w:val="1"/>
    <w:qFormat/>
    <w:rsid w:val="001F44F2"/>
    <w:pPr>
      <w:ind w:left="720" w:firstLine="0"/>
    </w:pPr>
  </w:style>
  <w:style w:type="paragraph" w:styleId="ListBullet">
    <w:name w:val="List Bullet"/>
    <w:basedOn w:val="Normal"/>
    <w:autoRedefine/>
    <w:semiHidden/>
    <w:rsid w:val="00E90439"/>
    <w:pPr>
      <w:ind w:left="1080" w:firstLine="0"/>
    </w:pPr>
    <w:rPr>
      <w:b/>
      <w:szCs w:val="20"/>
      <w:lang w:eastAsia="en-US"/>
    </w:rPr>
  </w:style>
  <w:style w:type="paragraph" w:styleId="Footer">
    <w:name w:val="footer"/>
    <w:basedOn w:val="Normal"/>
    <w:link w:val="FooterChar"/>
    <w:semiHidden/>
    <w:rsid w:val="00563932"/>
    <w:pPr>
      <w:tabs>
        <w:tab w:val="center" w:pos="4536"/>
        <w:tab w:val="right" w:pos="9072"/>
      </w:tabs>
      <w:ind w:firstLine="0"/>
      <w:jc w:val="left"/>
    </w:pPr>
    <w:rPr>
      <w:szCs w:val="20"/>
      <w:lang w:eastAsia="en-US"/>
    </w:rPr>
  </w:style>
  <w:style w:type="character" w:customStyle="1" w:styleId="FooterChar">
    <w:name w:val="Footer Char"/>
    <w:basedOn w:val="DefaultParagraphFont"/>
    <w:link w:val="Footer"/>
    <w:semiHidden/>
    <w:rsid w:val="00563932"/>
    <w:rPr>
      <w:rFonts w:ascii="Times New Roman" w:hAnsi="Times New Roman" w:cs="Times New Roman"/>
      <w:sz w:val="24"/>
      <w:szCs w:val="20"/>
      <w:lang w:val="ro-RO"/>
    </w:rPr>
  </w:style>
  <w:style w:type="character" w:styleId="PageNumber">
    <w:name w:val="page number"/>
    <w:basedOn w:val="DefaultParagraphFont"/>
    <w:semiHidden/>
    <w:rsid w:val="00563932"/>
  </w:style>
  <w:style w:type="paragraph" w:styleId="Header">
    <w:name w:val="header"/>
    <w:basedOn w:val="Normal"/>
    <w:link w:val="HeaderChar"/>
    <w:semiHidden/>
    <w:rsid w:val="00563932"/>
    <w:pPr>
      <w:tabs>
        <w:tab w:val="center" w:pos="4703"/>
        <w:tab w:val="right" w:pos="9406"/>
      </w:tabs>
      <w:ind w:firstLine="0"/>
      <w:jc w:val="left"/>
    </w:pPr>
    <w:rPr>
      <w:szCs w:val="20"/>
      <w:lang w:eastAsia="en-US"/>
    </w:rPr>
  </w:style>
  <w:style w:type="character" w:customStyle="1" w:styleId="HeaderChar">
    <w:name w:val="Header Char"/>
    <w:basedOn w:val="DefaultParagraphFont"/>
    <w:link w:val="Header"/>
    <w:semiHidden/>
    <w:rsid w:val="00563932"/>
    <w:rPr>
      <w:rFonts w:ascii="Times New Roman" w:hAnsi="Times New Roman" w:cs="Times New Roman"/>
      <w:sz w:val="24"/>
      <w:szCs w:val="20"/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56393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39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ro-RO" w:eastAsia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25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5DC"/>
    <w:rPr>
      <w:rFonts w:ascii="Tahoma" w:hAnsi="Tahoma" w:cs="Tahoma"/>
      <w:sz w:val="16"/>
      <w:szCs w:val="16"/>
      <w:lang w:val="ro-RO" w:eastAsia="ro-RO"/>
    </w:rPr>
  </w:style>
  <w:style w:type="paragraph" w:styleId="BodyTextIndent">
    <w:name w:val="Body Text Indent"/>
    <w:basedOn w:val="Normal"/>
    <w:link w:val="BodyTextIndentChar"/>
    <w:semiHidden/>
    <w:rsid w:val="00B34497"/>
    <w:pPr>
      <w:ind w:left="1440" w:firstLine="0"/>
      <w:jc w:val="left"/>
    </w:pPr>
    <w:rPr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semiHidden/>
    <w:rsid w:val="00B34497"/>
    <w:rPr>
      <w:rFonts w:ascii="Times New Roman" w:hAnsi="Times New Roman" w:cs="Times New Roman"/>
      <w:sz w:val="24"/>
      <w:szCs w:val="20"/>
      <w:lang w:val="ro-RO"/>
    </w:rPr>
  </w:style>
  <w:style w:type="table" w:styleId="TableGrid">
    <w:name w:val="Table Grid"/>
    <w:basedOn w:val="TableNormal"/>
    <w:uiPriority w:val="59"/>
    <w:rsid w:val="00264B7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BCE0E4-FB40-429A-876F-2732DD4CC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11</Pages>
  <Words>3131</Words>
  <Characters>17852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Oti</dc:creator>
  <cp:lastModifiedBy>Oti</cp:lastModifiedBy>
  <cp:revision>15</cp:revision>
  <cp:lastPrinted>2016-11-23T12:18:00Z</cp:lastPrinted>
  <dcterms:created xsi:type="dcterms:W3CDTF">2017-11-22T13:17:00Z</dcterms:created>
  <dcterms:modified xsi:type="dcterms:W3CDTF">2020-05-06T20:37:00Z</dcterms:modified>
</cp:coreProperties>
</file>