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09F68" w14:textId="7540CB68" w:rsidR="00C743CD" w:rsidRPr="00DE1DD3" w:rsidRDefault="0097206A">
      <w:pPr>
        <w:rPr>
          <w:b/>
          <w:bCs/>
          <w:lang w:val="ro-RO"/>
        </w:rPr>
      </w:pPr>
      <w:r w:rsidRPr="00DE1DD3">
        <w:rPr>
          <w:b/>
          <w:bCs/>
          <w:lang w:val="ro-RO"/>
        </w:rPr>
        <w:t xml:space="preserve">Exemplu de problemă de la examenul la </w:t>
      </w:r>
      <w:r w:rsidR="00FE6C85">
        <w:rPr>
          <w:b/>
          <w:bCs/>
          <w:lang w:val="ro-RO"/>
        </w:rPr>
        <w:t>E</w:t>
      </w:r>
      <w:r w:rsidRPr="00DE1DD3">
        <w:rPr>
          <w:b/>
          <w:bCs/>
          <w:lang w:val="ro-RO"/>
        </w:rPr>
        <w:t>A</w:t>
      </w:r>
    </w:p>
    <w:p w14:paraId="0CCA60CC" w14:textId="38868A03" w:rsidR="00FE6C85" w:rsidRPr="006E10F9" w:rsidRDefault="006E10F9">
      <w:pPr>
        <w:rPr>
          <w:b/>
          <w:bCs/>
          <w:lang w:val="ro-RO"/>
        </w:rPr>
      </w:pPr>
      <w:r w:rsidRPr="006E10F9">
        <w:rPr>
          <w:b/>
          <w:bCs/>
          <w:lang w:val="ro-RO"/>
        </w:rPr>
        <w:t>Problema 1</w:t>
      </w:r>
    </w:p>
    <w:p w14:paraId="0C52BEF5" w14:textId="51C850A3" w:rsidR="009E2D4A" w:rsidRDefault="0097206A">
      <w:pPr>
        <w:rPr>
          <w:lang w:val="ro-RO"/>
        </w:rPr>
      </w:pPr>
      <w:r>
        <w:rPr>
          <w:lang w:val="ro-RO"/>
        </w:rPr>
        <w:t>Se consideră circuitul din fig. 1.</w:t>
      </w:r>
    </w:p>
    <w:p w14:paraId="0A0457F0" w14:textId="77777777" w:rsidR="009E2D4A" w:rsidRDefault="009E2D4A" w:rsidP="009E2D4A">
      <w:pPr>
        <w:jc w:val="center"/>
        <w:rPr>
          <w:lang w:val="ro-RO"/>
        </w:rPr>
      </w:pPr>
      <w:r w:rsidRPr="005220BE">
        <w:rPr>
          <w:noProof/>
        </w:rPr>
        <w:drawing>
          <wp:inline distT="0" distB="0" distL="0" distR="0" wp14:anchorId="2EB0A812" wp14:editId="5FAB04EF">
            <wp:extent cx="3124800" cy="154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00" cy="15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3EEB" w14:textId="77777777" w:rsidR="009E2D4A" w:rsidRPr="00731BCC" w:rsidRDefault="009E2D4A" w:rsidP="009E2D4A">
      <w:pPr>
        <w:jc w:val="center"/>
        <w:rPr>
          <w:b/>
          <w:bCs/>
          <w:sz w:val="20"/>
          <w:szCs w:val="18"/>
          <w:lang w:val="ro-RO"/>
        </w:rPr>
      </w:pPr>
      <w:r w:rsidRPr="00731BCC">
        <w:rPr>
          <w:b/>
          <w:bCs/>
          <w:sz w:val="20"/>
          <w:szCs w:val="18"/>
          <w:lang w:val="ro-RO"/>
        </w:rPr>
        <w:t>Fig. 1.</w:t>
      </w:r>
    </w:p>
    <w:p w14:paraId="2D255517" w14:textId="5D7467F0" w:rsidR="0097206A" w:rsidRDefault="0097206A">
      <w:pPr>
        <w:rPr>
          <w:lang w:val="ro-RO"/>
        </w:rPr>
      </w:pPr>
      <w:r>
        <w:rPr>
          <w:lang w:val="ro-RO"/>
        </w:rPr>
        <w:t>Se cunosc:</w:t>
      </w:r>
    </w:p>
    <w:p w14:paraId="393AA0C4" w14:textId="4CE020B0" w:rsidR="0097206A" w:rsidRDefault="0097206A" w:rsidP="0097206A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a</w:t>
      </w:r>
      <w:r>
        <w:rPr>
          <w:vertAlign w:val="subscript"/>
          <w:lang w:val="ro-RO"/>
        </w:rPr>
        <w:t>0</w:t>
      </w:r>
      <w:r>
        <w:rPr>
          <w:lang w:val="ro-RO"/>
        </w:rPr>
        <w:t>=2000, r</w:t>
      </w:r>
      <w:r>
        <w:rPr>
          <w:vertAlign w:val="subscript"/>
          <w:lang w:val="ro-RO"/>
        </w:rPr>
        <w:t>d</w:t>
      </w:r>
      <w:r>
        <w:rPr>
          <w:lang w:val="ro-RO"/>
        </w:rPr>
        <w:t>=1M</w:t>
      </w:r>
      <w:r>
        <w:rPr>
          <w:lang w:val="ro-RO"/>
        </w:rPr>
        <w:sym w:font="Symbol" w:char="F057"/>
      </w:r>
      <w:r>
        <w:rPr>
          <w:lang w:val="ro-RO"/>
        </w:rPr>
        <w:t>, r</w:t>
      </w:r>
      <w:r>
        <w:rPr>
          <w:vertAlign w:val="subscript"/>
          <w:lang w:val="ro-RO"/>
        </w:rPr>
        <w:t>o</w:t>
      </w:r>
      <w:r>
        <w:rPr>
          <w:lang w:val="ro-RO"/>
        </w:rPr>
        <w:t>=100</w:t>
      </w:r>
      <w:r>
        <w:rPr>
          <w:lang w:val="ro-RO"/>
        </w:rPr>
        <w:sym w:font="Symbol" w:char="F057"/>
      </w:r>
    </w:p>
    <w:p w14:paraId="4D52D74E" w14:textId="56B3F687" w:rsidR="0097206A" w:rsidRDefault="0097206A" w:rsidP="0097206A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I</w:t>
      </w:r>
      <w:r>
        <w:rPr>
          <w:vertAlign w:val="subscript"/>
          <w:lang w:val="ro-RO"/>
        </w:rPr>
        <w:t>B</w:t>
      </w:r>
      <w:r>
        <w:rPr>
          <w:lang w:val="ro-RO"/>
        </w:rPr>
        <w:t>=300nA</w:t>
      </w:r>
      <w:r w:rsidR="00731BCC">
        <w:rPr>
          <w:lang w:val="ro-RO"/>
        </w:rPr>
        <w:t>, I</w:t>
      </w:r>
      <w:r w:rsidR="00731BCC">
        <w:rPr>
          <w:vertAlign w:val="subscript"/>
          <w:lang w:val="ro-RO"/>
        </w:rPr>
        <w:t>OS</w:t>
      </w:r>
      <w:r w:rsidR="00731BCC">
        <w:rPr>
          <w:lang w:val="ro-RO"/>
        </w:rPr>
        <w:t>=30nA, V</w:t>
      </w:r>
      <w:r w:rsidR="00731BCC">
        <w:rPr>
          <w:vertAlign w:val="subscript"/>
          <w:lang w:val="ro-RO"/>
        </w:rPr>
        <w:t>OS</w:t>
      </w:r>
      <w:r w:rsidR="00731BCC">
        <w:rPr>
          <w:lang w:val="ro-RO"/>
        </w:rPr>
        <w:t>=5mV</w:t>
      </w:r>
    </w:p>
    <w:p w14:paraId="51057D5F" w14:textId="3EE92C3A" w:rsidR="00731BCC" w:rsidRDefault="00E001C5" w:rsidP="0097206A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V</w:t>
      </w:r>
      <w:r>
        <w:rPr>
          <w:vertAlign w:val="subscript"/>
          <w:lang w:val="ro-RO"/>
        </w:rPr>
        <w:t>1</w:t>
      </w:r>
      <w:r>
        <w:rPr>
          <w:lang w:val="ro-RO"/>
        </w:rPr>
        <w:t>=V</w:t>
      </w:r>
      <w:r>
        <w:rPr>
          <w:vertAlign w:val="subscript"/>
          <w:lang w:val="ro-RO"/>
        </w:rPr>
        <w:t>2</w:t>
      </w:r>
      <w:r>
        <w:rPr>
          <w:lang w:val="ro-RO"/>
        </w:rPr>
        <w:t>=15V</w:t>
      </w:r>
    </w:p>
    <w:p w14:paraId="24531D12" w14:textId="2A14EA13" w:rsidR="00E001C5" w:rsidRDefault="00E001C5" w:rsidP="0097206A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f</w:t>
      </w:r>
      <w:r>
        <w:rPr>
          <w:vertAlign w:val="subscript"/>
          <w:lang w:val="ro-RO"/>
        </w:rPr>
        <w:t>t</w:t>
      </w:r>
      <w:r>
        <w:rPr>
          <w:lang w:val="ro-RO"/>
        </w:rPr>
        <w:t>=1MHz, SR=0,5V/us</w:t>
      </w:r>
    </w:p>
    <w:p w14:paraId="7F64A30E" w14:textId="43C2599F" w:rsidR="00E001C5" w:rsidRPr="0097206A" w:rsidRDefault="009E2D4A" w:rsidP="0097206A">
      <w:pPr>
        <w:pStyle w:val="ListParagraph"/>
        <w:numPr>
          <w:ilvl w:val="0"/>
          <w:numId w:val="1"/>
        </w:numPr>
        <w:rPr>
          <w:lang w:val="ro-RO"/>
        </w:rPr>
      </w:pPr>
      <w:r>
        <w:t>A</w:t>
      </w:r>
      <w:r>
        <w:rPr>
          <w:vertAlign w:val="subscript"/>
        </w:rPr>
        <w:t>ideal</w:t>
      </w:r>
      <w:r>
        <w:t>=</w:t>
      </w:r>
      <w:r w:rsidR="00FE6C85">
        <w:t>-</w:t>
      </w:r>
      <w:r>
        <w:t>5, R</w:t>
      </w:r>
      <w:r>
        <w:rPr>
          <w:vertAlign w:val="subscript"/>
        </w:rPr>
        <w:t>1</w:t>
      </w:r>
      <w:r>
        <w:t>=R</w:t>
      </w:r>
      <w:r>
        <w:rPr>
          <w:vertAlign w:val="subscript"/>
        </w:rPr>
        <w:t>L</w:t>
      </w:r>
      <w:r>
        <w:t>=5,6k</w:t>
      </w:r>
      <w:r>
        <w:sym w:font="Symbol" w:char="F057"/>
      </w:r>
    </w:p>
    <w:p w14:paraId="59D090AC" w14:textId="2CE7E1D2" w:rsidR="0097206A" w:rsidRDefault="009E2D4A" w:rsidP="009E2D4A">
      <w:pPr>
        <w:jc w:val="both"/>
        <w:rPr>
          <w:lang w:val="ro-RO"/>
        </w:rPr>
      </w:pPr>
      <w:r>
        <w:rPr>
          <w:lang w:val="ro-RO"/>
        </w:rPr>
        <w:t>Determinați:</w:t>
      </w:r>
    </w:p>
    <w:p w14:paraId="56CEF367" w14:textId="4A1B2B18" w:rsidR="009E2D4A" w:rsidRPr="009E2D4A" w:rsidRDefault="009E2D4A" w:rsidP="009E2D4A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Valorile lui R</w:t>
      </w:r>
      <w:r>
        <w:rPr>
          <w:vertAlign w:val="subscript"/>
          <w:lang w:val="ro-RO"/>
        </w:rPr>
        <w:t>2</w:t>
      </w:r>
      <w:r>
        <w:rPr>
          <w:lang w:val="ro-RO"/>
        </w:rPr>
        <w:t xml:space="preserve"> și R</w:t>
      </w:r>
      <w:r>
        <w:rPr>
          <w:vertAlign w:val="subscript"/>
          <w:lang w:val="ro-RO"/>
        </w:rPr>
        <w:t>p</w:t>
      </w:r>
      <w:r>
        <w:rPr>
          <w:lang w:val="ro-RO"/>
        </w:rPr>
        <w:t>. R</w:t>
      </w:r>
      <w:r>
        <w:rPr>
          <w:vertAlign w:val="subscript"/>
          <w:lang w:val="ro-RO"/>
        </w:rPr>
        <w:t>2</w:t>
      </w:r>
      <w:r>
        <w:rPr>
          <w:lang w:val="ro-RO"/>
        </w:rPr>
        <w:t xml:space="preserve"> se alege cu toleranța 1% sau 5% în funcție de valoarea standard cea mai apropiată celei</w:t>
      </w:r>
      <w:r w:rsidR="00DE1DD3">
        <w:rPr>
          <w:lang w:val="ro-RO"/>
        </w:rPr>
        <w:t xml:space="preserve"> determinată</w:t>
      </w:r>
      <w:r>
        <w:rPr>
          <w:lang w:val="ro-RO"/>
        </w:rPr>
        <w:t xml:space="preserve"> analitic. </w:t>
      </w:r>
      <w:r w:rsidRPr="009E2D4A">
        <w:t>R</w:t>
      </w:r>
      <w:r w:rsidRPr="009E2D4A">
        <w:rPr>
          <w:vertAlign w:val="subscript"/>
        </w:rPr>
        <w:t>p</w:t>
      </w:r>
      <w:r>
        <w:t xml:space="preserve"> se dimensionează considerându-se valoarea optimă și se alege cu toleranța de 5%;</w:t>
      </w:r>
    </w:p>
    <w:p w14:paraId="1980FC74" w14:textId="32C981D1" w:rsidR="00F11034" w:rsidRPr="00F11034" w:rsidRDefault="00F11034" w:rsidP="009E2D4A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t xml:space="preserve">Valorile reale pentru amplificarea în buclă închisă </w:t>
      </w:r>
      <w:r w:rsidRPr="00F11034">
        <w:t>A</w:t>
      </w:r>
      <w:r>
        <w:t xml:space="preserve">, rezistența de intrare </w:t>
      </w:r>
      <w:r w:rsidRPr="00F11034">
        <w:t>R</w:t>
      </w:r>
      <w:r w:rsidRPr="00F11034">
        <w:rPr>
          <w:vertAlign w:val="subscript"/>
        </w:rPr>
        <w:t>i</w:t>
      </w:r>
      <w:r>
        <w:t xml:space="preserve"> și rezistența de ieșire </w:t>
      </w:r>
      <w:r w:rsidRPr="00F11034">
        <w:t>R</w:t>
      </w:r>
      <w:r w:rsidRPr="00F11034">
        <w:rPr>
          <w:vertAlign w:val="subscript"/>
        </w:rPr>
        <w:t>o</w:t>
      </w:r>
      <w:r>
        <w:t xml:space="preserve"> pentru analiză în c.c. și la foarte joasă frecvență (</w:t>
      </w:r>
      <w:r w:rsidRPr="00F11034">
        <w:t>a=a</w:t>
      </w:r>
      <w:r w:rsidRPr="00F11034">
        <w:rPr>
          <w:vertAlign w:val="subscript"/>
        </w:rPr>
        <w:t>0</w:t>
      </w:r>
      <w:r>
        <w:t>);</w:t>
      </w:r>
    </w:p>
    <w:p w14:paraId="77860FBB" w14:textId="0F5123FE" w:rsidR="00F11034" w:rsidRPr="00EB537F" w:rsidRDefault="00EB537F" w:rsidP="009E2D4A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t xml:space="preserve">Tensiunea de offset (decalaj) la ieșirea circuitului </w:t>
      </w:r>
      <w:r w:rsidRPr="00EB537F">
        <w:t>E</w:t>
      </w:r>
      <w:r w:rsidRPr="00EB537F">
        <w:rPr>
          <w:vertAlign w:val="subscript"/>
        </w:rPr>
        <w:t>O</w:t>
      </w:r>
      <w:r>
        <w:t>, pentru rezistențele dimensionate la punctul a</w:t>
      </w:r>
      <w:r w:rsidR="00DE1DD3">
        <w:t>)</w:t>
      </w:r>
      <w:r>
        <w:t>;</w:t>
      </w:r>
    </w:p>
    <w:p w14:paraId="2A1D9141" w14:textId="0AF01EFF" w:rsidR="00EB537F" w:rsidRPr="00DE1DD3" w:rsidRDefault="00DE1DD3" w:rsidP="009E2D4A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t xml:space="preserve">Frecvența maximă </w:t>
      </w:r>
      <w:r w:rsidRPr="00DE1DD3">
        <w:t>f</w:t>
      </w:r>
      <w:r w:rsidRPr="00DE1DD3">
        <w:rPr>
          <w:vertAlign w:val="subscript"/>
        </w:rPr>
        <w:t>max</w:t>
      </w:r>
      <w:r>
        <w:t xml:space="preserve"> a unui semnal sinusoidal prelucrat de circuit dacă amplitudinea semnalului la ieșire este </w:t>
      </w:r>
      <w:r w:rsidRPr="00DE1DD3">
        <w:t>V</w:t>
      </w:r>
      <w:r w:rsidRPr="00DE1DD3">
        <w:rPr>
          <w:vertAlign w:val="subscript"/>
        </w:rPr>
        <w:t>om</w:t>
      </w:r>
      <w:r>
        <w:t>=4V;</w:t>
      </w:r>
    </w:p>
    <w:p w14:paraId="2FF70DF2" w14:textId="77777777" w:rsidR="00FE6C85" w:rsidRPr="00FE6C85" w:rsidRDefault="00FE6C85" w:rsidP="009E2D4A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t>Se transformă amplificatorul din fig. 1 într-un amplificator de tensiune alternativă alimentat cu o singură tensiune</w:t>
      </w:r>
    </w:p>
    <w:p w14:paraId="01FDF52F" w14:textId="3A72748E" w:rsidR="00DE1DD3" w:rsidRPr="00FE6C85" w:rsidRDefault="00FE6C85" w:rsidP="00FE6C85">
      <w:pPr>
        <w:pStyle w:val="ListParagraph"/>
        <w:numPr>
          <w:ilvl w:val="0"/>
          <w:numId w:val="4"/>
        </w:numPr>
        <w:jc w:val="both"/>
        <w:rPr>
          <w:lang w:val="ro-RO"/>
        </w:rPr>
      </w:pPr>
      <w:r>
        <w:t xml:space="preserve">desenați </w:t>
      </w:r>
      <w:r w:rsidR="00DE1DD3">
        <w:t>schema amplificatorului de tensiune</w:t>
      </w:r>
      <w:r>
        <w:t>;</w:t>
      </w:r>
    </w:p>
    <w:p w14:paraId="73297BC7" w14:textId="35E9862C" w:rsidR="00DE1DD3" w:rsidRPr="00DE1DD3" w:rsidRDefault="00DE1DD3" w:rsidP="00DE1DD3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t xml:space="preserve">precizați valoarea tensiunii simple de alimentare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(atenție, să n-o confundați cu </w:t>
      </w:r>
      <w:r w:rsidRPr="00DE1DD3">
        <w:rPr>
          <w:i/>
          <w:iCs/>
        </w:rPr>
        <w:t>V</w:t>
      </w:r>
      <w:r w:rsidRPr="00DE1DD3">
        <w:rPr>
          <w:i/>
          <w:iCs/>
          <w:vertAlign w:val="subscript"/>
        </w:rPr>
        <w:t>CC</w:t>
      </w:r>
      <w:r>
        <w:t xml:space="preserve"> de la alimentare dubl</w:t>
      </w:r>
      <w:r w:rsidRPr="00DE1DD3">
        <w:rPr>
          <w:lang w:val="ro-RO"/>
        </w:rPr>
        <w:t>ă</w:t>
      </w:r>
      <w:r>
        <w:t>) astfel încât să nu se modifice PSF-urile tranzistoarelor din AO față de cazul alimentării duble;</w:t>
      </w:r>
    </w:p>
    <w:p w14:paraId="38E1DA27" w14:textId="29C29984" w:rsidR="00DE1DD3" w:rsidRPr="00DE1DD3" w:rsidRDefault="00DE1DD3" w:rsidP="00DE1DD3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t xml:space="preserve">determinați valoarea condensatoarelor de cuplaj dacă frecvența minimă ce trebuie redată este </w:t>
      </w:r>
      <w:r w:rsidRPr="00DE1DD3">
        <w:t>f</w:t>
      </w:r>
      <w:r w:rsidRPr="00DE1DD3">
        <w:rPr>
          <w:vertAlign w:val="subscript"/>
        </w:rPr>
        <w:t>L</w:t>
      </w:r>
      <w:r>
        <w:t xml:space="preserve">=25Hz, considerând </w:t>
      </w:r>
      <w:r w:rsidRPr="00DE1DD3">
        <w:t>R</w:t>
      </w:r>
      <w:r w:rsidRPr="00DE1DD3">
        <w:rPr>
          <w:vertAlign w:val="subscript"/>
        </w:rPr>
        <w:t>3</w:t>
      </w:r>
      <w:r w:rsidRPr="00DE1DD3">
        <w:t>=R</w:t>
      </w:r>
      <w:r w:rsidRPr="00DE1DD3">
        <w:rPr>
          <w:vertAlign w:val="subscript"/>
        </w:rPr>
        <w:t>4</w:t>
      </w:r>
      <w:r w:rsidRPr="00DE1DD3">
        <w:t>=2R</w:t>
      </w:r>
      <w:r w:rsidRPr="00DE1DD3">
        <w:rPr>
          <w:vertAlign w:val="subscript"/>
        </w:rPr>
        <w:t>1</w:t>
      </w:r>
      <w:r>
        <w:t>, fără să considerați valori standard, lucrați cu valorile rezultate din calcul.</w:t>
      </w:r>
    </w:p>
    <w:p w14:paraId="254E16AB" w14:textId="3FC86215" w:rsidR="0097206A" w:rsidRDefault="0097206A">
      <w:pPr>
        <w:rPr>
          <w:lang w:val="ro-RO"/>
        </w:rPr>
      </w:pPr>
    </w:p>
    <w:p w14:paraId="05678FCE" w14:textId="4DAF024E" w:rsidR="0097206A" w:rsidRPr="006E10F9" w:rsidRDefault="006E10F9">
      <w:pPr>
        <w:rPr>
          <w:b/>
          <w:bCs/>
          <w:lang w:val="ro-RO"/>
        </w:rPr>
      </w:pPr>
      <w:r w:rsidRPr="006E10F9">
        <w:rPr>
          <w:b/>
          <w:bCs/>
          <w:lang w:val="ro-RO"/>
        </w:rPr>
        <w:t>Problema a 2-a</w:t>
      </w:r>
    </w:p>
    <w:p w14:paraId="57864832" w14:textId="2A697320" w:rsidR="0097206A" w:rsidRPr="0097206A" w:rsidRDefault="006E10F9">
      <w:pPr>
        <w:rPr>
          <w:lang w:val="ro-RO"/>
        </w:rPr>
      </w:pPr>
      <w:r>
        <w:rPr>
          <w:lang w:val="ro-RO"/>
        </w:rPr>
        <w:t>Poate fi din stabilizatoare de tensiune sau comparatoare cu prag</w:t>
      </w:r>
    </w:p>
    <w:sectPr w:rsidR="0097206A" w:rsidRPr="0097206A" w:rsidSect="00B9092C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65189"/>
    <w:multiLevelType w:val="hybridMultilevel"/>
    <w:tmpl w:val="98E86D8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3F48"/>
    <w:multiLevelType w:val="hybridMultilevel"/>
    <w:tmpl w:val="C9C648BC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C9267D"/>
    <w:multiLevelType w:val="hybridMultilevel"/>
    <w:tmpl w:val="0D62DA9A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263D4"/>
    <w:multiLevelType w:val="hybridMultilevel"/>
    <w:tmpl w:val="0C962DE8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6A"/>
    <w:rsid w:val="006E10F9"/>
    <w:rsid w:val="00731BCC"/>
    <w:rsid w:val="0097206A"/>
    <w:rsid w:val="009E2D4A"/>
    <w:rsid w:val="00A600E3"/>
    <w:rsid w:val="00B9092C"/>
    <w:rsid w:val="00C743CD"/>
    <w:rsid w:val="00D9238C"/>
    <w:rsid w:val="00DE1DD3"/>
    <w:rsid w:val="00DF620E"/>
    <w:rsid w:val="00E001C5"/>
    <w:rsid w:val="00EB537F"/>
    <w:rsid w:val="00F11034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AC729"/>
  <w15:chartTrackingRefBased/>
  <w15:docId w15:val="{DDCCB826-BD34-4C46-B0C1-26EF98C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Segoe UI"/>
        <w:sz w:val="24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221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geoic@yahoo.com</dc:creator>
  <cp:keywords/>
  <dc:description/>
  <cp:lastModifiedBy>geoic@yahoo.com</cp:lastModifiedBy>
  <cp:revision>9</cp:revision>
  <dcterms:created xsi:type="dcterms:W3CDTF">2020-06-11T16:42:00Z</dcterms:created>
  <dcterms:modified xsi:type="dcterms:W3CDTF">2020-06-20T09:27:00Z</dcterms:modified>
</cp:coreProperties>
</file>