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360"/>
        <w:ind w:left="0" w:right="720" w:hanging="0"/>
        <w:rPr>
          <w:rFonts w:ascii="Arial" w:hAnsi="Arial"/>
        </w:rPr>
      </w:pPr>
      <w:bookmarkStart w:id="0" w:name="docs-internal-guid-d9a8c5b9-7fff-a7e4-58"/>
      <w:bookmarkEnd w:id="0"/>
      <w:r>
        <w:rPr>
          <w:rFonts w:ascii="Arial" w:hAnsi="Arial"/>
          <w:caps w:val="false"/>
          <w:smallCaps w:val="false"/>
          <w:strike w:val="false"/>
          <w:dstrike w:val="false"/>
          <w:color w:val="1F1F1F"/>
          <w:u w:val="none"/>
          <w:effect w:val="none"/>
          <w:shd w:fill="FFFFFF" w:val="clear"/>
        </w:rPr>
        <w:t>                                 </w:t>
      </w:r>
      <w:r>
        <w:rPr>
          <w:rFonts w:ascii="Arial" w:hAnsi="Arial"/>
          <w:b/>
          <w:bCs/>
          <w:caps w:val="false"/>
          <w:smallCaps w:val="false"/>
          <w:strike w:val="false"/>
          <w:dstrike w:val="false"/>
          <w:color w:val="1F1F1F"/>
          <w:sz w:val="28"/>
          <w:szCs w:val="28"/>
          <w:u w:val="none"/>
          <w:effect w:val="none"/>
          <w:shd w:fill="FFFFFF" w:val="clear"/>
        </w:rPr>
        <w:t>      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1F1F1F"/>
          <w:sz w:val="28"/>
          <w:szCs w:val="28"/>
          <w:u w:val="none"/>
          <w:effect w:val="none"/>
          <w:shd w:fill="auto" w:val="clear"/>
        </w:rPr>
        <w:t>User Manual for Google Keep</w:t>
      </w:r>
    </w:p>
    <w:p>
      <w:pPr>
        <w:pStyle w:val="TextBody"/>
        <w:bidi w:val="0"/>
        <w:spacing w:lineRule="auto" w:line="331" w:before="360" w:after="360"/>
        <w:ind w:left="0" w:right="720" w:hanging="0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>About Google Keep</w:t>
      </w:r>
    </w:p>
    <w:p>
      <w:pPr>
        <w:pStyle w:val="TextBody"/>
        <w:bidi w:val="0"/>
        <w:spacing w:lineRule="auto" w:line="331" w:before="360" w:after="360"/>
        <w:ind w:left="0" w:right="72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 xml:space="preserve">Google Keep is a free note-taking app that allows you to create, edit, organise, and share notes. Keep is a great way to keep track of your thoughts, ideas, and tasks. You can use it to create to-do lists, priorities, meeting notes, or anything else you need to remember. It is available on Android, iOS, and the web.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 xml:space="preserve">To use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 xml:space="preserve">keep,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 xml:space="preserve">sign in with your Google account on iOS,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 xml:space="preserve">for android any existing Google account can be used. </w:t>
      </w:r>
    </w:p>
    <w:p>
      <w:pPr>
        <w:pStyle w:val="TextBody"/>
        <w:bidi w:val="0"/>
        <w:spacing w:lineRule="auto" w:line="331" w:before="360" w:after="360"/>
        <w:ind w:left="0" w:right="72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 xml:space="preserve">Link to the app: </w:t>
      </w:r>
      <w:hyperlink r:id="rId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F1F1F"/>
            <w:sz w:val="24"/>
            <w:u w:val="none"/>
            <w:effect w:val="none"/>
            <w:shd w:fill="auto" w:val="clear"/>
          </w:rPr>
          <w:t>https://rb.gy/w5lr8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 xml:space="preserve"> </w:t>
      </w:r>
    </w:p>
    <w:p>
      <w:pPr>
        <w:pStyle w:val="TextBody"/>
        <w:bidi w:val="0"/>
        <w:spacing w:lineRule="auto" w:line="331" w:before="360" w:after="360"/>
        <w:ind w:left="0" w:right="720" w:hanging="0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>Features</w:t>
      </w:r>
    </w:p>
    <w:p>
      <w:pPr>
        <w:pStyle w:val="TextBody"/>
        <w:shd w:val="clear" w:fill="FFFFFF"/>
        <w:bidi w:val="0"/>
        <w:spacing w:lineRule="auto" w:line="331" w:before="360" w:after="36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>Keep has a number of features that make it a powerful note-taking app.</w:t>
      </w:r>
    </w:p>
    <w:p>
      <w:pPr>
        <w:pStyle w:val="TextBody"/>
        <w:numPr>
          <w:ilvl w:val="0"/>
          <w:numId w:val="6"/>
        </w:numPr>
        <w:shd w:val="clear" w:fill="FFFFFF"/>
        <w:tabs>
          <w:tab w:val="clear" w:pos="709"/>
          <w:tab w:val="left" w:pos="707" w:leader="none"/>
        </w:tabs>
        <w:bidi w:val="0"/>
        <w:spacing w:lineRule="auto" w:line="331" w:before="60" w:after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>Keep notes in a wide form of format, such as test, image, list, audio, and sketch.</w:t>
      </w:r>
    </w:p>
    <w:p>
      <w:pPr>
        <w:pStyle w:val="TextBody"/>
        <w:numPr>
          <w:ilvl w:val="0"/>
          <w:numId w:val="6"/>
        </w:numPr>
        <w:shd w:val="clear" w:fill="FFFFFF"/>
        <w:tabs>
          <w:tab w:val="clear" w:pos="709"/>
          <w:tab w:val="left" w:pos="707" w:leader="none"/>
        </w:tabs>
        <w:bidi w:val="0"/>
        <w:spacing w:lineRule="auto" w:line="331" w:before="0" w:after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>Labelling: You can label your notes to organise them by topic or project.</w:t>
      </w:r>
    </w:p>
    <w:p>
      <w:pPr>
        <w:pStyle w:val="TextBody"/>
        <w:numPr>
          <w:ilvl w:val="0"/>
          <w:numId w:val="6"/>
        </w:numPr>
        <w:shd w:val="clear" w:fill="FFFFFF"/>
        <w:tabs>
          <w:tab w:val="clear" w:pos="709"/>
          <w:tab w:val="left" w:pos="707" w:leader="none"/>
        </w:tabs>
        <w:bidi w:val="0"/>
        <w:spacing w:lineRule="auto" w:line="331" w:before="0" w:after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>Colour coding: You can colour code your notes to make them easier to find.</w:t>
      </w:r>
    </w:p>
    <w:p>
      <w:pPr>
        <w:pStyle w:val="TextBody"/>
        <w:numPr>
          <w:ilvl w:val="0"/>
          <w:numId w:val="6"/>
        </w:numPr>
        <w:shd w:val="clear" w:fill="FFFFFF"/>
        <w:tabs>
          <w:tab w:val="clear" w:pos="709"/>
          <w:tab w:val="left" w:pos="707" w:leader="none"/>
        </w:tabs>
        <w:bidi w:val="0"/>
        <w:spacing w:lineRule="auto" w:line="331" w:before="0" w:after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>Reminders: You can set reminders for your notes so you don't forget about them.</w:t>
      </w:r>
    </w:p>
    <w:p>
      <w:pPr>
        <w:pStyle w:val="TextBody"/>
        <w:numPr>
          <w:ilvl w:val="0"/>
          <w:numId w:val="6"/>
        </w:numPr>
        <w:shd w:val="clear" w:fill="FFFFFF"/>
        <w:tabs>
          <w:tab w:val="clear" w:pos="709"/>
          <w:tab w:val="left" w:pos="707" w:leader="none"/>
        </w:tabs>
        <w:bidi w:val="0"/>
        <w:spacing w:lineRule="auto" w:line="331" w:before="0" w:after="22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>Sharing: You can share your notes with others so they can collaborate with you.</w:t>
      </w:r>
    </w:p>
    <w:p>
      <w:pPr>
        <w:pStyle w:val="TextBody"/>
        <w:bidi w:val="0"/>
        <w:spacing w:lineRule="auto" w:line="331" w:before="360" w:after="360"/>
        <w:ind w:left="0" w:right="720" w:hanging="0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 xml:space="preserve">Getting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>Start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>ed</w:t>
      </w:r>
    </w:p>
    <w:p>
      <w:pPr>
        <w:pStyle w:val="TextBody"/>
        <w:bidi w:val="0"/>
        <w:spacing w:lineRule="auto" w:line="331" w:before="360" w:after="360"/>
        <w:ind w:left="0" w:right="72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>To get started with Keep, you can download the app from the Play Store or the App Store. Once you have installed the app, you can create a new note by tapping the "+" button.</w:t>
      </w:r>
    </w:p>
    <w:p>
      <w:pPr>
        <w:pStyle w:val="TextBody"/>
        <w:bidi w:val="0"/>
        <w:spacing w:lineRule="auto" w:line="331" w:before="360" w:after="360"/>
        <w:ind w:left="0" w:right="720" w:hanging="0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6060" cy="2162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 xml:space="preserve">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 xml:space="preserve">Image of features location on Google keeps to start on creating a note. </w:t>
      </w:r>
    </w:p>
    <w:p>
      <w:pPr>
        <w:pStyle w:val="TextBody"/>
        <w:numPr>
          <w:ilvl w:val="0"/>
          <w:numId w:val="3"/>
        </w:numPr>
        <w:bidi w:val="0"/>
        <w:spacing w:lineRule="auto" w:line="331" w:before="360" w:after="360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>Creating Notes</w:t>
      </w:r>
    </w:p>
    <w:p>
      <w:pPr>
        <w:pStyle w:val="TextBody"/>
        <w:bidi w:val="0"/>
        <w:spacing w:lineRule="auto" w:line="331" w:before="360" w:after="360"/>
        <w:ind w:left="0" w:right="72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 xml:space="preserve">To create a text note, simply type your note into the text field. To create a voice note, tap the microphone button and start speaking. To create a to do list, click on list, and start listing.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FFFFFF" w:val="clear"/>
        </w:rPr>
        <w:t>To add an image to your note, tap the "Image" button and then select an image from your device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>. To draw or sketch a note, click the pencil icon and begin your journey.</w:t>
      </w:r>
    </w:p>
    <w:p>
      <w:pPr>
        <w:pStyle w:val="TextBody"/>
        <w:bidi w:val="0"/>
        <w:spacing w:lineRule="auto" w:line="331" w:before="360" w:after="360"/>
        <w:ind w:left="0" w:right="72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 xml:space="preserve">You can also use the Keep web app to create and edit notes. To access the web app, go to </w:t>
      </w:r>
      <w:hyperlink r:id="rId4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F1F1F"/>
            <w:sz w:val="24"/>
            <w:u w:val="none"/>
            <w:effect w:val="none"/>
            <w:shd w:fill="auto" w:val="clear"/>
          </w:rPr>
          <w:t>https://keep.google.com/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>.</w:t>
      </w:r>
    </w:p>
    <w:p>
      <w:pPr>
        <w:pStyle w:val="TextBody"/>
        <w:numPr>
          <w:ilvl w:val="0"/>
          <w:numId w:val="4"/>
        </w:numPr>
        <w:bidi w:val="0"/>
        <w:spacing w:lineRule="auto" w:line="331" w:before="360" w:after="360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 xml:space="preserve">Organising Notes </w:t>
      </w:r>
    </w:p>
    <w:p>
      <w:pPr>
        <w:pStyle w:val="TextBody"/>
        <w:bidi w:val="0"/>
        <w:spacing w:lineRule="auto" w:line="331" w:before="360" w:after="360"/>
        <w:ind w:left="0" w:right="720" w:hanging="0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4996180</wp:posOffset>
            </wp:positionH>
            <wp:positionV relativeFrom="paragraph">
              <wp:posOffset>-103505</wp:posOffset>
            </wp:positionV>
            <wp:extent cx="647700" cy="809625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>You can organise your notes by labels and colours. To add a label to a note, tap the label button and select a label. To colour a note, tap the colour button and select a colour.</w:t>
      </w:r>
    </w:p>
    <w:p>
      <w:pPr>
        <w:pStyle w:val="TextBody"/>
        <w:numPr>
          <w:ilvl w:val="0"/>
          <w:numId w:val="5"/>
        </w:numPr>
        <w:bidi w:val="0"/>
        <w:spacing w:lineRule="auto" w:line="331" w:before="360" w:after="360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4988560</wp:posOffset>
            </wp:positionH>
            <wp:positionV relativeFrom="paragraph">
              <wp:posOffset>81280</wp:posOffset>
            </wp:positionV>
            <wp:extent cx="714375" cy="96202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>Sharing Notes</w:t>
      </w:r>
    </w:p>
    <w:p>
      <w:pPr>
        <w:pStyle w:val="TextBody"/>
        <w:bidi w:val="0"/>
        <w:spacing w:lineRule="auto" w:line="331" w:before="360" w:after="360"/>
        <w:ind w:left="0" w:right="72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 xml:space="preserve">To share a note, tap the "Share" button and then select the people you want to share the note with.  </w:t>
      </w:r>
    </w:p>
    <w:p>
      <w:pPr>
        <w:pStyle w:val="TextBody"/>
        <w:bidi w:val="0"/>
        <w:spacing w:lineRule="auto" w:line="331" w:before="360" w:after="360"/>
        <w:ind w:left="0" w:right="72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>You can also share a note by sending a link to the note. To get a link to a note, tap the "Share" button and then tap "Copy link."</w:t>
      </w:r>
    </w:p>
    <w:p>
      <w:pPr>
        <w:pStyle w:val="TextBody"/>
        <w:numPr>
          <w:ilvl w:val="0"/>
          <w:numId w:val="2"/>
        </w:numPr>
        <w:bidi w:val="0"/>
        <w:spacing w:lineRule="auto" w:line="331" w:before="360" w:after="360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 xml:space="preserve">Setting Reminders </w:t>
      </w:r>
    </w:p>
    <w:p>
      <w:pPr>
        <w:pStyle w:val="TextBody"/>
        <w:bidi w:val="0"/>
        <w:spacing w:lineRule="auto" w:line="331" w:before="360" w:after="360"/>
        <w:ind w:left="0" w:right="720" w:hanging="0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4511040</wp:posOffset>
            </wp:positionH>
            <wp:positionV relativeFrom="paragraph">
              <wp:posOffset>-164465</wp:posOffset>
            </wp:positionV>
            <wp:extent cx="752475" cy="90487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>To set a reminder for a note, tap the reminder button and select a date and time. You can also set a repeating reminder.</w:t>
      </w:r>
    </w:p>
    <w:p>
      <w:pPr>
        <w:pStyle w:val="TextBody"/>
        <w:numPr>
          <w:ilvl w:val="0"/>
          <w:numId w:val="1"/>
        </w:numPr>
        <w:bidi w:val="0"/>
        <w:spacing w:lineRule="auto" w:line="331" w:before="360" w:after="360"/>
        <w:jc w:val="left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>Searching for Notes</w:t>
      </w:r>
    </w:p>
    <w:p>
      <w:pPr>
        <w:pStyle w:val="TextBody"/>
        <w:bidi w:val="0"/>
        <w:spacing w:lineRule="auto" w:line="331" w:before="360" w:after="360"/>
        <w:ind w:left="0" w:right="720" w:hanging="0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4629150</wp:posOffset>
            </wp:positionH>
            <wp:positionV relativeFrom="paragraph">
              <wp:posOffset>-34290</wp:posOffset>
            </wp:positionV>
            <wp:extent cx="638175" cy="8382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>To search for notes, tap the search bar and type your search terms. You can search a note by its text, label, or colour.</w:t>
      </w:r>
    </w:p>
    <w:p>
      <w:pPr>
        <w:pStyle w:val="TextBody"/>
        <w:numPr>
          <w:ilvl w:val="0"/>
          <w:numId w:val="7"/>
        </w:numPr>
        <w:bidi w:val="0"/>
        <w:spacing w:lineRule="auto" w:line="331" w:before="360" w:after="360"/>
        <w:rPr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 xml:space="preserve">Archive Notes </w:t>
      </w:r>
    </w:p>
    <w:p>
      <w:pPr>
        <w:pStyle w:val="Normal"/>
        <w:bidi w:val="0"/>
        <w:jc w:val="left"/>
        <w:rPr>
          <w:rFonts w:ascii="Arial" w:hAnsi="Arial"/>
        </w:rPr>
      </w:pPr>
      <w:bookmarkStart w:id="1" w:name="docs-internal-guid-edc7083b-7fff-d39e-78"/>
      <w:bookmarkEnd w:id="1"/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4575175</wp:posOffset>
            </wp:positionH>
            <wp:positionV relativeFrom="paragraph">
              <wp:posOffset>-69215</wp:posOffset>
            </wp:positionV>
            <wp:extent cx="762000" cy="86677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>If you notice any unwanted note on screen, you may use the archive feature to refer to the note later, or for any future requirement.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1F1F1F"/>
          <w:spacing w:val="0"/>
          <w:sz w:val="24"/>
          <w:u w:val="none"/>
          <w:effect w:val="none"/>
          <w:shd w:fill="auto" w:val="clear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1F1F1F"/>
          <w:spacing w:val="0"/>
          <w:sz w:val="24"/>
          <w:u w:val="none"/>
          <w:effect w:val="none"/>
          <w:shd w:fill="auto" w:val="clear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 xml:space="preserve">For more information or any help, please visit </w:t>
      </w:r>
      <w:hyperlink r:id="rId10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F1F1F"/>
            <w:sz w:val="24"/>
            <w:u w:val="none"/>
            <w:effect w:val="none"/>
            <w:shd w:fill="auto" w:val="clear"/>
          </w:rPr>
          <w:t>www.support.google.com/keep/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shd w:fill="auto" w:val="clear"/>
        </w:rPr>
        <w:t xml:space="preserve">. </w:t>
        <w:br/>
      </w:r>
    </w:p>
    <w:p>
      <w:pPr>
        <w:pStyle w:val="TextBody"/>
        <w:bidi w:val="0"/>
        <w:spacing w:before="0" w:after="140"/>
        <w:jc w:val="left"/>
        <w:rPr>
          <w:rFonts w:ascii="Arial" w:hAnsi="Arial"/>
        </w:rPr>
      </w:pPr>
      <w:r>
        <w:rPr>
          <w:rFonts w:ascii="Arial" w:hAnsi="Arial"/>
          <w:b w:val="false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84"/>
        </w:tabs>
        <w:ind w:left="784" w:hanging="360"/>
      </w:pPr>
      <w:rPr/>
    </w:lvl>
    <w:lvl w:ilvl="1">
      <w:start w:val="1"/>
      <w:numFmt w:val="decimal"/>
      <w:lvlText w:val="%2."/>
      <w:lvlJc w:val="left"/>
      <w:pPr>
        <w:tabs>
          <w:tab w:val="num" w:pos="1144"/>
        </w:tabs>
        <w:ind w:left="1144" w:hanging="360"/>
      </w:pPr>
      <w:rPr/>
    </w:lvl>
    <w:lvl w:ilvl="2">
      <w:start w:val="1"/>
      <w:numFmt w:val="decimal"/>
      <w:lvlText w:val="%3."/>
      <w:lvlJc w:val="left"/>
      <w:pPr>
        <w:tabs>
          <w:tab w:val="num" w:pos="1504"/>
        </w:tabs>
        <w:ind w:left="1504" w:hanging="360"/>
      </w:pPr>
      <w:rPr/>
    </w:lvl>
    <w:lvl w:ilvl="3">
      <w:start w:val="1"/>
      <w:numFmt w:val="decimal"/>
      <w:lvlText w:val="%4."/>
      <w:lvlJc w:val="left"/>
      <w:pPr>
        <w:tabs>
          <w:tab w:val="num" w:pos="1864"/>
        </w:tabs>
        <w:ind w:left="1864" w:hanging="360"/>
      </w:pPr>
      <w:rPr/>
    </w:lvl>
    <w:lvl w:ilvl="4">
      <w:start w:val="1"/>
      <w:numFmt w:val="decimal"/>
      <w:lvlText w:val="%5."/>
      <w:lvlJc w:val="left"/>
      <w:pPr>
        <w:tabs>
          <w:tab w:val="num" w:pos="2224"/>
        </w:tabs>
        <w:ind w:left="2224" w:hanging="360"/>
      </w:pPr>
      <w:rPr/>
    </w:lvl>
    <w:lvl w:ilvl="5">
      <w:start w:val="1"/>
      <w:numFmt w:val="decimal"/>
      <w:lvlText w:val="%6."/>
      <w:lvlJc w:val="left"/>
      <w:pPr>
        <w:tabs>
          <w:tab w:val="num" w:pos="2584"/>
        </w:tabs>
        <w:ind w:left="2584" w:hanging="360"/>
      </w:pPr>
      <w:rPr/>
    </w:lvl>
    <w:lvl w:ilvl="6">
      <w:start w:val="1"/>
      <w:numFmt w:val="decimal"/>
      <w:lvlText w:val="%7."/>
      <w:lvlJc w:val="left"/>
      <w:pPr>
        <w:tabs>
          <w:tab w:val="num" w:pos="2944"/>
        </w:tabs>
        <w:ind w:left="2944" w:hanging="360"/>
      </w:pPr>
      <w:rPr/>
    </w:lvl>
    <w:lvl w:ilvl="7">
      <w:start w:val="1"/>
      <w:numFmt w:val="decimal"/>
      <w:lvlText w:val="%8."/>
      <w:lvlJc w:val="left"/>
      <w:pPr>
        <w:tabs>
          <w:tab w:val="num" w:pos="3304"/>
        </w:tabs>
        <w:ind w:left="3304" w:hanging="360"/>
      </w:pPr>
      <w:rPr/>
    </w:lvl>
    <w:lvl w:ilvl="8">
      <w:start w:val="1"/>
      <w:numFmt w:val="decimal"/>
      <w:lvlText w:val="%9."/>
      <w:lvlJc w:val="left"/>
      <w:pPr>
        <w:tabs>
          <w:tab w:val="num" w:pos="3664"/>
        </w:tabs>
        <w:ind w:left="3664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b.gy/w5lr8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keep.google.com/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yperlink" Target="http://www.support.google.com/keep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LibreOffice/7.1.8.1$Windows_X86_64 LibreOffice_project/e1f30c802c3269a1d052614453f260e49458c82c</Application>
  <AppVersion>15.0000</AppVersion>
  <Pages>3</Pages>
  <Words>508</Words>
  <Characters>2200</Characters>
  <CharactersWithSpaces>2728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2023-06-28T21:12:14Z</dcterms:created>
  <dc:creator/>
  <dc:description/>
  <dc:language>en-IN</dc:language>
  <cp:lastModifiedBy/>
  <dcterms:modified xsi:type="dcterms:W3CDTF">2023-06-29T12:37:01Z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