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38E" w:rsidRPr="0047492E" w:rsidRDefault="002F538E" w:rsidP="002F538E">
      <w:pPr>
        <w:pStyle w:val="a5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7492E">
        <w:rPr>
          <w:rFonts w:ascii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2F538E" w:rsidRPr="007A54FB" w:rsidRDefault="002F538E" w:rsidP="002F538E">
      <w:pPr>
        <w:pStyle w:val="a5"/>
        <w:jc w:val="center"/>
        <w:rPr>
          <w:rFonts w:ascii="Times New Roman" w:hAnsi="Times New Roman" w:cs="Times New Roman"/>
          <w:sz w:val="26"/>
          <w:szCs w:val="26"/>
          <w:lang w:eastAsia="ru-RU"/>
        </w:rPr>
      </w:pPr>
      <w:r w:rsidRPr="007A54FB">
        <w:rPr>
          <w:rFonts w:ascii="Times New Roman" w:hAnsi="Times New Roman" w:cs="Times New Roman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:rsidR="002F538E" w:rsidRPr="0047492E" w:rsidRDefault="002F538E" w:rsidP="002F538E">
      <w:pPr>
        <w:pStyle w:val="a5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A54FB">
        <w:rPr>
          <w:rFonts w:ascii="Times New Roman" w:hAnsi="Times New Roman" w:cs="Times New Roman"/>
          <w:sz w:val="26"/>
          <w:szCs w:val="26"/>
          <w:lang w:eastAsia="ru-RU"/>
        </w:rPr>
        <w:t>высшего образования</w:t>
      </w:r>
    </w:p>
    <w:p w:rsidR="002F538E" w:rsidRDefault="002F538E" w:rsidP="002F538E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492E">
        <w:rPr>
          <w:rFonts w:ascii="Times New Roman" w:hAnsi="Times New Roman" w:cs="Times New Roman"/>
          <w:b/>
          <w:sz w:val="28"/>
          <w:szCs w:val="28"/>
          <w:lang w:eastAsia="ru-RU"/>
        </w:rPr>
        <w:t>«</w:t>
      </w:r>
      <w:r w:rsidRPr="007A54FB">
        <w:rPr>
          <w:rFonts w:ascii="Times New Roman" w:hAnsi="Times New Roman" w:cs="Times New Roman"/>
          <w:b/>
          <w:sz w:val="26"/>
          <w:szCs w:val="26"/>
          <w:lang w:eastAsia="ru-RU"/>
        </w:rPr>
        <w:t>Сибирский</w:t>
      </w:r>
      <w:r w:rsidRPr="0047492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7A54FB">
        <w:rPr>
          <w:rFonts w:ascii="Times New Roman" w:hAnsi="Times New Roman" w:cs="Times New Roman"/>
          <w:b/>
          <w:sz w:val="26"/>
          <w:szCs w:val="26"/>
          <w:lang w:eastAsia="ru-RU"/>
        </w:rPr>
        <w:t>государственный университет науки и технологий имени академика М.Ф. Решетнева»</w:t>
      </w:r>
    </w:p>
    <w:p w:rsidR="002F538E" w:rsidRDefault="002F538E" w:rsidP="002F538E">
      <w:pPr>
        <w:spacing w:after="0" w:line="240" w:lineRule="atLeast"/>
        <w:jc w:val="center"/>
        <w:rPr>
          <w:rFonts w:ascii="Times New Roman" w:eastAsia="Calibri" w:hAnsi="Times New Roman" w:cs="Times New Roman"/>
          <w:bCs/>
          <w:sz w:val="26"/>
          <w:szCs w:val="26"/>
          <w:u w:val="single"/>
        </w:rPr>
      </w:pPr>
      <w:r w:rsidRPr="007A54FB">
        <w:rPr>
          <w:rFonts w:ascii="Times New Roman" w:eastAsia="Calibri" w:hAnsi="Times New Roman" w:cs="Times New Roman"/>
          <w:bCs/>
          <w:sz w:val="26"/>
          <w:szCs w:val="26"/>
          <w:u w:val="single"/>
        </w:rPr>
        <w:t>Институт инженерной экономики</w:t>
      </w:r>
    </w:p>
    <w:p w:rsidR="002F538E" w:rsidRPr="007A54FB" w:rsidRDefault="002F538E" w:rsidP="002F538E">
      <w:pPr>
        <w:spacing w:after="0" w:line="240" w:lineRule="atLeast"/>
        <w:jc w:val="center"/>
        <w:rPr>
          <w:rFonts w:ascii="Times New Roman" w:eastAsia="Calibri" w:hAnsi="Times New Roman" w:cs="Times New Roman"/>
          <w:bCs/>
          <w:sz w:val="26"/>
          <w:szCs w:val="26"/>
        </w:rPr>
      </w:pPr>
      <w:r w:rsidRPr="007A54FB">
        <w:rPr>
          <w:rFonts w:ascii="Times New Roman" w:eastAsia="Calibri" w:hAnsi="Times New Roman" w:cs="Times New Roman"/>
          <w:bCs/>
          <w:sz w:val="26"/>
          <w:szCs w:val="26"/>
          <w:u w:val="single"/>
        </w:rPr>
        <w:t>Кафедра информационно-экономических систем</w:t>
      </w:r>
    </w:p>
    <w:p w:rsidR="002F538E" w:rsidRPr="005A6DB2" w:rsidRDefault="002F538E" w:rsidP="002F538E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2F538E" w:rsidRPr="005A6DB2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5A6DB2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5A6DB2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Default="002F538E" w:rsidP="002F53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A6DB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ОТЧЁТ О ПРАКТИЧЕСКОЙ РАБОТЕ №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libri" w:hAnsi="Arial" w:cs="Arial"/>
          <w:bCs/>
          <w:szCs w:val="28"/>
          <w:u w:val="single"/>
        </w:rPr>
      </w:pPr>
      <w:r>
        <w:rPr>
          <w:rFonts w:ascii="Arial" w:eastAsia="Calibri" w:hAnsi="Arial" w:cs="Arial"/>
          <w:bCs/>
          <w:sz w:val="20"/>
          <w:szCs w:val="28"/>
          <w:u w:val="single"/>
        </w:rPr>
        <w:t>Формирование миссии и стратегии предприятия</w:t>
      </w: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  <w:u w:val="single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B10A64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627A5A">
        <w:rPr>
          <w:rFonts w:ascii="Times New Roman" w:eastAsia="Calibri" w:hAnsi="Times New Roman" w:cs="Times New Roman"/>
          <w:sz w:val="28"/>
          <w:szCs w:val="28"/>
        </w:rPr>
        <w:t xml:space="preserve">Преподаватель                                           </w:t>
      </w:r>
      <w:bookmarkStart w:id="0" w:name="_Hlk96187142"/>
      <w:r w:rsidRPr="00627A5A">
        <w:rPr>
          <w:rFonts w:ascii="Times New Roman" w:eastAsia="Calibri" w:hAnsi="Times New Roman" w:cs="Times New Roman"/>
          <w:sz w:val="28"/>
          <w:szCs w:val="28"/>
        </w:rPr>
        <w:t xml:space="preserve">   ____________ </w:t>
      </w:r>
      <w:r w:rsidRPr="00627A5A">
        <w:rPr>
          <w:rFonts w:ascii="Times New Roman" w:hAnsi="Times New Roman" w:cs="Times New Roman"/>
        </w:rPr>
        <w:t xml:space="preserve">    </w:t>
      </w:r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И.В.Василенко</w:t>
      </w: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27A5A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627A5A">
        <w:rPr>
          <w:rFonts w:ascii="Times New Roman" w:hAnsi="Times New Roman" w:cs="Times New Roman"/>
        </w:rPr>
        <w:t xml:space="preserve">  </w:t>
      </w:r>
      <w:r w:rsidRPr="00627A5A">
        <w:rPr>
          <w:rFonts w:ascii="Times New Roman" w:hAnsi="Times New Roman" w:cs="Times New Roman"/>
          <w:sz w:val="20"/>
          <w:szCs w:val="20"/>
        </w:rPr>
        <w:t xml:space="preserve">подпись, дата                  </w:t>
      </w: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u w:val="single"/>
        </w:rPr>
      </w:pPr>
      <w:r w:rsidRPr="00627A5A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БПЭ22-02 </w:t>
      </w:r>
      <w:r>
        <w:rPr>
          <w:rFonts w:ascii="Times New Roman" w:hAnsi="Times New Roman" w:cs="Times New Roman"/>
        </w:rPr>
        <w:t xml:space="preserve">                                 </w:t>
      </w:r>
      <w:r w:rsidRPr="00627A5A">
        <w:rPr>
          <w:rFonts w:ascii="Times New Roman" w:eastAsia="Calibri" w:hAnsi="Times New Roman" w:cs="Times New Roman"/>
          <w:sz w:val="28"/>
          <w:szCs w:val="28"/>
        </w:rPr>
        <w:t>____________</w:t>
      </w:r>
      <w:r w:rsidRPr="00627A5A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П.С.Холмуродова</w:t>
      </w: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0"/>
          <w:szCs w:val="20"/>
        </w:rPr>
      </w:pPr>
      <w:r w:rsidRPr="00627A5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подпись, дата                  </w:t>
      </w:r>
    </w:p>
    <w:p w:rsidR="002F538E" w:rsidRPr="00627A5A" w:rsidRDefault="002F538E" w:rsidP="002F53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2F538E" w:rsidRPr="00627A5A" w:rsidRDefault="002F538E" w:rsidP="002F538E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F538E" w:rsidRPr="00627A5A" w:rsidRDefault="002F538E" w:rsidP="002F538E">
      <w:pPr>
        <w:pStyle w:val="a5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2F538E" w:rsidRPr="00627A5A" w:rsidRDefault="002F538E" w:rsidP="002F538E">
      <w:pPr>
        <w:spacing w:after="0" w:line="180" w:lineRule="atLeast"/>
        <w:rPr>
          <w:rFonts w:ascii="Times New Roman" w:hAnsi="Times New Roman" w:cs="Times New Roman"/>
          <w:sz w:val="28"/>
          <w:szCs w:val="28"/>
        </w:rPr>
      </w:pPr>
    </w:p>
    <w:p w:rsidR="002F538E" w:rsidRDefault="002F538E" w:rsidP="002F53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2024 </w:t>
      </w:r>
    </w:p>
    <w:p w:rsidR="002F538E" w:rsidRPr="002F538E" w:rsidRDefault="002F538E" w:rsidP="002F53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A616D" w:rsidRPr="002D5733" w:rsidRDefault="00DA616D" w:rsidP="002D5733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</w:pPr>
      <w:r w:rsidRPr="002D5733"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  <w:lastRenderedPageBreak/>
        <w:t>Формирование общего представления о предприятии </w:t>
      </w:r>
    </w:p>
    <w:p w:rsidR="002D5733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Изучите совокупность факторов, влияющих на организационную структуру исследуемого Вами предприятия. </w:t>
      </w:r>
    </w:p>
    <w:p w:rsidR="006C5FF5" w:rsidRDefault="006C5FF5" w:rsidP="006C5FF5">
      <w:pPr>
        <w:pStyle w:val="a5"/>
        <w:rPr>
          <w:rFonts w:ascii="Times New Roman" w:hAnsi="Times New Roman" w:cs="Times New Roman"/>
          <w:color w:val="000000" w:themeColor="text1"/>
          <w:sz w:val="24"/>
        </w:rPr>
      </w:pPr>
      <w:r w:rsidRPr="006C5FF5">
        <w:rPr>
          <w:rFonts w:ascii="Times New Roman" w:hAnsi="Times New Roman" w:cs="Times New Roman"/>
          <w:color w:val="000000" w:themeColor="text1"/>
          <w:sz w:val="24"/>
        </w:rPr>
        <w:t>Внутренние факторы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</w:p>
    <w:p w:rsidR="00B73562" w:rsidRDefault="006C5FF5" w:rsidP="00B73562">
      <w:pPr>
        <w:pStyle w:val="a5"/>
        <w:rPr>
          <w:rFonts w:ascii="Times New Roman" w:hAnsi="Times New Roman" w:cs="Times New Roman"/>
          <w:color w:val="000000" w:themeColor="text1"/>
          <w:sz w:val="24"/>
        </w:rPr>
      </w:pPr>
      <w:r w:rsidRPr="006C5FF5">
        <w:rPr>
          <w:rFonts w:ascii="Times New Roman" w:hAnsi="Times New Roman" w:cs="Times New Roman"/>
          <w:color w:val="000000" w:themeColor="text1"/>
          <w:sz w:val="24"/>
        </w:rPr>
        <w:br/>
      </w:r>
      <w:r w:rsidRPr="006C5FF5">
        <w:rPr>
          <w:rFonts w:ascii="Times New Roman" w:hAnsi="Times New Roman" w:cs="Times New Roman"/>
          <w:color w:val="000000" w:themeColor="text1"/>
          <w:sz w:val="24"/>
          <w:u w:val="single"/>
        </w:rPr>
        <w:t>Стратегия банка:</w:t>
      </w:r>
      <w:r w:rsidRPr="006C5FF5">
        <w:rPr>
          <w:rFonts w:ascii="Times New Roman" w:hAnsi="Times New Roman" w:cs="Times New Roman"/>
          <w:color w:val="000000" w:themeColor="text1"/>
          <w:sz w:val="24"/>
        </w:rPr>
        <w:t xml:space="preserve"> Определяет основные направления деятельности, такие как кредитование, инвестиции, обслуживание клиентов и другие услуги.</w:t>
      </w:r>
      <w:r w:rsidRPr="006C5FF5">
        <w:rPr>
          <w:rFonts w:ascii="Times New Roman" w:hAnsi="Times New Roman" w:cs="Times New Roman"/>
          <w:color w:val="000000" w:themeColor="text1"/>
          <w:sz w:val="24"/>
        </w:rPr>
        <w:br/>
      </w:r>
      <w:r w:rsidRPr="006C5FF5">
        <w:rPr>
          <w:rFonts w:ascii="Times New Roman" w:hAnsi="Times New Roman" w:cs="Times New Roman"/>
          <w:color w:val="000000" w:themeColor="text1"/>
          <w:sz w:val="24"/>
          <w:u w:val="single"/>
        </w:rPr>
        <w:t>Размер и масштабы деятельности:</w:t>
      </w:r>
      <w:r>
        <w:rPr>
          <w:rFonts w:ascii="Times New Roman" w:hAnsi="Times New Roman" w:cs="Times New Roman"/>
          <w:color w:val="000000" w:themeColor="text1"/>
          <w:sz w:val="24"/>
          <w:u w:val="single"/>
        </w:rPr>
        <w:t xml:space="preserve"> </w:t>
      </w:r>
      <w:r w:rsidRPr="006C5FF5">
        <w:rPr>
          <w:rFonts w:ascii="Times New Roman" w:hAnsi="Times New Roman" w:cs="Times New Roman"/>
          <w:color w:val="000000" w:themeColor="text1"/>
          <w:sz w:val="24"/>
        </w:rPr>
        <w:t>Число филиалов и сотрудников. Большие банки обычно имеют более сложную иерархию, чем малые.</w:t>
      </w:r>
      <w:r w:rsidRPr="006C5FF5">
        <w:t xml:space="preserve"> </w:t>
      </w:r>
      <w:r>
        <w:t xml:space="preserve">                                                                                    </w:t>
      </w:r>
      <w:r w:rsidRPr="006C5FF5">
        <w:rPr>
          <w:rFonts w:ascii="Times New Roman" w:hAnsi="Times New Roman" w:cs="Times New Roman"/>
          <w:color w:val="000000" w:themeColor="text1"/>
          <w:sz w:val="24"/>
          <w:u w:val="single"/>
        </w:rPr>
        <w:t>Технологии:</w:t>
      </w:r>
      <w:r w:rsidRPr="006C5FF5">
        <w:rPr>
          <w:rFonts w:ascii="Times New Roman" w:hAnsi="Times New Roman" w:cs="Times New Roman"/>
          <w:color w:val="000000" w:themeColor="text1"/>
          <w:sz w:val="24"/>
        </w:rPr>
        <w:t xml:space="preserve"> Использование новых технологий может изменить, как работают сотрудники и какие процессы эффективнее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p w:rsidR="00B73562" w:rsidRDefault="00B73562" w:rsidP="00B73562">
      <w:pPr>
        <w:pStyle w:val="a5"/>
        <w:rPr>
          <w:rFonts w:ascii="Times New Roman" w:hAnsi="Times New Roman" w:cs="Times New Roman"/>
          <w:color w:val="000000" w:themeColor="text1"/>
          <w:sz w:val="24"/>
        </w:rPr>
      </w:pPr>
    </w:p>
    <w:p w:rsidR="00B73562" w:rsidRDefault="00B73562" w:rsidP="00B73562">
      <w:pPr>
        <w:pStyle w:val="a5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Внешние факторы:    </w:t>
      </w:r>
    </w:p>
    <w:p w:rsidR="006C5FF5" w:rsidRDefault="00B73562" w:rsidP="00B73562">
      <w:pPr>
        <w:pStyle w:val="a5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</w:t>
      </w:r>
      <w:r w:rsidR="006C5FF5"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          </w:t>
      </w:r>
      <w:r w:rsidR="006C5FF5" w:rsidRPr="006C5FF5">
        <w:rPr>
          <w:rFonts w:ascii="Times New Roman" w:hAnsi="Times New Roman" w:cs="Times New Roman"/>
          <w:color w:val="000000" w:themeColor="text1"/>
          <w:sz w:val="24"/>
          <w:u w:val="single"/>
        </w:rPr>
        <w:t>Регуляторные требования</w:t>
      </w:r>
      <w:r w:rsidR="006C5FF5" w:rsidRPr="006C5FF5">
        <w:rPr>
          <w:rFonts w:ascii="Times New Roman" w:hAnsi="Times New Roman" w:cs="Times New Roman"/>
          <w:color w:val="000000" w:themeColor="text1"/>
          <w:sz w:val="24"/>
        </w:rPr>
        <w:t>: Законы и правила, которые нужно соблюдать, могут влиять на то, как организована работа.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                                                                                                     </w:t>
      </w:r>
      <w:r w:rsidRPr="00B73562">
        <w:rPr>
          <w:rFonts w:ascii="Times New Roman" w:hAnsi="Times New Roman" w:cs="Times New Roman"/>
          <w:color w:val="000000" w:themeColor="text1"/>
          <w:sz w:val="24"/>
          <w:u w:val="single"/>
        </w:rPr>
        <w:t>Конкуренция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B73562">
        <w:rPr>
          <w:rFonts w:ascii="Times New Roman" w:hAnsi="Times New Roman" w:cs="Times New Roman"/>
          <w:color w:val="000000" w:themeColor="text1"/>
          <w:sz w:val="24"/>
        </w:rPr>
        <w:t>Наличие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других банков</w:t>
      </w:r>
      <w:r w:rsidRPr="00B73562">
        <w:rPr>
          <w:rFonts w:ascii="Times New Roman" w:hAnsi="Times New Roman" w:cs="Times New Roman"/>
          <w:color w:val="000000" w:themeColor="text1"/>
          <w:sz w:val="24"/>
        </w:rPr>
        <w:t xml:space="preserve"> на рынке может требовать изменений в структуре для повышения гибкости и адаптивности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E24C1" w:rsidRPr="001E24C1" w:rsidRDefault="00DA616D" w:rsidP="001E24C1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Охарактеризуйте продукцию (услугу), выпускаемую предприятием</w:t>
      </w:r>
      <w:r w:rsidR="001E24C1"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.</w:t>
      </w:r>
      <w:r w:rsidR="001E24C1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 xml:space="preserve">                                                   </w:t>
      </w:r>
      <w:r w:rsidR="001E24C1" w:rsidRPr="001E24C1">
        <w:rPr>
          <w:rFonts w:ascii="Times New Roman" w:hAnsi="Times New Roman" w:cs="Times New Roman"/>
          <w:color w:val="000000" w:themeColor="text1"/>
          <w:sz w:val="24"/>
          <w:szCs w:val="28"/>
        </w:rPr>
        <w:t>Прием и выдача вкладов. Заключение кредитных договоров, выдача займов. Расчет процентных платежей. Прием платежей в погашение кредитов и процентов.</w:t>
      </w:r>
    </w:p>
    <w:p w:rsidR="009157C2" w:rsidRDefault="00DA616D" w:rsidP="009157C2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Сформулируйте существующую стратегию предприятия. Попробуйте ответить на вопрос: </w:t>
      </w:r>
      <w:r w:rsidRPr="0019768F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«Какой цели подчинялась работа предприятия в последние 4–5 лет?». </w:t>
      </w:r>
    </w:p>
    <w:p w:rsidR="00DE3C48" w:rsidRPr="009157C2" w:rsidRDefault="009157C2" w:rsidP="009157C2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57C2">
        <w:rPr>
          <w:rFonts w:ascii="Times New Roman" w:hAnsi="Times New Roman" w:cs="Times New Roman"/>
          <w:sz w:val="24"/>
          <w:szCs w:val="24"/>
          <w:shd w:val="clear" w:color="auto" w:fill="FFFFFF"/>
        </w:rPr>
        <w:t>Существующая стратегия</w:t>
      </w:r>
      <w:r w:rsidR="00197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банка</w:t>
      </w:r>
      <w:r w:rsidR="00DE3C48" w:rsidRPr="009157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направлена </w:t>
      </w:r>
      <w:r w:rsidRPr="009157C2">
        <w:rPr>
          <w:rFonts w:ascii="Times New Roman" w:hAnsi="Times New Roman" w:cs="Times New Roman"/>
          <w:sz w:val="24"/>
          <w:szCs w:val="24"/>
          <w:shd w:val="clear" w:color="auto" w:fill="FFFFFF"/>
        </w:rPr>
        <w:t>на:</w:t>
      </w:r>
      <w:r w:rsidRPr="009157C2">
        <w:rPr>
          <w:rFonts w:ascii="Times New Roman" w:hAnsi="Times New Roman" w:cs="Times New Roman"/>
          <w:sz w:val="24"/>
          <w:szCs w:val="24"/>
        </w:rPr>
        <w:t xml:space="preserve"> Цифровизацию</w:t>
      </w:r>
      <w:r w:rsidRPr="009157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инновации. Расширение продуктового портфеля. В последние 4-5 лет работа банка подчинялась следующим основным целям: Увеличение клиентской базы,</w:t>
      </w:r>
      <w:r w:rsidRPr="009157C2">
        <w:rPr>
          <w:rFonts w:ascii="Times New Roman" w:hAnsi="Times New Roman" w:cs="Times New Roman"/>
          <w:sz w:val="24"/>
          <w:szCs w:val="24"/>
        </w:rPr>
        <w:t xml:space="preserve"> Повышение</w:t>
      </w:r>
      <w:r w:rsidRPr="009157C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финансовой устойчивости, Повышение доходов.</w:t>
      </w:r>
    </w:p>
    <w:p w:rsidR="00DA616D" w:rsidRPr="002D5733" w:rsidRDefault="00DA616D" w:rsidP="002D5733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</w:pPr>
      <w:r w:rsidRPr="002D5733"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  <w:t> Определение внутренних и внешних факторов, влияющих на развитие предприятия </w:t>
      </w:r>
    </w:p>
    <w:p w:rsidR="00DA616D" w:rsidRPr="00FB5202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Определите мотивацию потребителей продукции Вашего предприятия</w:t>
      </w:r>
      <w:r w:rsidRPr="004C1A8A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. </w:t>
      </w:r>
      <w:r w:rsidR="001402E0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 xml:space="preserve"> </w:t>
      </w:r>
      <w:r w:rsidR="001402E0" w:rsidRPr="00FB5202">
        <w:rPr>
          <w:rFonts w:ascii="Times New Roman" w:eastAsia="Times New Roman" w:hAnsi="Times New Roman" w:cs="Times New Roman"/>
          <w:color w:val="000000" w:themeColor="text1"/>
          <w:sz w:val="24"/>
          <w:szCs w:val="19"/>
          <w:u w:val="single"/>
          <w:lang w:eastAsia="ru-RU"/>
        </w:rPr>
        <w:t>Лучшие условия по продуктам:</w:t>
      </w:r>
      <w:r w:rsidR="001402E0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 xml:space="preserve"> </w:t>
      </w:r>
      <w:r w:rsidR="001402E0" w:rsidRP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Клиенты ищут выгодны</w:t>
      </w:r>
      <w:r w:rsid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е процентные ставки </w:t>
      </w:r>
      <w:r w:rsidR="00FB520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по вкладам</w:t>
      </w:r>
      <w:r w:rsidR="001402E0" w:rsidRP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и кредитам</w:t>
      </w:r>
      <w:r w:rsid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r w:rsidR="001402E0" w:rsidRPr="00FB5202">
        <w:rPr>
          <w:rFonts w:ascii="Times New Roman" w:hAnsi="Times New Roman" w:cs="Times New Roman"/>
          <w:color w:val="000000" w:themeColor="text1"/>
          <w:sz w:val="24"/>
          <w:u w:val="single"/>
          <w:shd w:val="clear" w:color="auto" w:fill="FFFFFF"/>
        </w:rPr>
        <w:t>Доступность финансовых услуг:</w:t>
      </w:r>
      <w:r w:rsidR="001402E0" w:rsidRP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Удобные и доступные продукты, такие как кредиты на потребительские нужды</w:t>
      </w:r>
      <w:r w:rsid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r w:rsidR="00FB5202" w:rsidRPr="00FB5202">
        <w:rPr>
          <w:rFonts w:ascii="Times New Roman" w:hAnsi="Times New Roman" w:cs="Times New Roman"/>
          <w:color w:val="000000" w:themeColor="text1"/>
          <w:sz w:val="24"/>
          <w:u w:val="single"/>
          <w:shd w:val="clear" w:color="auto" w:fill="FFFFFF"/>
        </w:rPr>
        <w:t>Онлайн-услуги</w:t>
      </w:r>
      <w:r w:rsidR="001402E0" w:rsidRPr="00FB5202">
        <w:rPr>
          <w:rFonts w:ascii="Times New Roman" w:hAnsi="Times New Roman" w:cs="Times New Roman"/>
          <w:color w:val="000000" w:themeColor="text1"/>
          <w:sz w:val="24"/>
          <w:u w:val="single"/>
          <w:shd w:val="clear" w:color="auto" w:fill="FFFFFF"/>
        </w:rPr>
        <w:t>:</w:t>
      </w:r>
      <w:r w:rsidR="001402E0" w:rsidRPr="001402E0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Возможность управлять своими финансами через интернет-банкинг и мобильные приложени</w:t>
      </w:r>
      <w:r w:rsidR="00FB520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я делает процесс более удобным.</w:t>
      </w:r>
      <w:r w:rsidR="00FB5202" w:rsidRPr="00FB520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B5202" w:rsidRPr="00FB5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Наличие широк</w:t>
      </w:r>
      <w:r w:rsidR="00FB5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 сети филиалов</w:t>
      </w:r>
      <w:r w:rsidR="00FB5202" w:rsidRPr="00FB52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банкоматов может быть решающим фактором для клиентов</w:t>
      </w:r>
      <w:r w:rsidR="001402E0" w:rsidRPr="00FB52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доступным</w:t>
      </w:r>
      <w:r w:rsidR="00FB52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DA616D" w:rsidRPr="004C1A8A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Определите доминирующую мотивационную характеристику персонала Вашего предприятия. Попробуйте ответить на вопрос: «Для чего люди работают на данном предприятии?»</w:t>
      </w:r>
      <w:r w:rsidRPr="004C1A8A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. Мотивация работника во многом определяет результативность его труда.</w:t>
      </w:r>
      <w:r w:rsidR="00F22FD9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 xml:space="preserve"> </w:t>
      </w:r>
      <w:r w:rsidR="00F22FD9" w:rsidRPr="00F22FD9">
        <w:rPr>
          <w:rFonts w:ascii="Times New Roman" w:hAnsi="Times New Roman" w:cs="Times New Roman"/>
          <w:sz w:val="24"/>
          <w:shd w:val="clear" w:color="auto" w:fill="FFFFFF"/>
        </w:rPr>
        <w:t>Сотрудники работают в банке, чтобы развивать свои навыки и карьеру в надежной и развивающейся организации, которая предлагает возможности для повышения квалификации и продвижения по службе.</w:t>
      </w:r>
      <w:r w:rsidRPr="00F22FD9">
        <w:rPr>
          <w:rFonts w:ascii="Times New Roman" w:eastAsia="Times New Roman" w:hAnsi="Times New Roman" w:cs="Times New Roman"/>
          <w:sz w:val="28"/>
          <w:szCs w:val="19"/>
          <w:lang w:eastAsia="ru-RU"/>
        </w:rPr>
        <w:t> </w:t>
      </w:r>
    </w:p>
    <w:p w:rsidR="00442F4D" w:rsidRDefault="00DA616D" w:rsidP="00442F4D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Определите доминирующий мотив внешних инвесторов Вашего предприятия</w:t>
      </w:r>
      <w:r w:rsidRPr="004C1A8A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>. </w:t>
      </w:r>
    </w:p>
    <w:p w:rsidR="00DA616D" w:rsidRPr="00442F4D" w:rsidRDefault="00F22FD9" w:rsidP="00442F4D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42F4D">
        <w:rPr>
          <w:rFonts w:ascii="Times New Roman" w:hAnsi="Times New Roman" w:cs="Times New Roman"/>
          <w:sz w:val="24"/>
          <w:u w:val="single"/>
          <w:shd w:val="clear" w:color="auto" w:fill="FFFFFF"/>
        </w:rPr>
        <w:t>Обосновани</w:t>
      </w:r>
      <w:r w:rsidR="00442F4D" w:rsidRPr="00442F4D">
        <w:rPr>
          <w:rFonts w:ascii="Times New Roman" w:hAnsi="Times New Roman" w:cs="Times New Roman"/>
          <w:sz w:val="24"/>
          <w:u w:val="single"/>
          <w:shd w:val="clear" w:color="auto" w:fill="FFFFFF"/>
        </w:rPr>
        <w:t>е:</w:t>
      </w:r>
      <w:r w:rsidR="00442F4D" w:rsidRPr="00442F4D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Pr="00442F4D">
        <w:rPr>
          <w:rFonts w:ascii="Times New Roman" w:hAnsi="Times New Roman" w:cs="Times New Roman"/>
          <w:sz w:val="24"/>
          <w:shd w:val="clear" w:color="auto" w:fill="FFFFFF"/>
        </w:rPr>
        <w:t xml:space="preserve">Инвесторы ориентируются на возможность получения значительной прибыли от своих инвестиций, что делает банк привлекательным объектом для вложений. Высокая доходность может быть обеспечена как за счет стабильных дивидендов, так и за </w:t>
      </w:r>
      <w:r w:rsidRPr="00442F4D">
        <w:rPr>
          <w:rFonts w:ascii="Times New Roman" w:hAnsi="Times New Roman" w:cs="Times New Roman"/>
          <w:sz w:val="24"/>
          <w:shd w:val="clear" w:color="auto" w:fill="FFFFFF"/>
        </w:rPr>
        <w:lastRenderedPageBreak/>
        <w:t>счет роста стоимости акций в результате успешной деятельности банка и его эффективного управления. Инвесторы стремятся вложить свои средства в банк, который демонстрирует устойчивый рост и инновационные подходы к предоставлению финансовых услуг, что в свою очередь увеличивает их потенциальную прибыль.</w:t>
      </w:r>
    </w:p>
    <w:p w:rsidR="00422707" w:rsidRDefault="00DA616D" w:rsidP="00442F4D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Оцените макроэкономические тенденции, оказывающие влияние на деятельность Вашего предприятия. В какой степени благополучие (неблагополучие) предприятия определяется общеэкономической конъюнктурой и политикой правительства?</w:t>
      </w:r>
      <w:r w:rsidR="00442F4D" w:rsidRPr="002E2090">
        <w:rPr>
          <w:rFonts w:ascii="Times New Roman" w:eastAsia="Times New Roman" w:hAnsi="Times New Roman" w:cs="Times New Roman"/>
          <w:color w:val="FF0000"/>
          <w:sz w:val="28"/>
          <w:szCs w:val="19"/>
          <w:lang w:eastAsia="ru-RU"/>
        </w:rPr>
        <w:t xml:space="preserve">     </w:t>
      </w:r>
      <w:r w:rsidR="00442F4D">
        <w:rPr>
          <w:rFonts w:ascii="Times New Roman" w:eastAsia="Times New Roman" w:hAnsi="Times New Roman" w:cs="Times New Roman"/>
          <w:sz w:val="28"/>
          <w:szCs w:val="19"/>
          <w:lang w:eastAsia="ru-RU"/>
        </w:rPr>
        <w:t xml:space="preserve">                           </w:t>
      </w:r>
      <w:r w:rsidR="00442F4D" w:rsidRPr="00442F4D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Экономический рост:</w:t>
      </w:r>
      <w:r w:rsidR="00442F4D" w:rsidRPr="00442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Уровень экономического роста напрямую влияет на спрос на банковские услуги. В период роста увеличивается потребление, что ведет к росту кредитования.</w:t>
      </w:r>
      <w:r w:rsidR="00442F4D" w:rsidRPr="00442F4D">
        <w:rPr>
          <w:rFonts w:ascii="Times New Roman" w:hAnsi="Times New Roman" w:cs="Times New Roman"/>
          <w:sz w:val="24"/>
          <w:szCs w:val="24"/>
        </w:rPr>
        <w:br/>
      </w:r>
      <w:r w:rsidR="00442F4D" w:rsidRPr="00442F4D">
        <w:rPr>
          <w:rFonts w:ascii="Times New Roman" w:hAnsi="Times New Roman" w:cs="Times New Roman"/>
          <w:sz w:val="24"/>
          <w:shd w:val="clear" w:color="auto" w:fill="FFFFFF"/>
        </w:rPr>
        <w:t>Степень влияния: Высокая.</w:t>
      </w:r>
      <w:r w:rsidR="00422707">
        <w:rPr>
          <w:rFonts w:ascii="Times New Roman" w:eastAsia="Times New Roman" w:hAnsi="Times New Roman" w:cs="Times New Roman"/>
          <w:sz w:val="28"/>
          <w:szCs w:val="19"/>
          <w:lang w:eastAsia="ru-RU"/>
        </w:rPr>
        <w:t xml:space="preserve"> </w:t>
      </w:r>
    </w:p>
    <w:p w:rsidR="00442F4D" w:rsidRPr="00422707" w:rsidRDefault="00422707" w:rsidP="002E209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19"/>
          <w:lang w:eastAsia="ru-RU"/>
        </w:rPr>
      </w:pPr>
      <w:r w:rsidRPr="00422707">
        <w:rPr>
          <w:rFonts w:ascii="Times New Roman" w:hAnsi="Times New Roman" w:cs="Times New Roman"/>
          <w:sz w:val="24"/>
          <w:u w:val="single"/>
          <w:shd w:val="clear" w:color="auto" w:fill="FFFFFF"/>
        </w:rPr>
        <w:t>Процентные ставки:</w:t>
      </w:r>
      <w:r>
        <w:rPr>
          <w:rFonts w:ascii="Times New Roman" w:hAnsi="Times New Roman" w:cs="Times New Roman"/>
          <w:sz w:val="24"/>
        </w:rPr>
        <w:t xml:space="preserve"> </w:t>
      </w:r>
      <w:r w:rsidRPr="00422707">
        <w:rPr>
          <w:rFonts w:ascii="Times New Roman" w:hAnsi="Times New Roman" w:cs="Times New Roman"/>
          <w:sz w:val="24"/>
          <w:shd w:val="clear" w:color="auto" w:fill="FFFFFF"/>
        </w:rPr>
        <w:t>Изменения в ключевой процентной ставке, устанавливаемой центральным банком, влияют на стоимость кредитов и доходность депозитов. Низкие ставки могут стимулировать кредитование, но снижать доходность по депозитам.</w:t>
      </w:r>
      <w:r w:rsidRPr="00422707">
        <w:rPr>
          <w:rFonts w:ascii="Times New Roman" w:hAnsi="Times New Roman" w:cs="Times New Roman"/>
          <w:sz w:val="24"/>
        </w:rPr>
        <w:t>Степень</w:t>
      </w:r>
      <w:r>
        <w:rPr>
          <w:rFonts w:ascii="Times New Roman" w:hAnsi="Times New Roman" w:cs="Times New Roman"/>
          <w:sz w:val="24"/>
        </w:rPr>
        <w:t xml:space="preserve"> </w:t>
      </w:r>
      <w:r w:rsidRPr="00422707">
        <w:rPr>
          <w:rFonts w:ascii="Times New Roman" w:hAnsi="Times New Roman" w:cs="Times New Roman"/>
          <w:sz w:val="24"/>
        </w:rPr>
        <w:t>влияния: Высокая</w:t>
      </w:r>
      <w:r w:rsidRPr="00422707">
        <w:rPr>
          <w:rFonts w:ascii="Times New Roman" w:hAnsi="Times New Roman" w:cs="Times New Roman"/>
          <w:sz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32"/>
          <w:szCs w:val="19"/>
          <w:lang w:eastAsia="ru-RU"/>
        </w:rPr>
        <w:t xml:space="preserve"> </w:t>
      </w:r>
      <w:r w:rsidRPr="00422707">
        <w:rPr>
          <w:rFonts w:ascii="Times New Roman" w:hAnsi="Times New Roman" w:cs="Times New Roman"/>
          <w:sz w:val="24"/>
          <w:u w:val="single"/>
          <w:shd w:val="clear" w:color="auto" w:fill="FFFFFF"/>
        </w:rPr>
        <w:t>Инфляция:</w:t>
      </w:r>
      <w:r w:rsidRPr="00422707">
        <w:rPr>
          <w:rFonts w:ascii="Times New Roman" w:hAnsi="Times New Roman" w:cs="Times New Roman"/>
          <w:sz w:val="24"/>
        </w:rPr>
        <w:t xml:space="preserve"> </w:t>
      </w:r>
      <w:r w:rsidRPr="00422707">
        <w:rPr>
          <w:rFonts w:ascii="Times New Roman" w:hAnsi="Times New Roman" w:cs="Times New Roman"/>
          <w:sz w:val="24"/>
          <w:shd w:val="clear" w:color="auto" w:fill="FFFFFF"/>
        </w:rPr>
        <w:t xml:space="preserve">Высокая инфляция может снизить реальную покупательную способность клиентов и увеличить риски невозврата кредитов. Это также может повлиять на стратегию банка по установлению процентных ставок. Степень влияния: Средняя. </w:t>
      </w:r>
      <w:r w:rsidRPr="00422707">
        <w:rPr>
          <w:rFonts w:ascii="Times New Roman" w:eastAsia="Times New Roman" w:hAnsi="Times New Roman" w:cs="Times New Roman"/>
          <w:sz w:val="36"/>
          <w:szCs w:val="19"/>
          <w:lang w:eastAsia="ru-RU"/>
        </w:rPr>
        <w:t xml:space="preserve">                                                                                     </w:t>
      </w:r>
    </w:p>
    <w:p w:rsidR="00E36D29" w:rsidRPr="00E36D29" w:rsidRDefault="00DA616D" w:rsidP="00484820">
      <w:pPr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0"/>
        <w:jc w:val="both"/>
        <w:rPr>
          <w:rFonts w:ascii="Times New Roman" w:eastAsia="Times New Roman" w:hAnsi="Times New Roman" w:cs="Times New Roman"/>
          <w:sz w:val="32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Определите положение Вашего предприятия на рынках сбыта и ресурсов. Является ли Ваше предприятие монополистом на своем рынке?</w:t>
      </w:r>
      <w:r w:rsidRPr="004C1A8A">
        <w:rPr>
          <w:rFonts w:ascii="Times New Roman" w:eastAsia="Times New Roman" w:hAnsi="Times New Roman" w:cs="Times New Roman"/>
          <w:color w:val="000000" w:themeColor="text1"/>
          <w:sz w:val="24"/>
          <w:szCs w:val="19"/>
          <w:lang w:eastAsia="ru-RU"/>
        </w:rPr>
        <w:t xml:space="preserve"> </w:t>
      </w: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Если нет — то ощущает ли оно конкуренцию и с чьей стороны? Какие факторы ограничивают сбыт профильной продукции?</w:t>
      </w:r>
      <w:r w:rsidR="00484820"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 </w:t>
      </w: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 </w:t>
      </w:r>
    </w:p>
    <w:p w:rsidR="00DA616D" w:rsidRPr="00484820" w:rsidRDefault="00E36D29" w:rsidP="00E36D29">
      <w:p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sz w:val="32"/>
          <w:szCs w:val="19"/>
          <w:lang w:eastAsia="ru-RU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Банк</w:t>
      </w:r>
      <w:r w:rsidR="00484820">
        <w:rPr>
          <w:rFonts w:ascii="Times New Roman" w:hAnsi="Times New Roman" w:cs="Times New Roman"/>
          <w:sz w:val="24"/>
          <w:shd w:val="clear" w:color="auto" w:fill="FFFFFF"/>
        </w:rPr>
        <w:t xml:space="preserve"> занимает конкурентное положение</w:t>
      </w:r>
      <w:r w:rsidR="00484820" w:rsidRPr="00484820">
        <w:rPr>
          <w:rFonts w:ascii="Times New Roman" w:hAnsi="Times New Roman" w:cs="Times New Roman"/>
          <w:sz w:val="24"/>
          <w:shd w:val="clear" w:color="auto" w:fill="FFFFFF"/>
        </w:rPr>
        <w:t xml:space="preserve"> на рынке розничных банковских услуг. Он не является монополистом, а активно конкурирует с другими финансовыми учреждениями.</w:t>
      </w:r>
      <w:r w:rsidR="00484820" w:rsidRPr="0048482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84820" w:rsidRPr="00484820">
        <w:rPr>
          <w:rFonts w:ascii="Times New Roman" w:hAnsi="Times New Roman" w:cs="Times New Roman"/>
          <w:sz w:val="24"/>
          <w:shd w:val="clear" w:color="auto" w:fill="FFFFFF"/>
        </w:rPr>
        <w:t>Конкуре</w:t>
      </w:r>
      <w:r w:rsidR="00484820">
        <w:rPr>
          <w:rFonts w:ascii="Times New Roman" w:hAnsi="Times New Roman" w:cs="Times New Roman"/>
          <w:sz w:val="24"/>
          <w:shd w:val="clear" w:color="auto" w:fill="FFFFFF"/>
        </w:rPr>
        <w:t>нция со стороны крупных банков,</w:t>
      </w:r>
      <w:r w:rsidR="00484820" w:rsidRPr="00484820">
        <w:rPr>
          <w:rFonts w:ascii="Times New Roman" w:hAnsi="Times New Roman" w:cs="Times New Roman"/>
          <w:sz w:val="24"/>
          <w:shd w:val="clear" w:color="auto" w:fill="FFFFFF"/>
        </w:rPr>
        <w:t xml:space="preserve"> Крупные банки обладают значительными ресурсами и широким спектром услуг, что делает их сильными конкурентами. </w:t>
      </w:r>
      <w:r w:rsidR="00484820" w:rsidRPr="00484820">
        <w:rPr>
          <w:rFonts w:ascii="Times New Roman" w:hAnsi="Times New Roman" w:cs="Times New Roman"/>
          <w:b/>
          <w:sz w:val="24"/>
          <w:shd w:val="clear" w:color="auto" w:fill="FFFFFF"/>
        </w:rPr>
        <w:t>Факторы, ограничивающие сбыт профильной продукции:</w:t>
      </w:r>
      <w:r w:rsidR="00484820" w:rsidRPr="00484820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84820">
        <w:rPr>
          <w:rFonts w:ascii="Times New Roman" w:hAnsi="Times New Roman" w:cs="Times New Roman"/>
          <w:sz w:val="24"/>
          <w:shd w:val="clear" w:color="auto" w:fill="FFFFFF"/>
        </w:rPr>
        <w:t>Экономическая нестабильность</w:t>
      </w:r>
      <w:r w:rsidR="00484820" w:rsidRPr="00484820">
        <w:rPr>
          <w:rFonts w:ascii="Times New Roman" w:hAnsi="Times New Roman" w:cs="Times New Roman"/>
          <w:sz w:val="24"/>
          <w:shd w:val="clear" w:color="auto" w:fill="FFFFFF"/>
        </w:rPr>
        <w:t>: Колебания в экономике, могут снижать потребительский спрос на кредиты и другие финансовые услуги. *Изменение потребительских предпочтений. *Высокий уровень конкуренции</w:t>
      </w:r>
      <w:r w:rsidR="00484820">
        <w:rPr>
          <w:rFonts w:ascii="Times New Roman" w:hAnsi="Times New Roman" w:cs="Times New Roman"/>
          <w:sz w:val="24"/>
          <w:shd w:val="clear" w:color="auto" w:fill="FFFFFF"/>
        </w:rPr>
        <w:t>.</w:t>
      </w:r>
    </w:p>
    <w:p w:rsidR="00DA616D" w:rsidRPr="002D5733" w:rsidRDefault="00DA616D" w:rsidP="002D5733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300" w:lineRule="atLeast"/>
        <w:ind w:left="-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</w:pPr>
      <w:r w:rsidRPr="002D5733">
        <w:rPr>
          <w:rFonts w:ascii="Times New Roman" w:eastAsia="Times New Roman" w:hAnsi="Times New Roman" w:cs="Times New Roman"/>
          <w:b/>
          <w:color w:val="000000" w:themeColor="text1"/>
          <w:sz w:val="24"/>
          <w:szCs w:val="19"/>
          <w:lang w:eastAsia="ru-RU"/>
        </w:rPr>
        <w:t>Характеристика процессов, происходящих на предприятии </w:t>
      </w:r>
    </w:p>
    <w:p w:rsidR="00DA616D" w:rsidRPr="002E2090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300" w:lineRule="atLeast"/>
        <w:ind w:left="-426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Сформулируйте основные принципы политики Вашего предприятия по отношению к спросу (потребителям). Меняется ли что-то в политике производства, сбыта и цен, если происходят изменения на рынке сбыта. Каковы были Ваши шаги в ответ на рост или падение спроса? </w:t>
      </w:r>
    </w:p>
    <w:p w:rsidR="00CC7E8D" w:rsidRPr="00DE3C48" w:rsidRDefault="00DE3C48" w:rsidP="00DE3C48">
      <w:pPr>
        <w:shd w:val="clear" w:color="auto" w:fill="FFFFFF"/>
        <w:spacing w:before="100" w:beforeAutospacing="1" w:after="100" w:afterAutospacing="1" w:line="300" w:lineRule="atLeast"/>
        <w:ind w:left="-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 xml:space="preserve">А) </w:t>
      </w:r>
      <w:r w:rsidR="00CC7E8D" w:rsidRPr="00DE3C48">
        <w:rPr>
          <w:rFonts w:ascii="Times New Roman" w:hAnsi="Times New Roman" w:cs="Times New Roman"/>
          <w:sz w:val="24"/>
          <w:shd w:val="clear" w:color="auto" w:fill="FFFFFF"/>
        </w:rPr>
        <w:t>Ориентация на клиента.</w:t>
      </w:r>
      <w:r w:rsidR="00CC7E8D" w:rsidRPr="00DE3C4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Б</w:t>
      </w:r>
      <w:r w:rsidR="00CC7E8D" w:rsidRPr="00DE3C48">
        <w:rPr>
          <w:rFonts w:ascii="Times New Roman" w:hAnsi="Times New Roman" w:cs="Times New Roman"/>
          <w:sz w:val="24"/>
        </w:rPr>
        <w:t xml:space="preserve">) </w:t>
      </w:r>
      <w:r w:rsidR="00CC7E8D" w:rsidRPr="00DE3C48">
        <w:rPr>
          <w:rFonts w:ascii="Times New Roman" w:hAnsi="Times New Roman" w:cs="Times New Roman"/>
          <w:sz w:val="24"/>
          <w:shd w:val="clear" w:color="auto" w:fill="FFFFFF"/>
        </w:rPr>
        <w:t>Инновации и адаптация.</w:t>
      </w:r>
    </w:p>
    <w:p w:rsidR="00250711" w:rsidRPr="00250711" w:rsidRDefault="00250711" w:rsidP="00250711">
      <w:pPr>
        <w:pStyle w:val="a4"/>
        <w:shd w:val="clear" w:color="auto" w:fill="FFFFFF"/>
        <w:spacing w:before="100" w:beforeAutospacing="1" w:after="100" w:afterAutospacing="1" w:line="300" w:lineRule="atLeast"/>
        <w:ind w:left="-426"/>
        <w:jc w:val="both"/>
        <w:rPr>
          <w:rFonts w:ascii="Times New Roman" w:hAnsi="Times New Roman" w:cs="Times New Roman"/>
          <w:sz w:val="24"/>
          <w:shd w:val="clear" w:color="auto" w:fill="FFFFFF"/>
        </w:rPr>
      </w:pPr>
      <w:r w:rsidRPr="00250711">
        <w:rPr>
          <w:rFonts w:ascii="Times New Roman" w:hAnsi="Times New Roman" w:cs="Times New Roman"/>
          <w:sz w:val="24"/>
          <w:shd w:val="clear" w:color="auto" w:fill="FFFFFF"/>
        </w:rPr>
        <w:t xml:space="preserve">Если происходит изменения на рынке сбыта, то у нас меняется ценовая политика либо маркетинг. </w:t>
      </w:r>
      <w:r w:rsidR="00CC7E8D" w:rsidRPr="00250711">
        <w:rPr>
          <w:rFonts w:ascii="Times New Roman" w:hAnsi="Times New Roman" w:cs="Times New Roman"/>
          <w:sz w:val="24"/>
          <w:shd w:val="clear" w:color="auto" w:fill="FFFFFF"/>
        </w:rPr>
        <w:t>При росте спроса банк может повысит</w:t>
      </w:r>
      <w:r w:rsidRPr="00250711">
        <w:rPr>
          <w:rFonts w:ascii="Times New Roman" w:hAnsi="Times New Roman" w:cs="Times New Roman"/>
          <w:sz w:val="24"/>
          <w:shd w:val="clear" w:color="auto" w:fill="FFFFFF"/>
        </w:rPr>
        <w:t>ь процентные ставки по кредитам, а при падении спроса проводится снижение ставок, улучшение обслуживание, анализ причин падение.</w:t>
      </w:r>
    </w:p>
    <w:p w:rsidR="00DE3C48" w:rsidRPr="002E2090" w:rsidRDefault="00DA616D" w:rsidP="00DE3C48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300" w:lineRule="atLeast"/>
        <w:ind w:left="-426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Сформулируйте основные принципы кадровой политики предприятия. Меняется ли что-то в кадровой политике предприятия, если происходят изменения на рынке и в производстве? </w:t>
      </w: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lastRenderedPageBreak/>
        <w:t>Важна ли для Вас производительность Вашего предприятия? Если на нем имеется избыточная рабочая сила, то чем это вызвано?</w:t>
      </w:r>
      <w:r w:rsidR="00DE3C48"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 </w:t>
      </w:r>
    </w:p>
    <w:p w:rsidR="00DA616D" w:rsidRPr="00DE3C48" w:rsidRDefault="00DE3C48" w:rsidP="00DE3C48">
      <w:pPr>
        <w:shd w:val="clear" w:color="auto" w:fill="FFFFFF"/>
        <w:spacing w:before="100" w:beforeAutospacing="1" w:after="100" w:afterAutospacing="1" w:line="300" w:lineRule="atLeast"/>
        <w:ind w:left="-426"/>
        <w:jc w:val="both"/>
        <w:rPr>
          <w:rFonts w:ascii="Times New Roman" w:eastAsia="Times New Roman" w:hAnsi="Times New Roman" w:cs="Times New Roman"/>
          <w:sz w:val="32"/>
          <w:szCs w:val="19"/>
          <w:lang w:eastAsia="ru-RU"/>
        </w:rPr>
      </w:pPr>
      <w:r w:rsidRPr="00DE3C48">
        <w:rPr>
          <w:rFonts w:ascii="Times New Roman" w:hAnsi="Times New Roman" w:cs="Times New Roman"/>
          <w:sz w:val="24"/>
          <w:shd w:val="clear" w:color="auto" w:fill="FFFFFF"/>
        </w:rPr>
        <w:t>Ориентация на развитие и обучение. Привлечение талантов.</w:t>
      </w:r>
      <w:r w:rsidR="00DA616D" w:rsidRPr="00DE3C48">
        <w:rPr>
          <w:rFonts w:ascii="Times New Roman" w:eastAsia="Times New Roman" w:hAnsi="Times New Roman" w:cs="Times New Roman"/>
          <w:sz w:val="28"/>
          <w:szCs w:val="19"/>
          <w:lang w:eastAsia="ru-RU"/>
        </w:rPr>
        <w:t> </w:t>
      </w:r>
      <w:r w:rsidRPr="00DE3C48">
        <w:rPr>
          <w:rFonts w:ascii="Times New Roman" w:hAnsi="Times New Roman" w:cs="Times New Roman"/>
          <w:sz w:val="24"/>
          <w:shd w:val="clear" w:color="auto" w:fill="FFFFFF"/>
        </w:rPr>
        <w:t>При изменениях на рынке и в производстве кадровая политика может изменяться следующим образом: Адаптация к новым требованиям. Изменение подходов к мотивации.</w:t>
      </w:r>
      <w:r w:rsidRPr="00DE3C4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DE3C48">
        <w:rPr>
          <w:rFonts w:ascii="Times New Roman" w:hAnsi="Times New Roman" w:cs="Times New Roman"/>
          <w:sz w:val="24"/>
          <w:shd w:val="clear" w:color="auto" w:fill="FFFFFF"/>
        </w:rPr>
        <w:t>Производительность- является одним из ключевых факторов успешной деятельности банка.</w:t>
      </w:r>
      <w:r w:rsidRPr="00DE3C48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9157C2">
        <w:rPr>
          <w:rFonts w:ascii="Times New Roman" w:hAnsi="Times New Roman" w:cs="Times New Roman"/>
          <w:sz w:val="24"/>
          <w:shd w:val="clear" w:color="auto" w:fill="FFFFFF"/>
        </w:rPr>
        <w:t>Если на предприятии имеется «избыточная рабочая сила»</w:t>
      </w:r>
      <w:r w:rsidRPr="00DE3C48">
        <w:rPr>
          <w:rFonts w:ascii="Times New Roman" w:hAnsi="Times New Roman" w:cs="Times New Roman"/>
          <w:sz w:val="24"/>
          <w:shd w:val="clear" w:color="auto" w:fill="FFFFFF"/>
        </w:rPr>
        <w:t>, это может быть вызвано несколькими факторами: Снижение спроса на услуги.</w:t>
      </w:r>
    </w:p>
    <w:p w:rsidR="00DA616D" w:rsidRPr="002E2090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300" w:lineRule="atLeast"/>
        <w:ind w:left="-426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Оцените направления структурных изменений, произошедших на Вашем предприятии, за последние три-пять лет. Как изменение сбытовой политики в результате действия рыночных факторов сказалось на структуре производимой предприятием продукции? Изменилось ли и как использование материальных ресурсов после падения загрузки производства? </w:t>
      </w:r>
    </w:p>
    <w:p w:rsidR="009157C2" w:rsidRPr="00457186" w:rsidRDefault="009157C2" w:rsidP="009157C2">
      <w:pPr>
        <w:shd w:val="clear" w:color="auto" w:fill="FFFFFF"/>
        <w:spacing w:before="100" w:beforeAutospacing="1" w:after="100" w:afterAutospacing="1" w:line="300" w:lineRule="atLeast"/>
        <w:ind w:left="-426"/>
        <w:jc w:val="both"/>
        <w:rPr>
          <w:rFonts w:ascii="Times New Roman" w:eastAsia="Times New Roman" w:hAnsi="Times New Roman" w:cs="Times New Roman"/>
          <w:sz w:val="32"/>
          <w:szCs w:val="19"/>
          <w:lang w:eastAsia="ru-RU"/>
        </w:rPr>
      </w:pPr>
      <w:r w:rsidRPr="00457186">
        <w:rPr>
          <w:rFonts w:ascii="Times New Roman" w:hAnsi="Times New Roman" w:cs="Times New Roman"/>
          <w:sz w:val="24"/>
          <w:shd w:val="clear" w:color="auto" w:fill="FFFFFF"/>
        </w:rPr>
        <w:t>В последние 3-5 лет банк прошел через несколько ключевых структурных изменений, направленных на адаптацию к изменяющимся рыночным условиям и потребностям клиентов.</w:t>
      </w:r>
      <w:r w:rsidR="00457186" w:rsidRPr="00457186">
        <w:rPr>
          <w:rFonts w:ascii="Times New Roman" w:hAnsi="Times New Roman" w:cs="Times New Roman"/>
          <w:sz w:val="24"/>
          <w:shd w:val="clear" w:color="auto" w:fill="FFFFFF"/>
        </w:rPr>
        <w:t xml:space="preserve"> Внедрение цифровых технологий, Изменение структуры персонала, Оптимизация филиальной сети</w:t>
      </w:r>
      <w:r w:rsidR="00457186">
        <w:rPr>
          <w:rFonts w:ascii="Times New Roman" w:hAnsi="Times New Roman" w:cs="Times New Roman"/>
          <w:sz w:val="24"/>
          <w:shd w:val="clear" w:color="auto" w:fill="FFFFFF"/>
        </w:rPr>
        <w:t>.</w:t>
      </w:r>
      <w:r w:rsidR="00457186" w:rsidRPr="0045718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457186">
        <w:rPr>
          <w:rFonts w:ascii="Times New Roman" w:hAnsi="Times New Roman" w:cs="Times New Roman"/>
          <w:sz w:val="24"/>
          <w:shd w:val="clear" w:color="auto" w:fill="FFFFFF"/>
        </w:rPr>
        <w:t>Перераспределение ресурсов</w:t>
      </w:r>
      <w:r w:rsidR="00457186" w:rsidRPr="00457186">
        <w:rPr>
          <w:rFonts w:ascii="Times New Roman" w:hAnsi="Times New Roman" w:cs="Times New Roman"/>
          <w:sz w:val="24"/>
          <w:shd w:val="clear" w:color="auto" w:fill="FFFFFF"/>
        </w:rPr>
        <w:t>: Банк перенаправил ресурсы на развитие цифровых платформ и автоматизацию процессов, что позволило сократить зависимость от материальных ресурсов и снизить операционные затраты.</w:t>
      </w:r>
    </w:p>
    <w:p w:rsidR="00DA616D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300" w:lineRule="atLeast"/>
        <w:ind w:left="-426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Охарактеризуйте применяемую на Вашем предприятии технологию. Получает ли Ваше предприятие экономию на масштабах производства (т. е. растет ли прибыль на единицу продукции при увеличении объемов производства и сбыта)? Позволяет ли технология перейти с выпуска одного вида продукции на выпуск другого, с какими затратами и в какие сроки? </w:t>
      </w:r>
    </w:p>
    <w:p w:rsidR="0014140B" w:rsidRPr="0014140B" w:rsidRDefault="0014140B" w:rsidP="0014140B">
      <w:pPr>
        <w:pStyle w:val="a5"/>
        <w:ind w:left="-426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  <w:u w:val="single"/>
        </w:rPr>
        <w:t>Автоматизация и цифровизация</w:t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</w:rPr>
        <w:t>: Большинство современных банков применяют автоматизированные системы для обработки транзакций, клиентских данных и управления рисками. Это снижает затраты на труд и увеличивает скорость обслуживания. Переход на выпуск другого вида продукции</w:t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  <w:u w:val="single"/>
        </w:rPr>
        <w:t>Гибкость технологий:</w:t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</w:rPr>
        <w:t xml:space="preserve"> Современные технологии позволяют банку быстро адаптироваться к изменениям в спросе и запускать новые продукты (например, кредиты, депозитные программы) с минимальными затратами.</w:t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  <w:u w:val="single"/>
        </w:rPr>
        <w:t>Затраты и сроки</w:t>
      </w:r>
      <w:r w:rsidRPr="0014140B">
        <w:rPr>
          <w:rStyle w:val="aa"/>
          <w:rFonts w:ascii="Times New Roman" w:hAnsi="Times New Roman" w:cs="Times New Roman"/>
          <w:i w:val="0"/>
          <w:color w:val="auto"/>
          <w:sz w:val="24"/>
        </w:rPr>
        <w:t>: Переход на выпуск нового продукта может потребовать затрат на разработку и тестирование. Время, необходимое для запуска нового продукта, обычно составляет от нескольких недель до нескольких месяцев, в зависимости от сложности продукта и регулирующих требований</w:t>
      </w:r>
    </w:p>
    <w:p w:rsidR="00DA616D" w:rsidRDefault="00DA616D" w:rsidP="002D5733">
      <w:pPr>
        <w:numPr>
          <w:ilvl w:val="1"/>
          <w:numId w:val="1"/>
        </w:numPr>
        <w:shd w:val="clear" w:color="auto" w:fill="FFFFFF"/>
        <w:tabs>
          <w:tab w:val="clear" w:pos="1440"/>
        </w:tabs>
        <w:spacing w:before="100" w:beforeAutospacing="1" w:after="100" w:afterAutospacing="1" w:line="300" w:lineRule="atLeast"/>
        <w:ind w:left="-426" w:firstLine="0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Охарактеризуйте стиль управления на Вашем предприятии. Доверяете ли Вы своим подчиненным или предпочитаете быть постоянно в курсе их дел, чтобы застраховаться от их ошибок (непрофессионализма)? </w:t>
      </w:r>
    </w:p>
    <w:p w:rsidR="00CD749D" w:rsidRPr="00CD749D" w:rsidRDefault="0014140B" w:rsidP="00CD749D">
      <w:pPr>
        <w:shd w:val="clear" w:color="auto" w:fill="FFFFFF"/>
        <w:spacing w:before="100" w:beforeAutospacing="1" w:after="100" w:afterAutospacing="1" w:line="300" w:lineRule="atLeast"/>
        <w:ind w:left="-426"/>
        <w:jc w:val="both"/>
        <w:rPr>
          <w:rFonts w:ascii="Times New Roman" w:hAnsi="Times New Roman" w:cs="Times New Roman"/>
          <w:sz w:val="24"/>
          <w:shd w:val="clear" w:color="auto" w:fill="EEFFDE"/>
        </w:rPr>
      </w:pPr>
      <w:r>
        <w:rPr>
          <w:rFonts w:ascii="Times New Roman" w:eastAsia="Times New Roman" w:hAnsi="Times New Roman" w:cs="Times New Roman"/>
          <w:sz w:val="24"/>
          <w:szCs w:val="19"/>
          <w:lang w:eastAsia="ru-RU"/>
        </w:rPr>
        <w:t xml:space="preserve">Часто в банке используется </w:t>
      </w:r>
      <w:proofErr w:type="gramStart"/>
      <w:r>
        <w:rPr>
          <w:rFonts w:ascii="Times New Roman" w:eastAsia="Times New Roman" w:hAnsi="Times New Roman" w:cs="Times New Roman"/>
          <w:sz w:val="24"/>
          <w:szCs w:val="19"/>
          <w:lang w:eastAsia="ru-RU"/>
        </w:rPr>
        <w:t>стиль</w:t>
      </w:r>
      <w:proofErr w:type="gramEnd"/>
      <w:r>
        <w:rPr>
          <w:rFonts w:ascii="Times New Roman" w:eastAsia="Times New Roman" w:hAnsi="Times New Roman" w:cs="Times New Roman"/>
          <w:sz w:val="24"/>
          <w:szCs w:val="19"/>
          <w:lang w:eastAsia="ru-RU"/>
        </w:rPr>
        <w:t xml:space="preserve"> основанный на доверии и делегировании задач. Руководство ожидает, что сотрудники будут брать на себя ответственность за свои действия. Еще не более важно является сотрудничество между отделами и командами, что способствует болле эффективному решению. Что касается личного стиля управления, то доверие к подчененным- это ключевой аспект</w:t>
      </w:r>
      <w:r w:rsidR="00CD749D">
        <w:rPr>
          <w:rFonts w:ascii="Times New Roman" w:eastAsia="Times New Roman" w:hAnsi="Times New Roman" w:cs="Times New Roman"/>
          <w:sz w:val="24"/>
          <w:szCs w:val="19"/>
          <w:lang w:eastAsia="ru-RU"/>
        </w:rPr>
        <w:t xml:space="preserve">. </w:t>
      </w:r>
    </w:p>
    <w:p w:rsidR="00DA616D" w:rsidRDefault="00DA616D" w:rsidP="00CD749D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num" w:pos="1134"/>
        </w:tabs>
        <w:spacing w:before="100" w:beforeAutospacing="1" w:after="100" w:afterAutospacing="1" w:line="300" w:lineRule="atLeast"/>
        <w:ind w:left="-142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CD749D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lastRenderedPageBreak/>
        <w:t>Оцените состояние капитала и инвестиционную привлекательность Вашего предприятия. Попробуйте выбрать и классифицировать основные факторы, 8 отрицательно влияющие на состояние и структуру капитала. Можно ли нейтрализовать эти факторы, и каким образом? </w:t>
      </w:r>
    </w:p>
    <w:p w:rsidR="00CD749D" w:rsidRDefault="00CD749D" w:rsidP="00CD749D">
      <w:pPr>
        <w:pStyle w:val="a4"/>
        <w:shd w:val="clear" w:color="auto" w:fill="FFFFFF"/>
        <w:spacing w:before="100" w:beforeAutospacing="1" w:after="100" w:afterAutospacing="1" w:line="300" w:lineRule="atLeast"/>
        <w:ind w:left="-142"/>
        <w:rPr>
          <w:rStyle w:val="aa"/>
          <w:rFonts w:ascii="Times New Roman" w:hAnsi="Times New Roman" w:cs="Times New Roman"/>
          <w:i w:val="0"/>
          <w:color w:val="auto"/>
          <w:sz w:val="24"/>
        </w:rPr>
      </w:pP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Основные факторы, негативно влияющие на состояние капитала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1)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Высокий уровень задолженности: Чрезмерные обязательства могут снизить финансовую устойчивость.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2)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Низкая рентабельность: Убытки или низкая прибыль могут негативно сказаться на способности привлекать инвестиции.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3)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Нехватка оборотных средств: Недостаток ликвидных активов затрудняет повседневное финансирование операций.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4)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Нестабильность доходов: Колебания выручки из-за сезонности или экономических факторов создают риски для инвесторов.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5)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Проблемы с корпоративным управлением: Неэффективное управление может привести к неправильным инвестиционным решениям.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6)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Высокие операционные затраты: Большие издержки снижают чистую прибыль и ухудшают финансовые показатели.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7)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Негативная репутация: Проблемы с клиентами или регуляторами могут снизить доверие инвесторов.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br/>
      </w:r>
      <w:r>
        <w:rPr>
          <w:rStyle w:val="aa"/>
          <w:rFonts w:ascii="Times New Roman" w:hAnsi="Times New Roman" w:cs="Times New Roman"/>
          <w:i w:val="0"/>
          <w:color w:val="auto"/>
          <w:sz w:val="24"/>
        </w:rPr>
        <w:t>8)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</w:rPr>
        <w:t>Неэффективная структура капитала: Неправильное соотношение долга и собственного капитала может привести к повышенным рискам.</w:t>
      </w:r>
    </w:p>
    <w:p w:rsidR="00CD749D" w:rsidRDefault="00CD749D" w:rsidP="00CD749D">
      <w:pPr>
        <w:spacing w:after="0" w:line="240" w:lineRule="auto"/>
        <w:ind w:left="-142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Нейтрализация негативных факторов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br/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-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Управление задолженностью: 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Оптимизация долгов и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финансовых обязате</w:t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льств помогут снизить </w:t>
      </w:r>
      <w:proofErr w:type="gramStart"/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нагрузку.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br/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-</w:t>
      </w:r>
      <w:proofErr w:type="gramEnd"/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Повышение рентабельности: Оптимизация процессов и внедрение инн</w:t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оваций могут увеличить прибыль.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br/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-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Улучшение ликвидности: Увеличение оборотных средств за счет эффективного управления запасам</w:t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и и дебиторской задолженностью.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br/>
      </w:r>
      <w:r w:rsidR="0019768F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-Разнобразие </w:t>
      </w:r>
      <w:r w:rsidRPr="00CD749D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доходов: Разработка новых продуктов и выход на новые рынки снизят зависимость от колебаний.</w:t>
      </w:r>
    </w:p>
    <w:p w:rsidR="00816990" w:rsidRDefault="00816990" w:rsidP="00CD749D">
      <w:pPr>
        <w:spacing w:after="0" w:line="240" w:lineRule="auto"/>
        <w:ind w:left="-142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</w:p>
    <w:p w:rsidR="006110F9" w:rsidRDefault="006110F9" w:rsidP="00CD749D">
      <w:pPr>
        <w:spacing w:after="0" w:line="240" w:lineRule="auto"/>
        <w:ind w:left="-142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Чтобы оценить состояние капитал банка, необходимо учитывать несколько ключевых элементов.</w:t>
      </w:r>
    </w:p>
    <w:p w:rsidR="006110F9" w:rsidRDefault="006110F9" w:rsidP="006110F9">
      <w:pPr>
        <w:pStyle w:val="a4"/>
        <w:numPr>
          <w:ilvl w:val="0"/>
          <w:numId w:val="6"/>
        </w:numPr>
        <w:spacing w:after="0" w:line="240" w:lineRule="auto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 w:rsidRPr="006110F9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Определить 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активы банка</w:t>
      </w:r>
      <w:r w:rsidR="00BF5550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: </w:t>
      </w:r>
      <w:r w:rsidR="00F347BB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Наличие оборудований (банкоматы и тд), Кредиты, Кассовые остатки (наличные деньги на кассе)</w:t>
      </w:r>
    </w:p>
    <w:p w:rsidR="006110F9" w:rsidRDefault="006110F9" w:rsidP="006110F9">
      <w:pPr>
        <w:pStyle w:val="a4"/>
        <w:numPr>
          <w:ilvl w:val="0"/>
          <w:numId w:val="6"/>
        </w:numPr>
        <w:spacing w:after="0" w:line="240" w:lineRule="auto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Определить обязательства банка: </w:t>
      </w:r>
      <w:r w:rsidR="00BF5550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Вклады клиентов</w:t>
      </w:r>
      <w:r w:rsidR="00F347BB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, Аренда помещения</w:t>
      </w:r>
      <w:r w:rsidR="00BF5550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 </w:t>
      </w:r>
    </w:p>
    <w:p w:rsidR="00BF5550" w:rsidRDefault="003A1C9D" w:rsidP="00BF5550">
      <w:pPr>
        <w:pStyle w:val="a4"/>
        <w:spacing w:after="0" w:line="240" w:lineRule="auto"/>
        <w:ind w:left="218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Кол-во клиентов 120</w:t>
      </w:r>
      <w:bookmarkStart w:id="1" w:name="_GoBack"/>
      <w:bookmarkEnd w:id="1"/>
    </w:p>
    <w:p w:rsidR="00BF5550" w:rsidRDefault="00BF5550" w:rsidP="00BF5550">
      <w:pPr>
        <w:pStyle w:val="a4"/>
        <w:spacing w:after="0" w:line="240" w:lineRule="auto"/>
        <w:ind w:left="218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В кредит выдано </w:t>
      </w:r>
      <w:r w:rsidR="00EE28C6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10</w:t>
      </w:r>
      <w:r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0млн</w:t>
      </w:r>
      <w:r w:rsidR="00977FF3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, </w:t>
      </w:r>
      <w:r w:rsidR="00977FF3"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6млн</w:t>
      </w:r>
      <w:r w:rsidR="00977FF3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оборудования, </w:t>
      </w:r>
      <w:r w:rsidR="00977FF3"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1</w:t>
      </w:r>
      <w:r w:rsidR="00EE28C6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2</w:t>
      </w:r>
      <w:r w:rsidR="00977FF3"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млн</w:t>
      </w:r>
      <w:r w:rsidR="00977FF3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наличные, 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3 филиала в аренду по </w:t>
      </w:r>
      <w:r w:rsidR="00EE28C6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2</w:t>
      </w:r>
      <w:r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млн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в мес.</w:t>
      </w:r>
      <w:r w:rsidR="00977FF3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 </w:t>
      </w:r>
      <w:r w:rsidR="00EE28C6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В</w:t>
      </w:r>
      <w:r w:rsidR="00977FF3"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 xml:space="preserve">о вклад вложено </w:t>
      </w:r>
      <w:r w:rsidR="00EE28C6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25</w:t>
      </w:r>
      <w:r w:rsidR="00977FF3"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млн</w:t>
      </w:r>
    </w:p>
    <w:p w:rsidR="006110F9" w:rsidRDefault="00EE28C6" w:rsidP="006110F9">
      <w:pPr>
        <w:pStyle w:val="a4"/>
        <w:spacing w:after="0" w:line="240" w:lineRule="auto"/>
        <w:ind w:left="218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  <w:t>Капитал=100млн-6млн-6млн+25млн+12млн</w:t>
      </w:r>
    </w:p>
    <w:p w:rsidR="00F347BB" w:rsidRPr="00977FF3" w:rsidRDefault="00EE28C6" w:rsidP="006110F9">
      <w:pPr>
        <w:pStyle w:val="a4"/>
        <w:spacing w:after="0" w:line="240" w:lineRule="auto"/>
        <w:ind w:left="218"/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</w:pPr>
      <w:r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Капитал=</w:t>
      </w:r>
      <w:r w:rsidR="00F347BB" w:rsidRPr="00977FF3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5</w:t>
      </w:r>
      <w:r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1</w:t>
      </w:r>
      <w:r w:rsidR="00816990">
        <w:rPr>
          <w:rStyle w:val="aa"/>
          <w:rFonts w:ascii="Times New Roman" w:hAnsi="Times New Roman" w:cs="Times New Roman"/>
          <w:b/>
          <w:i w:val="0"/>
          <w:color w:val="auto"/>
          <w:sz w:val="24"/>
          <w:lang w:eastAsia="ru-RU"/>
        </w:rPr>
        <w:t>млн</w:t>
      </w:r>
    </w:p>
    <w:p w:rsidR="00CD749D" w:rsidRPr="00CD749D" w:rsidRDefault="00CD749D" w:rsidP="00CD749D">
      <w:pPr>
        <w:pStyle w:val="a4"/>
        <w:shd w:val="clear" w:color="auto" w:fill="FFFFFF"/>
        <w:spacing w:before="100" w:beforeAutospacing="1" w:after="100" w:afterAutospacing="1" w:line="300" w:lineRule="atLeast"/>
        <w:ind w:left="-142"/>
        <w:rPr>
          <w:rStyle w:val="aa"/>
          <w:rFonts w:ascii="Times New Roman" w:hAnsi="Times New Roman" w:cs="Times New Roman"/>
          <w:i w:val="0"/>
          <w:color w:val="auto"/>
          <w:sz w:val="24"/>
          <w:lang w:eastAsia="ru-RU"/>
        </w:rPr>
      </w:pPr>
    </w:p>
    <w:p w:rsidR="00DA616D" w:rsidRDefault="00DA616D" w:rsidP="002D5733">
      <w:pPr>
        <w:pStyle w:val="a4"/>
        <w:numPr>
          <w:ilvl w:val="1"/>
          <w:numId w:val="1"/>
        </w:numPr>
        <w:shd w:val="clear" w:color="auto" w:fill="FFFFFF"/>
        <w:tabs>
          <w:tab w:val="clear" w:pos="1440"/>
          <w:tab w:val="left" w:pos="709"/>
        </w:tabs>
        <w:spacing w:before="100" w:beforeAutospacing="1" w:after="100" w:afterAutospacing="1" w:line="300" w:lineRule="atLeast"/>
        <w:ind w:left="-142" w:hanging="284"/>
        <w:jc w:val="both"/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</w:pP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Оцените возможные перспективы дальнейшего сущ</w:t>
      </w:r>
      <w:r w:rsidR="002D5733"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ествования Вашего предприятия </w:t>
      </w:r>
      <w:r w:rsidR="0019768F"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>в рамках</w:t>
      </w:r>
      <w:r w:rsidRPr="002E2090">
        <w:rPr>
          <w:rFonts w:ascii="Times New Roman" w:eastAsia="Times New Roman" w:hAnsi="Times New Roman" w:cs="Times New Roman"/>
          <w:color w:val="FF0000"/>
          <w:sz w:val="24"/>
          <w:szCs w:val="19"/>
          <w:lang w:eastAsia="ru-RU"/>
        </w:rPr>
        <w:t xml:space="preserve"> сложившейся стратегии. Достаточно ли жизнеспособна, с Вашей точки зрения, организационная структура, которая использовалась до сих пор на Вашем предприятии? Если нет, то, в каком направлении она может быть усовершенствована? Каковы основные проблемы, возникающие в связи с этим? Что является результатом выполнения задания</w:t>
      </w:r>
    </w:p>
    <w:p w:rsidR="0019768F" w:rsidRPr="0019768F" w:rsidRDefault="0019768F" w:rsidP="0019768F">
      <w:pPr>
        <w:pStyle w:val="a4"/>
        <w:shd w:val="clear" w:color="auto" w:fill="FFFFFF"/>
        <w:spacing w:before="100" w:beforeAutospacing="1" w:after="100" w:afterAutospacing="1" w:line="300" w:lineRule="atLeast"/>
        <w:ind w:left="-142"/>
        <w:jc w:val="both"/>
        <w:rPr>
          <w:rStyle w:val="aa"/>
          <w:rFonts w:ascii="Times New Roman" w:hAnsi="Times New Roman" w:cs="Times New Roman"/>
          <w:i w:val="0"/>
          <w:color w:val="auto"/>
          <w:sz w:val="24"/>
          <w:szCs w:val="24"/>
        </w:rPr>
      </w:pPr>
      <w:r w:rsidRPr="0019768F">
        <w:rPr>
          <w:rStyle w:val="aa"/>
          <w:rFonts w:ascii="Times New Roman" w:hAnsi="Times New Roman" w:cs="Times New Roman"/>
          <w:i w:val="0"/>
          <w:color w:val="auto"/>
          <w:sz w:val="24"/>
          <w:szCs w:val="24"/>
        </w:rPr>
        <w:t>Для обеспечения дальнейшего существования предприятия важно адаптировать стратегию и организационную структуру к современным вызовам. Это включает в себя улучшение гибкости, оптимизацию процессов и развитие коммуникации внутри команды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szCs w:val="24"/>
        </w:rPr>
        <w:t xml:space="preserve">. Думаю, что </w:t>
      </w:r>
      <w:r>
        <w:rPr>
          <w:rStyle w:val="aa"/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мое предприятие вполне жизнеспособна, поскольку мы постоянно внедряем новые технологии, предоставляем разнобразие продуктов.</w:t>
      </w:r>
    </w:p>
    <w:p w:rsidR="00DA616D" w:rsidRPr="002D5733" w:rsidRDefault="00DA616D" w:rsidP="002D5733">
      <w:pPr>
        <w:jc w:val="both"/>
        <w:rPr>
          <w:rFonts w:ascii="Times New Roman" w:hAnsi="Times New Roman" w:cs="Times New Roman"/>
          <w:color w:val="000000" w:themeColor="text1"/>
          <w:sz w:val="32"/>
        </w:rPr>
      </w:pPr>
    </w:p>
    <w:sectPr w:rsidR="00DA616D" w:rsidRPr="002D5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842DD"/>
    <w:multiLevelType w:val="hybridMultilevel"/>
    <w:tmpl w:val="FAD0C486"/>
    <w:lvl w:ilvl="0" w:tplc="43CE960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427F3325"/>
    <w:multiLevelType w:val="hybridMultilevel"/>
    <w:tmpl w:val="45A06D34"/>
    <w:lvl w:ilvl="0" w:tplc="43FEE26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48496017"/>
    <w:multiLevelType w:val="hybridMultilevel"/>
    <w:tmpl w:val="31E22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456F1"/>
    <w:multiLevelType w:val="multilevel"/>
    <w:tmpl w:val="9216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232D08"/>
    <w:multiLevelType w:val="hybridMultilevel"/>
    <w:tmpl w:val="AF84D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02E98"/>
    <w:multiLevelType w:val="hybridMultilevel"/>
    <w:tmpl w:val="87D47996"/>
    <w:lvl w:ilvl="0" w:tplc="4A506DA4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333333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E4"/>
    <w:rsid w:val="001402E0"/>
    <w:rsid w:val="0014140B"/>
    <w:rsid w:val="0019768F"/>
    <w:rsid w:val="001E24C1"/>
    <w:rsid w:val="00250711"/>
    <w:rsid w:val="00274D08"/>
    <w:rsid w:val="002D5733"/>
    <w:rsid w:val="002E2090"/>
    <w:rsid w:val="002F538E"/>
    <w:rsid w:val="003A1C9D"/>
    <w:rsid w:val="00422707"/>
    <w:rsid w:val="00442F4D"/>
    <w:rsid w:val="00457186"/>
    <w:rsid w:val="00484820"/>
    <w:rsid w:val="004C1A8A"/>
    <w:rsid w:val="006110F9"/>
    <w:rsid w:val="00647651"/>
    <w:rsid w:val="0067765E"/>
    <w:rsid w:val="006C5FF5"/>
    <w:rsid w:val="00705990"/>
    <w:rsid w:val="007703E4"/>
    <w:rsid w:val="00816990"/>
    <w:rsid w:val="009157C2"/>
    <w:rsid w:val="00977FF3"/>
    <w:rsid w:val="00B73562"/>
    <w:rsid w:val="00BF12C0"/>
    <w:rsid w:val="00BF5550"/>
    <w:rsid w:val="00C75A18"/>
    <w:rsid w:val="00CC7E8D"/>
    <w:rsid w:val="00CD749D"/>
    <w:rsid w:val="00DA616D"/>
    <w:rsid w:val="00DE3C48"/>
    <w:rsid w:val="00E36D29"/>
    <w:rsid w:val="00EE28C6"/>
    <w:rsid w:val="00F22FD9"/>
    <w:rsid w:val="00F347BB"/>
    <w:rsid w:val="00F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33426-09D2-4245-8360-F6F3300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6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A616D"/>
    <w:pPr>
      <w:ind w:left="720"/>
      <w:contextualSpacing/>
    </w:pPr>
  </w:style>
  <w:style w:type="paragraph" w:styleId="a5">
    <w:name w:val="No Spacing"/>
    <w:uiPriority w:val="1"/>
    <w:qFormat/>
    <w:rsid w:val="006C5FF5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6C5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6C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6C5F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C5FF5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14140B"/>
    <w:rPr>
      <w:i/>
      <w:iCs/>
      <w:color w:val="404040" w:themeColor="text1" w:themeTint="BF"/>
    </w:rPr>
  </w:style>
  <w:style w:type="character" w:customStyle="1" w:styleId="messagemeta">
    <w:name w:val="messagemeta"/>
    <w:basedOn w:val="a0"/>
    <w:rsid w:val="00CD749D"/>
  </w:style>
  <w:style w:type="character" w:customStyle="1" w:styleId="message-time">
    <w:name w:val="message-time"/>
    <w:basedOn w:val="a0"/>
    <w:rsid w:val="00CD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4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2024-09-16T07:37:00Z</dcterms:created>
  <dcterms:modified xsi:type="dcterms:W3CDTF">2024-09-30T06:55:00Z</dcterms:modified>
</cp:coreProperties>
</file>