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8061" w14:textId="77777777" w:rsidR="00F10A6B" w:rsidRPr="00DA71CD" w:rsidRDefault="00DE3191" w:rsidP="00DA71CD">
      <w:pPr>
        <w:pStyle w:val="Bodytextjustifiedbold"/>
        <w:jc w:val="center"/>
        <w:rPr>
          <w:sz w:val="32"/>
          <w:szCs w:val="32"/>
        </w:rPr>
      </w:pPr>
      <w:bookmarkStart w:id="0" w:name="_GoBack"/>
      <w:bookmarkEnd w:id="0"/>
      <w:r w:rsidRPr="00DA71CD">
        <w:rPr>
          <w:sz w:val="32"/>
          <w:szCs w:val="32"/>
        </w:rPr>
        <w:t>Parvinder Nijjar</w:t>
      </w:r>
    </w:p>
    <w:p w14:paraId="5A6EE639" w14:textId="77777777" w:rsidR="00053727" w:rsidRPr="00784B18" w:rsidRDefault="009B7AF1" w:rsidP="009C7C78">
      <w:pPr>
        <w:pStyle w:val="Addressline"/>
        <w:tabs>
          <w:tab w:val="left" w:pos="709"/>
        </w:tabs>
        <w:spacing w:after="120"/>
        <w:rPr>
          <w:rFonts w:ascii="Calibri" w:hAnsi="Calibri"/>
          <w:sz w:val="20"/>
        </w:rPr>
      </w:pPr>
      <w:r w:rsidRPr="00784B18">
        <w:rPr>
          <w:rFonts w:ascii="Calibri" w:hAnsi="Calibri"/>
          <w:sz w:val="20"/>
        </w:rPr>
        <w:sym w:font="Wingdings" w:char="F06C"/>
      </w:r>
      <w:r w:rsidR="00053727" w:rsidRPr="00784B18">
        <w:rPr>
          <w:rFonts w:ascii="Calibri" w:hAnsi="Calibri"/>
          <w:sz w:val="20"/>
        </w:rPr>
        <w:t xml:space="preserve"> Address: </w:t>
      </w:r>
      <w:r w:rsidR="005C74D4">
        <w:rPr>
          <w:rFonts w:ascii="Calibri" w:hAnsi="Calibri"/>
          <w:sz w:val="20"/>
        </w:rPr>
        <w:t xml:space="preserve">33 </w:t>
      </w:r>
      <w:proofErr w:type="spellStart"/>
      <w:r w:rsidR="005C74D4">
        <w:rPr>
          <w:rFonts w:ascii="Calibri" w:hAnsi="Calibri"/>
          <w:sz w:val="20"/>
        </w:rPr>
        <w:t>Chaytor</w:t>
      </w:r>
      <w:proofErr w:type="spellEnd"/>
      <w:r w:rsidR="005C74D4">
        <w:rPr>
          <w:rFonts w:ascii="Calibri" w:hAnsi="Calibri"/>
          <w:sz w:val="20"/>
        </w:rPr>
        <w:t xml:space="preserve"> Drive, </w:t>
      </w:r>
      <w:proofErr w:type="spellStart"/>
      <w:r w:rsidR="005C74D4">
        <w:rPr>
          <w:rFonts w:ascii="Calibri" w:hAnsi="Calibri"/>
          <w:sz w:val="20"/>
        </w:rPr>
        <w:t>Nuneaton</w:t>
      </w:r>
      <w:proofErr w:type="spellEnd"/>
      <w:r w:rsidR="005C74D4">
        <w:rPr>
          <w:rFonts w:ascii="Calibri" w:hAnsi="Calibri"/>
          <w:sz w:val="20"/>
        </w:rPr>
        <w:t xml:space="preserve">. CV109SU. </w:t>
      </w:r>
    </w:p>
    <w:p w14:paraId="6B830281" w14:textId="77777777" w:rsidR="009B7AF1" w:rsidRPr="00784B18" w:rsidRDefault="009B7AF1" w:rsidP="009C7C78">
      <w:pPr>
        <w:pStyle w:val="Addressline"/>
        <w:tabs>
          <w:tab w:val="left" w:pos="709"/>
        </w:tabs>
        <w:spacing w:after="240"/>
        <w:rPr>
          <w:rFonts w:ascii="Calibri" w:hAnsi="Calibri"/>
          <w:sz w:val="20"/>
        </w:rPr>
      </w:pPr>
      <w:r w:rsidRPr="00784B18">
        <w:rPr>
          <w:rFonts w:ascii="Calibri" w:hAnsi="Calibri"/>
          <w:sz w:val="20"/>
        </w:rPr>
        <w:sym w:font="Wingdings" w:char="F06C"/>
      </w:r>
      <w:r w:rsidR="008B3E51" w:rsidRPr="00784B18">
        <w:rPr>
          <w:rFonts w:ascii="Calibri" w:hAnsi="Calibri"/>
          <w:sz w:val="20"/>
        </w:rPr>
        <w:t xml:space="preserve"> Mobile: </w:t>
      </w:r>
      <w:r w:rsidR="009C7C78">
        <w:rPr>
          <w:rFonts w:ascii="Calibri" w:hAnsi="Calibri"/>
          <w:sz w:val="20"/>
        </w:rPr>
        <w:t>07745041083</w:t>
      </w:r>
      <w:r w:rsidRPr="00784B18">
        <w:rPr>
          <w:rFonts w:ascii="Calibri" w:hAnsi="Calibri"/>
          <w:sz w:val="20"/>
        </w:rPr>
        <w:t xml:space="preserve">  </w:t>
      </w:r>
      <w:r w:rsidRPr="00784B18">
        <w:rPr>
          <w:rFonts w:ascii="Calibri" w:hAnsi="Calibri"/>
          <w:sz w:val="20"/>
        </w:rPr>
        <w:sym w:font="Wingdings" w:char="F06C"/>
      </w:r>
      <w:r w:rsidRPr="00784B18">
        <w:rPr>
          <w:rFonts w:ascii="Calibri" w:hAnsi="Calibri"/>
          <w:sz w:val="20"/>
        </w:rPr>
        <w:t xml:space="preserve">  </w:t>
      </w:r>
      <w:r w:rsidR="008B3E51" w:rsidRPr="00784B18">
        <w:rPr>
          <w:rFonts w:ascii="Calibri" w:hAnsi="Calibri"/>
          <w:sz w:val="20"/>
        </w:rPr>
        <w:t xml:space="preserve">Email: </w:t>
      </w:r>
      <w:hyperlink r:id="rId7" w:history="1">
        <w:r w:rsidR="009C7C78" w:rsidRPr="00424292">
          <w:rPr>
            <w:rStyle w:val="Hyperlink"/>
            <w:rFonts w:ascii="Calibri" w:hAnsi="Calibri"/>
            <w:sz w:val="20"/>
            <w:lang w:val="en-GB"/>
          </w:rPr>
          <w:t>parv@parvindernijjar.com</w:t>
        </w:r>
      </w:hyperlink>
    </w:p>
    <w:p w14:paraId="1C03FAFD" w14:textId="59D3634A" w:rsidR="00267795" w:rsidRDefault="009C1A0C" w:rsidP="00877E1F">
      <w:pPr>
        <w:pStyle w:val="Description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I am a </w:t>
      </w:r>
      <w:r w:rsidR="00877E1F">
        <w:rPr>
          <w:rFonts w:ascii="Calibri" w:hAnsi="Calibri" w:cs="Arial"/>
          <w:sz w:val="20"/>
        </w:rPr>
        <w:t xml:space="preserve">SQL Server DBA </w:t>
      </w:r>
      <w:r>
        <w:rPr>
          <w:rFonts w:ascii="Calibri" w:hAnsi="Calibri" w:cs="Arial"/>
          <w:sz w:val="20"/>
        </w:rPr>
        <w:t xml:space="preserve">with </w:t>
      </w:r>
      <w:r w:rsidR="00542680">
        <w:rPr>
          <w:rFonts w:ascii="Calibri" w:hAnsi="Calibri" w:cs="Arial"/>
          <w:sz w:val="20"/>
        </w:rPr>
        <w:t>13</w:t>
      </w:r>
      <w:r w:rsidR="00877E1F" w:rsidRPr="00877E1F">
        <w:rPr>
          <w:rFonts w:ascii="Calibri" w:hAnsi="Calibri" w:cs="Arial"/>
          <w:sz w:val="20"/>
        </w:rPr>
        <w:t xml:space="preserve"> </w:t>
      </w:r>
      <w:r w:rsidR="00865E6A" w:rsidRPr="00877E1F">
        <w:rPr>
          <w:rFonts w:ascii="Calibri" w:hAnsi="Calibri" w:cs="Arial"/>
          <w:sz w:val="20"/>
        </w:rPr>
        <w:t>years’ experience</w:t>
      </w:r>
      <w:r w:rsidR="00877E1F" w:rsidRPr="00877E1F">
        <w:rPr>
          <w:rFonts w:ascii="Calibri" w:hAnsi="Calibri" w:cs="Arial"/>
          <w:sz w:val="20"/>
        </w:rPr>
        <w:t xml:space="preserve"> working in a mission critical production env</w:t>
      </w:r>
      <w:r w:rsidR="00877E1F">
        <w:rPr>
          <w:rFonts w:ascii="Calibri" w:hAnsi="Calibri" w:cs="Arial"/>
          <w:sz w:val="20"/>
        </w:rPr>
        <w:t xml:space="preserve">ironment within the Finance industry. </w:t>
      </w:r>
      <w:r w:rsidR="00877E1F" w:rsidRPr="00877E1F">
        <w:rPr>
          <w:rFonts w:ascii="Calibri" w:hAnsi="Calibri" w:cs="Arial"/>
          <w:sz w:val="20"/>
        </w:rPr>
        <w:t xml:space="preserve">I have </w:t>
      </w:r>
      <w:r w:rsidR="00877E1F">
        <w:rPr>
          <w:rFonts w:ascii="Calibri" w:hAnsi="Calibri" w:cs="Arial"/>
          <w:sz w:val="20"/>
        </w:rPr>
        <w:t xml:space="preserve">extensive experience with </w:t>
      </w:r>
      <w:r w:rsidR="005C74D4">
        <w:rPr>
          <w:rFonts w:ascii="Calibri" w:hAnsi="Calibri" w:cs="Arial"/>
          <w:sz w:val="20"/>
        </w:rPr>
        <w:t>A</w:t>
      </w:r>
      <w:r>
        <w:rPr>
          <w:rFonts w:ascii="Calibri" w:hAnsi="Calibri" w:cs="Arial"/>
          <w:sz w:val="20"/>
        </w:rPr>
        <w:t>dministering</w:t>
      </w:r>
      <w:r w:rsidR="00877E1F" w:rsidRPr="00877E1F">
        <w:rPr>
          <w:rFonts w:ascii="Calibri" w:hAnsi="Calibri" w:cs="Arial"/>
          <w:sz w:val="20"/>
        </w:rPr>
        <w:t xml:space="preserve"> SQL Server</w:t>
      </w:r>
      <w:r w:rsidR="00877E1F">
        <w:rPr>
          <w:rFonts w:ascii="Calibri" w:hAnsi="Calibri" w:cs="Arial"/>
          <w:sz w:val="20"/>
        </w:rPr>
        <w:t xml:space="preserve"> </w:t>
      </w:r>
      <w:r w:rsidR="005C74D4">
        <w:rPr>
          <w:rFonts w:ascii="Calibri" w:hAnsi="Calibri" w:cs="Arial"/>
          <w:sz w:val="20"/>
        </w:rPr>
        <w:t>2000-201</w:t>
      </w:r>
      <w:r w:rsidR="00542680">
        <w:rPr>
          <w:rFonts w:ascii="Calibri" w:hAnsi="Calibri" w:cs="Arial"/>
          <w:sz w:val="20"/>
        </w:rPr>
        <w:t>6</w:t>
      </w:r>
      <w:r w:rsidR="005C74D4">
        <w:rPr>
          <w:rFonts w:ascii="Calibri" w:hAnsi="Calibri" w:cs="Arial"/>
          <w:sz w:val="20"/>
        </w:rPr>
        <w:t>.</w:t>
      </w:r>
      <w:r w:rsidR="00877E1F">
        <w:rPr>
          <w:rFonts w:ascii="Calibri" w:hAnsi="Calibri" w:cs="Arial"/>
          <w:sz w:val="20"/>
        </w:rPr>
        <w:t xml:space="preserve"> </w:t>
      </w:r>
    </w:p>
    <w:p w14:paraId="5FC07395" w14:textId="77777777" w:rsidR="009C1A0C" w:rsidRDefault="009C1A0C" w:rsidP="00877E1F">
      <w:pPr>
        <w:pStyle w:val="Description"/>
        <w:rPr>
          <w:rFonts w:ascii="Calibri" w:hAnsi="Calibri" w:cs="Arial"/>
          <w:sz w:val="20"/>
        </w:rPr>
      </w:pPr>
    </w:p>
    <w:p w14:paraId="751EF364" w14:textId="77777777" w:rsidR="00517600" w:rsidRPr="00AC0B99" w:rsidRDefault="00A60DCF" w:rsidP="00316B50">
      <w:pPr>
        <w:pStyle w:val="Sectionheaderswithhorizontallines"/>
        <w:spacing w:before="0"/>
        <w:rPr>
          <w:rFonts w:ascii="Calibri" w:hAnsi="Calibri"/>
          <w:sz w:val="24"/>
          <w:szCs w:val="24"/>
        </w:rPr>
      </w:pPr>
      <w:r w:rsidRPr="00AC0B99">
        <w:rPr>
          <w:rFonts w:ascii="Calibri" w:hAnsi="Calibri"/>
          <w:sz w:val="24"/>
          <w:szCs w:val="24"/>
        </w:rPr>
        <w:t>Key Skills</w:t>
      </w:r>
    </w:p>
    <w:tbl>
      <w:tblPr>
        <w:tblW w:w="9957" w:type="dxa"/>
        <w:tblLayout w:type="fixed"/>
        <w:tblLook w:val="00A0" w:firstRow="1" w:lastRow="0" w:firstColumn="1" w:lastColumn="0" w:noHBand="0" w:noVBand="0"/>
      </w:tblPr>
      <w:tblGrid>
        <w:gridCol w:w="4988"/>
        <w:gridCol w:w="4969"/>
      </w:tblGrid>
      <w:tr w:rsidR="00F10A6B" w:rsidRPr="00784B18" w14:paraId="1DEF7DD9" w14:textId="77777777">
        <w:trPr>
          <w:cantSplit/>
          <w:trHeight w:val="2093"/>
        </w:trPr>
        <w:tc>
          <w:tcPr>
            <w:tcW w:w="4988" w:type="dxa"/>
          </w:tcPr>
          <w:p w14:paraId="3F6C427B" w14:textId="3DE7898A" w:rsidR="009C1A0C" w:rsidRDefault="009C1A0C" w:rsidP="00DA71CD">
            <w:pPr>
              <w:pStyle w:val="Accomplishmentsbullet"/>
              <w:numPr>
                <w:ilvl w:val="0"/>
                <w:numId w:val="21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>
              <w:rPr>
                <w:rFonts w:ascii="Calibri" w:eastAsia="MS Mincho" w:hAnsi="Calibri"/>
                <w:sz w:val="20"/>
                <w:szCs w:val="20"/>
              </w:rPr>
              <w:t>Experience of a</w:t>
            </w:r>
            <w:r w:rsidRPr="009C1A0C">
              <w:rPr>
                <w:rFonts w:ascii="Calibri" w:eastAsia="MS Mincho" w:hAnsi="Calibri"/>
                <w:sz w:val="20"/>
                <w:szCs w:val="20"/>
              </w:rPr>
              <w:t xml:space="preserve">dministering SQL Server </w:t>
            </w:r>
            <w:r w:rsidR="00BE29CD">
              <w:rPr>
                <w:rFonts w:ascii="Calibri" w:eastAsia="MS Mincho" w:hAnsi="Calibri"/>
                <w:sz w:val="20"/>
                <w:szCs w:val="20"/>
              </w:rPr>
              <w:t>2000-201</w:t>
            </w:r>
            <w:r w:rsidR="00CE141B">
              <w:rPr>
                <w:rFonts w:ascii="Calibri" w:eastAsia="MS Mincho" w:hAnsi="Calibri"/>
                <w:sz w:val="20"/>
                <w:szCs w:val="20"/>
              </w:rPr>
              <w:t>7</w:t>
            </w:r>
          </w:p>
          <w:p w14:paraId="373F4BF7" w14:textId="77777777" w:rsidR="009C1A0C" w:rsidRPr="009C1A0C" w:rsidRDefault="009C1A0C" w:rsidP="00DA71CD">
            <w:pPr>
              <w:pStyle w:val="Accomplishmentsbullet"/>
              <w:numPr>
                <w:ilvl w:val="0"/>
                <w:numId w:val="21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 w:rsidRPr="009C1A0C">
              <w:rPr>
                <w:rFonts w:ascii="Calibri" w:eastAsia="MS Mincho" w:hAnsi="Calibri"/>
                <w:sz w:val="20"/>
                <w:szCs w:val="20"/>
              </w:rPr>
              <w:t>Diagnosing, troubleshooting and solving deep technical issues</w:t>
            </w:r>
          </w:p>
          <w:p w14:paraId="1252100F" w14:textId="77777777" w:rsidR="009C1A0C" w:rsidRPr="009C1A0C" w:rsidRDefault="00DA71CD" w:rsidP="00DA71CD">
            <w:pPr>
              <w:pStyle w:val="Accomplishmentsbullet"/>
              <w:numPr>
                <w:ilvl w:val="0"/>
                <w:numId w:val="21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>
              <w:rPr>
                <w:rFonts w:ascii="Calibri" w:eastAsia="MS Mincho" w:hAnsi="Calibri"/>
                <w:sz w:val="20"/>
                <w:szCs w:val="20"/>
              </w:rPr>
              <w:t xml:space="preserve">Database design, </w:t>
            </w:r>
            <w:r w:rsidR="00F57175">
              <w:rPr>
                <w:rFonts w:ascii="Calibri" w:eastAsia="MS Mincho" w:hAnsi="Calibri"/>
                <w:sz w:val="20"/>
                <w:szCs w:val="20"/>
              </w:rPr>
              <w:t>n</w:t>
            </w:r>
            <w:r w:rsidR="00F57175" w:rsidRPr="009C1A0C">
              <w:rPr>
                <w:rFonts w:ascii="Calibri" w:eastAsia="MS Mincho" w:hAnsi="Calibri"/>
                <w:sz w:val="20"/>
                <w:szCs w:val="20"/>
              </w:rPr>
              <w:t>ormalization</w:t>
            </w:r>
            <w:r w:rsidR="009C1A0C" w:rsidRPr="009C1A0C">
              <w:rPr>
                <w:rFonts w:ascii="Calibri" w:eastAsia="MS Mincho" w:hAnsi="Calibri"/>
                <w:sz w:val="20"/>
                <w:szCs w:val="20"/>
              </w:rPr>
              <w:t>, creation and administration</w:t>
            </w:r>
          </w:p>
          <w:p w14:paraId="713ED44E" w14:textId="77777777" w:rsidR="009C1A0C" w:rsidRPr="009C1A0C" w:rsidRDefault="009C1A0C" w:rsidP="00DA71CD">
            <w:pPr>
              <w:pStyle w:val="Accomplishmentsbullet"/>
              <w:numPr>
                <w:ilvl w:val="0"/>
                <w:numId w:val="21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 w:rsidRPr="009C1A0C">
              <w:rPr>
                <w:rFonts w:ascii="Calibri" w:eastAsia="MS Mincho" w:hAnsi="Calibri"/>
                <w:sz w:val="20"/>
                <w:szCs w:val="20"/>
              </w:rPr>
              <w:t xml:space="preserve">Database backup, restore and DBCC operations </w:t>
            </w:r>
          </w:p>
          <w:p w14:paraId="1263B1C5" w14:textId="77777777" w:rsidR="009C1A0C" w:rsidRDefault="009C1A0C" w:rsidP="00DA71CD">
            <w:pPr>
              <w:pStyle w:val="Accomplishmentsbullet"/>
              <w:numPr>
                <w:ilvl w:val="0"/>
                <w:numId w:val="21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 w:rsidRPr="009C1A0C">
              <w:rPr>
                <w:rFonts w:ascii="Calibri" w:eastAsia="MS Mincho" w:hAnsi="Calibri"/>
                <w:sz w:val="20"/>
                <w:szCs w:val="20"/>
              </w:rPr>
              <w:t>Designing and implementing database security</w:t>
            </w:r>
          </w:p>
          <w:p w14:paraId="15A788BE" w14:textId="77777777" w:rsidR="00F10A6B" w:rsidRPr="004242E2" w:rsidRDefault="004242E2" w:rsidP="00790EB2">
            <w:pPr>
              <w:pStyle w:val="Accomplishmentsbullet"/>
              <w:numPr>
                <w:ilvl w:val="0"/>
                <w:numId w:val="21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 w:rsidRPr="004242E2">
              <w:rPr>
                <w:rFonts w:ascii="Calibri" w:eastAsia="MS Mincho" w:hAnsi="Calibri"/>
                <w:sz w:val="20"/>
                <w:szCs w:val="20"/>
              </w:rPr>
              <w:t>T-SQL</w:t>
            </w:r>
            <w:r w:rsidR="00790EB2">
              <w:rPr>
                <w:rFonts w:ascii="Calibri" w:eastAsia="MS Mincho" w:hAnsi="Calibri"/>
                <w:sz w:val="20"/>
                <w:szCs w:val="20"/>
              </w:rPr>
              <w:t xml:space="preserve"> coding </w:t>
            </w:r>
            <w:r w:rsidRPr="004242E2">
              <w:rPr>
                <w:rFonts w:ascii="Calibri" w:eastAsia="MS Mincho" w:hAnsi="Calibri"/>
                <w:sz w:val="20"/>
                <w:szCs w:val="20"/>
              </w:rPr>
              <w:t>for maintain</w:t>
            </w:r>
            <w:r w:rsidR="00790EB2">
              <w:rPr>
                <w:rFonts w:ascii="Calibri" w:eastAsia="MS Mincho" w:hAnsi="Calibri"/>
                <w:sz w:val="20"/>
                <w:szCs w:val="20"/>
              </w:rPr>
              <w:t>ing</w:t>
            </w:r>
            <w:r w:rsidRPr="004242E2">
              <w:rPr>
                <w:rFonts w:ascii="Calibri" w:eastAsia="MS Mincho" w:hAnsi="Calibri"/>
                <w:sz w:val="20"/>
                <w:szCs w:val="20"/>
              </w:rPr>
              <w:t xml:space="preserve"> data architecture, integrity and quality.</w:t>
            </w:r>
          </w:p>
        </w:tc>
        <w:tc>
          <w:tcPr>
            <w:tcW w:w="4969" w:type="dxa"/>
          </w:tcPr>
          <w:p w14:paraId="5735A103" w14:textId="77777777" w:rsidR="009C1A0C" w:rsidRPr="009C1A0C" w:rsidRDefault="009C1A0C" w:rsidP="004242E2">
            <w:pPr>
              <w:pStyle w:val="Accomplishmentsbullet"/>
              <w:numPr>
                <w:ilvl w:val="0"/>
                <w:numId w:val="22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 w:rsidRPr="009C1A0C">
              <w:rPr>
                <w:rFonts w:ascii="Calibri" w:eastAsia="MS Mincho" w:hAnsi="Calibri"/>
                <w:sz w:val="20"/>
                <w:szCs w:val="20"/>
              </w:rPr>
              <w:t>Automati</w:t>
            </w:r>
            <w:r w:rsidR="00F9208C">
              <w:rPr>
                <w:rFonts w:ascii="Calibri" w:eastAsia="MS Mincho" w:hAnsi="Calibri"/>
                <w:sz w:val="20"/>
                <w:szCs w:val="20"/>
              </w:rPr>
              <w:t>on and scripting solutions.</w:t>
            </w:r>
          </w:p>
          <w:p w14:paraId="3F6ECE93" w14:textId="77777777" w:rsidR="009C1A0C" w:rsidRPr="009C1A0C" w:rsidRDefault="009C1A0C" w:rsidP="004242E2">
            <w:pPr>
              <w:pStyle w:val="Accomplishmentsbullet"/>
              <w:numPr>
                <w:ilvl w:val="0"/>
                <w:numId w:val="22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 w:rsidRPr="009C1A0C">
              <w:rPr>
                <w:rFonts w:ascii="Calibri" w:eastAsia="MS Mincho" w:hAnsi="Calibri"/>
                <w:sz w:val="20"/>
                <w:szCs w:val="20"/>
              </w:rPr>
              <w:t>Disaster Recovery</w:t>
            </w:r>
          </w:p>
          <w:p w14:paraId="18F7B91E" w14:textId="77777777" w:rsidR="009C1A0C" w:rsidRPr="009C1A0C" w:rsidRDefault="009C1A0C" w:rsidP="004242E2">
            <w:pPr>
              <w:pStyle w:val="Accomplishmentsbullet"/>
              <w:numPr>
                <w:ilvl w:val="0"/>
                <w:numId w:val="22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 w:rsidRPr="009C1A0C">
              <w:rPr>
                <w:rFonts w:ascii="Calibri" w:eastAsia="MS Mincho" w:hAnsi="Calibri"/>
                <w:sz w:val="20"/>
                <w:szCs w:val="20"/>
              </w:rPr>
              <w:t xml:space="preserve">Performance monitoring and tuning </w:t>
            </w:r>
          </w:p>
          <w:p w14:paraId="728573F6" w14:textId="77777777" w:rsidR="009C1A0C" w:rsidRPr="009C1A0C" w:rsidRDefault="00DA71CD" w:rsidP="004242E2">
            <w:pPr>
              <w:pStyle w:val="Accomplishmentsbullet"/>
              <w:numPr>
                <w:ilvl w:val="0"/>
                <w:numId w:val="22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>
              <w:rPr>
                <w:rFonts w:ascii="Calibri" w:eastAsia="MS Mincho" w:hAnsi="Calibri"/>
                <w:sz w:val="20"/>
                <w:szCs w:val="20"/>
              </w:rPr>
              <w:t xml:space="preserve">Database </w:t>
            </w:r>
            <w:r w:rsidR="009C1A0C" w:rsidRPr="009C1A0C">
              <w:rPr>
                <w:rFonts w:ascii="Calibri" w:eastAsia="MS Mincho" w:hAnsi="Calibri"/>
                <w:sz w:val="20"/>
                <w:szCs w:val="20"/>
              </w:rPr>
              <w:t>Replication – implementation and maintenance.</w:t>
            </w:r>
          </w:p>
          <w:p w14:paraId="04BE89D3" w14:textId="77777777" w:rsidR="009C1A0C" w:rsidRDefault="009C1A0C" w:rsidP="004242E2">
            <w:pPr>
              <w:pStyle w:val="Accomplishmentsbullet"/>
              <w:numPr>
                <w:ilvl w:val="0"/>
                <w:numId w:val="22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 w:rsidRPr="009C1A0C">
              <w:rPr>
                <w:rFonts w:ascii="Calibri" w:eastAsia="MS Mincho" w:hAnsi="Calibri"/>
                <w:sz w:val="20"/>
                <w:szCs w:val="20"/>
              </w:rPr>
              <w:t>High availability solutions including Log s</w:t>
            </w:r>
            <w:r w:rsidR="00BE29CD">
              <w:rPr>
                <w:rFonts w:ascii="Calibri" w:eastAsia="MS Mincho" w:hAnsi="Calibri"/>
                <w:sz w:val="20"/>
                <w:szCs w:val="20"/>
              </w:rPr>
              <w:t xml:space="preserve">hipping, Database Mirroring, </w:t>
            </w:r>
            <w:r w:rsidRPr="009C1A0C">
              <w:rPr>
                <w:rFonts w:ascii="Calibri" w:eastAsia="MS Mincho" w:hAnsi="Calibri"/>
                <w:sz w:val="20"/>
                <w:szCs w:val="20"/>
              </w:rPr>
              <w:t>Clustering</w:t>
            </w:r>
            <w:r w:rsidR="00BE29CD">
              <w:rPr>
                <w:rFonts w:ascii="Calibri" w:eastAsia="MS Mincho" w:hAnsi="Calibri"/>
                <w:sz w:val="20"/>
                <w:szCs w:val="20"/>
              </w:rPr>
              <w:t>, Availability Groups.</w:t>
            </w:r>
          </w:p>
          <w:p w14:paraId="1CBA1508" w14:textId="77777777" w:rsidR="00B03B42" w:rsidRPr="00784B18" w:rsidRDefault="00B03B42" w:rsidP="004242E2">
            <w:pPr>
              <w:pStyle w:val="Accomplishmentsbullet"/>
              <w:numPr>
                <w:ilvl w:val="0"/>
                <w:numId w:val="22"/>
              </w:numPr>
              <w:jc w:val="left"/>
              <w:rPr>
                <w:rFonts w:ascii="Calibri" w:eastAsia="MS Mincho" w:hAnsi="Calibri"/>
                <w:sz w:val="20"/>
                <w:szCs w:val="20"/>
              </w:rPr>
            </w:pPr>
            <w:r w:rsidRPr="00784B18">
              <w:rPr>
                <w:rFonts w:ascii="Calibri" w:eastAsia="MS Mincho" w:hAnsi="Calibri"/>
                <w:sz w:val="20"/>
                <w:szCs w:val="20"/>
              </w:rPr>
              <w:t>Teambuilding &amp; Staff Supervision</w:t>
            </w:r>
          </w:p>
          <w:p w14:paraId="29C5A248" w14:textId="77777777" w:rsidR="00C02955" w:rsidRPr="00784B18" w:rsidRDefault="00C02955" w:rsidP="00DA71CD">
            <w:pPr>
              <w:pStyle w:val="Accomplishmentsbullet"/>
              <w:numPr>
                <w:ilvl w:val="0"/>
                <w:numId w:val="0"/>
              </w:numPr>
              <w:ind w:left="360"/>
              <w:jc w:val="left"/>
              <w:rPr>
                <w:rFonts w:ascii="Calibri" w:eastAsia="MS Mincho" w:hAnsi="Calibri"/>
                <w:sz w:val="20"/>
                <w:szCs w:val="20"/>
              </w:rPr>
            </w:pPr>
          </w:p>
        </w:tc>
      </w:tr>
    </w:tbl>
    <w:p w14:paraId="07BBB192" w14:textId="77777777" w:rsidR="0095180F" w:rsidRPr="00AC0B99" w:rsidRDefault="0095180F" w:rsidP="000B36E1">
      <w:pPr>
        <w:pStyle w:val="Sectionheaderswithhorizontallines"/>
        <w:spacing w:before="240" w:after="240"/>
        <w:rPr>
          <w:rFonts w:ascii="Calibri" w:hAnsi="Calibri"/>
          <w:sz w:val="24"/>
          <w:szCs w:val="24"/>
        </w:rPr>
      </w:pPr>
      <w:r w:rsidRPr="00AC0B99">
        <w:rPr>
          <w:rFonts w:ascii="Calibri" w:hAnsi="Calibri"/>
          <w:sz w:val="24"/>
          <w:szCs w:val="24"/>
        </w:rPr>
        <w:t>Professional Experience</w:t>
      </w:r>
    </w:p>
    <w:p w14:paraId="2F0D004F" w14:textId="0EE18CC6" w:rsidR="0025219B" w:rsidRPr="008A1CB3" w:rsidRDefault="0025219B" w:rsidP="002521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DBA</w:t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Pr="008A1CB3">
        <w:rPr>
          <w:rFonts w:asciiTheme="minorHAnsi" w:hAnsiTheme="minorHAnsi" w:cstheme="minorHAnsi"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           </w:t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August 2018</w:t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– </w:t>
      </w:r>
      <w:r>
        <w:rPr>
          <w:rFonts w:asciiTheme="minorHAnsi" w:hAnsiTheme="minorHAnsi" w:cstheme="minorHAnsi"/>
          <w:b/>
          <w:sz w:val="20"/>
          <w:szCs w:val="20"/>
        </w:rPr>
        <w:t>Present</w:t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             </w:t>
      </w:r>
    </w:p>
    <w:p w14:paraId="20D19784" w14:textId="4C323945" w:rsidR="0025219B" w:rsidRPr="008A1CB3" w:rsidRDefault="0025219B" w:rsidP="0025219B">
      <w:pPr>
        <w:jc w:val="both"/>
        <w:rPr>
          <w:rFonts w:asciiTheme="minorHAnsi" w:hAnsiTheme="minorHAnsi" w:cstheme="minorHAnsi"/>
          <w:bCs/>
          <w:iCs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</w:rPr>
        <w:t xml:space="preserve">Company Name: </w:t>
      </w:r>
      <w:r w:rsidR="00737D55">
        <w:rPr>
          <w:rFonts w:asciiTheme="minorHAnsi" w:hAnsiTheme="minorHAnsi" w:cstheme="minorHAnsi"/>
          <w:b/>
          <w:sz w:val="20"/>
          <w:szCs w:val="20"/>
        </w:rPr>
        <w:t>Coventry Building Society</w:t>
      </w:r>
    </w:p>
    <w:p w14:paraId="23AE5B00" w14:textId="749A4BA6" w:rsidR="0025219B" w:rsidRPr="008A1CB3" w:rsidRDefault="0025219B" w:rsidP="0025219B">
      <w:pPr>
        <w:pStyle w:val="Accomplishmentsbullet"/>
        <w:rPr>
          <w:lang w:val="en-GB"/>
        </w:rPr>
      </w:pPr>
      <w:r w:rsidRPr="008A1CB3">
        <w:t xml:space="preserve">Responsible </w:t>
      </w:r>
      <w:r>
        <w:t>for 1</w:t>
      </w:r>
      <w:r w:rsidR="0028467E">
        <w:t>0</w:t>
      </w:r>
      <w:r>
        <w:t xml:space="preserve">0+ SQL instances which comprised of a mix of Cloud, Physical and Virtual.  </w:t>
      </w:r>
    </w:p>
    <w:p w14:paraId="72E5E3BE" w14:textId="7967A283" w:rsidR="0025219B" w:rsidRPr="008A1CB3" w:rsidRDefault="00444112" w:rsidP="0025219B">
      <w:pPr>
        <w:pStyle w:val="Accomplishmentsbullet"/>
        <w:rPr>
          <w:lang w:val="en-GB"/>
        </w:rPr>
      </w:pPr>
      <w:r>
        <w:t>Supported multiple streams of a SQL 2016 consolidation project</w:t>
      </w:r>
      <w:r w:rsidR="0025219B">
        <w:t>.</w:t>
      </w:r>
    </w:p>
    <w:p w14:paraId="785EDA92" w14:textId="77777777" w:rsidR="0025219B" w:rsidRPr="008A1CB3" w:rsidRDefault="0025219B" w:rsidP="0025219B">
      <w:pPr>
        <w:pStyle w:val="Accomplishmentsbullet"/>
        <w:rPr>
          <w:lang w:val="en-GB"/>
        </w:rPr>
      </w:pPr>
      <w:r>
        <w:t>Migrated SSRS from 2005 to 2008 and later to 2016.</w:t>
      </w:r>
    </w:p>
    <w:p w14:paraId="280F39D6" w14:textId="77777777" w:rsidR="0025219B" w:rsidRDefault="0025219B" w:rsidP="005C74D4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584EE020" w14:textId="77777777" w:rsidR="0025219B" w:rsidRDefault="0025219B" w:rsidP="005C74D4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697E94F" w14:textId="6B2A7EC9" w:rsidR="005C74D4" w:rsidRPr="008A1CB3" w:rsidRDefault="005C74D4" w:rsidP="005C74D4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DBA</w:t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Pr="008A1CB3">
        <w:rPr>
          <w:rFonts w:asciiTheme="minorHAnsi" w:hAnsiTheme="minorHAnsi" w:cstheme="minorHAnsi"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           </w:t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</w:t>
      </w:r>
      <w:r w:rsidR="00F6457A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November</w:t>
      </w:r>
      <w:r w:rsidR="00CE141B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2012</w:t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E141B">
        <w:rPr>
          <w:rFonts w:asciiTheme="minorHAnsi" w:hAnsiTheme="minorHAnsi" w:cstheme="minorHAnsi"/>
          <w:b/>
          <w:sz w:val="20"/>
          <w:szCs w:val="20"/>
        </w:rPr>
        <w:t>July 2018</w:t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              </w:t>
      </w:r>
    </w:p>
    <w:p w14:paraId="4CDE492D" w14:textId="77777777" w:rsidR="005C74D4" w:rsidRPr="008A1CB3" w:rsidRDefault="005C74D4" w:rsidP="005C74D4">
      <w:pPr>
        <w:jc w:val="both"/>
        <w:rPr>
          <w:rFonts w:asciiTheme="minorHAnsi" w:hAnsiTheme="minorHAnsi" w:cstheme="minorHAnsi"/>
          <w:bCs/>
          <w:iCs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</w:rPr>
        <w:t xml:space="preserve">Company Name: </w:t>
      </w:r>
      <w:r w:rsidR="00977C01">
        <w:rPr>
          <w:rFonts w:asciiTheme="minorHAnsi" w:hAnsiTheme="minorHAnsi" w:cstheme="minorHAnsi"/>
          <w:b/>
          <w:sz w:val="20"/>
          <w:szCs w:val="20"/>
        </w:rPr>
        <w:t>Equiniti</w:t>
      </w:r>
    </w:p>
    <w:p w14:paraId="06AA1626" w14:textId="5232FB61" w:rsidR="005C74D4" w:rsidRPr="008A1CB3" w:rsidRDefault="005C74D4" w:rsidP="005C74D4">
      <w:pPr>
        <w:pStyle w:val="Accomplishmentsbullet"/>
        <w:rPr>
          <w:lang w:val="en-GB"/>
        </w:rPr>
      </w:pPr>
      <w:r w:rsidRPr="008A1CB3">
        <w:t xml:space="preserve">Responsible </w:t>
      </w:r>
      <w:r w:rsidR="00ED3DD2">
        <w:t>for 1</w:t>
      </w:r>
      <w:r w:rsidR="00737D55">
        <w:t>250</w:t>
      </w:r>
      <w:r w:rsidR="00156B74">
        <w:t xml:space="preserve">+ SQL instances which comprised of a mix of Cloud, Physical and Virtual. </w:t>
      </w:r>
      <w:r w:rsidR="00ED3DD2">
        <w:t xml:space="preserve"> </w:t>
      </w:r>
    </w:p>
    <w:p w14:paraId="46205844" w14:textId="77777777" w:rsidR="005C74D4" w:rsidRPr="008A1CB3" w:rsidRDefault="00143D8B" w:rsidP="005C74D4">
      <w:pPr>
        <w:pStyle w:val="Accomplishmentsbullet"/>
        <w:rPr>
          <w:lang w:val="en-GB"/>
        </w:rPr>
      </w:pPr>
      <w:r>
        <w:t>Completed project to migrate all SQL instances off SQL 2000 &amp; 2005.</w:t>
      </w:r>
    </w:p>
    <w:p w14:paraId="61E705D6" w14:textId="77777777" w:rsidR="005C74D4" w:rsidRPr="008A1CB3" w:rsidRDefault="00BD6C14" w:rsidP="005C74D4">
      <w:pPr>
        <w:pStyle w:val="Accomplishmentsbullet"/>
        <w:rPr>
          <w:lang w:val="en-GB"/>
        </w:rPr>
      </w:pPr>
      <w:r>
        <w:t>Migrated SSRS from 2005 to 2008 and later to 2016.</w:t>
      </w:r>
    </w:p>
    <w:p w14:paraId="76D7DA79" w14:textId="77777777" w:rsidR="005C74D4" w:rsidRPr="008A1CB3" w:rsidRDefault="00D33C76" w:rsidP="005C74D4">
      <w:pPr>
        <w:pStyle w:val="Accomplishmentsbullet"/>
        <w:rPr>
          <w:lang w:val="en-GB"/>
        </w:rPr>
      </w:pPr>
      <w:r>
        <w:t>Standardized maintenance activities across the SQL estate.</w:t>
      </w:r>
    </w:p>
    <w:p w14:paraId="51E55E33" w14:textId="77777777" w:rsidR="00304B6C" w:rsidRDefault="00304B6C" w:rsidP="00304B6C">
      <w:pPr>
        <w:pStyle w:val="Accomplishmentsbullet"/>
      </w:pPr>
      <w:r>
        <w:t xml:space="preserve">Worked closely with all parts of the businesses to improve performance of existing code </w:t>
      </w:r>
      <w:r w:rsidRPr="00304B6C">
        <w:t>using performance monitor, SQL Profiler and optimizing queries, running traces and identifying bad performance plans, bad indexing strategies and blocking and locking queries.</w:t>
      </w:r>
    </w:p>
    <w:p w14:paraId="675BA94F" w14:textId="77777777" w:rsidR="005C74D4" w:rsidRDefault="00304B6C" w:rsidP="00304B6C">
      <w:pPr>
        <w:pStyle w:val="Accomplishmentsbullet"/>
      </w:pPr>
      <w:r>
        <w:t>Completed migration of all Access databases to SQL Server.</w:t>
      </w:r>
    </w:p>
    <w:p w14:paraId="427B3349" w14:textId="77777777" w:rsidR="005C74D4" w:rsidRPr="00304B6C" w:rsidRDefault="00304B6C" w:rsidP="005C74D4">
      <w:pPr>
        <w:pStyle w:val="Accomplishmentsbullet"/>
      </w:pPr>
      <w:r>
        <w:rPr>
          <w:rFonts w:eastAsia="MS Mincho"/>
        </w:rPr>
        <w:t>Supported consolidation project to reduce the number of Servers.</w:t>
      </w:r>
    </w:p>
    <w:p w14:paraId="0B6B4D77" w14:textId="77777777" w:rsidR="00304B6C" w:rsidRPr="008A1CB3" w:rsidRDefault="00304B6C" w:rsidP="00304B6C">
      <w:pPr>
        <w:pStyle w:val="Accomplishmentsbullet"/>
      </w:pPr>
      <w:r>
        <w:rPr>
          <w:rFonts w:eastAsia="MS Mincho"/>
        </w:rPr>
        <w:t xml:space="preserve">Documenting and </w:t>
      </w:r>
      <w:r w:rsidRPr="00304B6C">
        <w:rPr>
          <w:rFonts w:eastAsia="MS Mincho"/>
        </w:rPr>
        <w:t>Implementing SQL Server security and object permissions including maintaining database authentication modes, creation of users, configuring permissions and assigning roles to users.</w:t>
      </w:r>
    </w:p>
    <w:p w14:paraId="2E878ED2" w14:textId="77777777" w:rsidR="005C74D4" w:rsidRDefault="005C74D4" w:rsidP="001B5EB4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217ED7CC" w14:textId="77777777" w:rsidR="005C74D4" w:rsidRDefault="005C74D4" w:rsidP="001B5EB4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1A2967DB" w14:textId="77777777" w:rsidR="001B5EB4" w:rsidRPr="008A1CB3" w:rsidRDefault="00B452FF" w:rsidP="001B5EB4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  <w:u w:val="single"/>
        </w:rPr>
        <w:t>Team Leader</w:t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="001B5EB4" w:rsidRPr="008A1CB3">
        <w:rPr>
          <w:rFonts w:asciiTheme="minorHAnsi" w:hAnsiTheme="minorHAnsi" w:cstheme="minorHAnsi"/>
          <w:sz w:val="20"/>
          <w:szCs w:val="20"/>
        </w:rPr>
        <w:tab/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 xml:space="preserve">           </w:t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A43E99" w:rsidRPr="008A1CB3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</w:t>
      </w:r>
      <w:r w:rsidR="005C74D4">
        <w:rPr>
          <w:rFonts w:asciiTheme="minorHAnsi" w:hAnsiTheme="minorHAnsi" w:cstheme="minorHAnsi"/>
          <w:b/>
          <w:sz w:val="20"/>
          <w:szCs w:val="20"/>
        </w:rPr>
        <w:t>November2009</w:t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5C74D4">
        <w:rPr>
          <w:rFonts w:asciiTheme="minorHAnsi" w:hAnsiTheme="minorHAnsi" w:cstheme="minorHAnsi"/>
          <w:b/>
          <w:sz w:val="20"/>
          <w:szCs w:val="20"/>
        </w:rPr>
        <w:t>August 2012</w:t>
      </w:r>
      <w:r w:rsidR="00A43E99" w:rsidRPr="008A1CB3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1B5EB4" w:rsidRPr="008A1CB3">
        <w:rPr>
          <w:rFonts w:asciiTheme="minorHAnsi" w:hAnsiTheme="minorHAnsi" w:cstheme="minorHAnsi"/>
          <w:b/>
          <w:sz w:val="20"/>
          <w:szCs w:val="20"/>
        </w:rPr>
        <w:t xml:space="preserve">      </w:t>
      </w:r>
    </w:p>
    <w:p w14:paraId="4181FF9F" w14:textId="77777777" w:rsidR="001B5EB4" w:rsidRPr="008A1CB3" w:rsidRDefault="001B5EB4" w:rsidP="0029345F">
      <w:pPr>
        <w:jc w:val="both"/>
        <w:rPr>
          <w:rFonts w:asciiTheme="minorHAnsi" w:hAnsiTheme="minorHAnsi" w:cstheme="minorHAnsi"/>
          <w:bCs/>
          <w:iCs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</w:rPr>
        <w:t xml:space="preserve">Company Name: </w:t>
      </w:r>
      <w:proofErr w:type="spellStart"/>
      <w:r w:rsidR="00B452FF" w:rsidRPr="008A1CB3">
        <w:rPr>
          <w:rFonts w:asciiTheme="minorHAnsi" w:hAnsiTheme="minorHAnsi" w:cstheme="minorHAnsi"/>
          <w:b/>
          <w:sz w:val="20"/>
          <w:szCs w:val="20"/>
        </w:rPr>
        <w:t>Experto</w:t>
      </w:r>
      <w:proofErr w:type="spellEnd"/>
      <w:r w:rsidR="00B452FF" w:rsidRPr="008A1CB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B452FF" w:rsidRPr="008A1CB3">
        <w:rPr>
          <w:rFonts w:asciiTheme="minorHAnsi" w:hAnsiTheme="minorHAnsi" w:cstheme="minorHAnsi"/>
          <w:b/>
          <w:sz w:val="20"/>
          <w:szCs w:val="20"/>
        </w:rPr>
        <w:t>Credi</w:t>
      </w:r>
      <w:r w:rsidR="00F6457A">
        <w:rPr>
          <w:rFonts w:asciiTheme="minorHAnsi" w:hAnsiTheme="minorHAnsi" w:cstheme="minorHAnsi"/>
          <w:b/>
          <w:sz w:val="20"/>
          <w:szCs w:val="20"/>
        </w:rPr>
        <w:t>t</w:t>
      </w:r>
      <w:r w:rsidR="00B452FF" w:rsidRPr="008A1CB3">
        <w:rPr>
          <w:rFonts w:asciiTheme="minorHAnsi" w:hAnsiTheme="minorHAnsi" w:cstheme="minorHAnsi"/>
          <w:b/>
          <w:sz w:val="20"/>
          <w:szCs w:val="20"/>
        </w:rPr>
        <w:t>e</w:t>
      </w:r>
      <w:proofErr w:type="spellEnd"/>
    </w:p>
    <w:p w14:paraId="3338400B" w14:textId="77777777" w:rsidR="00A43E99" w:rsidRPr="008A1CB3" w:rsidRDefault="00A43E99" w:rsidP="008A1CB3">
      <w:pPr>
        <w:pStyle w:val="Accomplishmentsbullet"/>
        <w:rPr>
          <w:lang w:val="en-GB"/>
        </w:rPr>
      </w:pPr>
      <w:r w:rsidRPr="008A1CB3">
        <w:t>Responsible for day to day operation</w:t>
      </w:r>
      <w:r w:rsidR="008675DB">
        <w:t xml:space="preserve">al management of </w:t>
      </w:r>
      <w:r w:rsidR="00D35C98">
        <w:t xml:space="preserve">our production SQL Servers, including a few </w:t>
      </w:r>
      <w:r w:rsidR="008675DB">
        <w:t xml:space="preserve">data warehouse </w:t>
      </w:r>
      <w:r w:rsidR="00D35C98">
        <w:t>servers.</w:t>
      </w:r>
    </w:p>
    <w:p w14:paraId="0FFDB234" w14:textId="77777777" w:rsidR="00A43E99" w:rsidRPr="008A1CB3" w:rsidRDefault="00A43E99" w:rsidP="008A1CB3">
      <w:pPr>
        <w:pStyle w:val="Accomplishmentsbullet"/>
        <w:rPr>
          <w:lang w:val="en-GB"/>
        </w:rPr>
      </w:pPr>
      <w:r w:rsidRPr="008A1CB3">
        <w:lastRenderedPageBreak/>
        <w:t>Setup a HA (high availability) SQL Server 2008 disaster recovery environment.</w:t>
      </w:r>
    </w:p>
    <w:p w14:paraId="12AA1DF4" w14:textId="77777777" w:rsidR="00A43E99" w:rsidRPr="008A1CB3" w:rsidRDefault="00A43E99" w:rsidP="008A1CB3">
      <w:pPr>
        <w:pStyle w:val="Accomplishmentsbullet"/>
        <w:rPr>
          <w:lang w:val="en-GB"/>
        </w:rPr>
      </w:pPr>
      <w:r w:rsidRPr="008A1CB3">
        <w:t>Implemented SQL Server 2008 business continuity using replication, mirroring and log shipping.</w:t>
      </w:r>
    </w:p>
    <w:p w14:paraId="234BE1CC" w14:textId="77777777" w:rsidR="00A43E99" w:rsidRPr="008A1CB3" w:rsidRDefault="00A43E99" w:rsidP="008A1CB3">
      <w:pPr>
        <w:pStyle w:val="Accomplishmentsbullet"/>
        <w:rPr>
          <w:lang w:val="en-GB"/>
        </w:rPr>
      </w:pPr>
      <w:r w:rsidRPr="008A1CB3">
        <w:t>SQL Server 2008 performance tuning of long running queries.</w:t>
      </w:r>
    </w:p>
    <w:p w14:paraId="312225E1" w14:textId="77777777" w:rsidR="00D97A2F" w:rsidRPr="008A1CB3" w:rsidRDefault="00D97A2F" w:rsidP="008A1CB3">
      <w:pPr>
        <w:pStyle w:val="Accomplishmentsbullet"/>
      </w:pPr>
      <w:r>
        <w:t>Documented and created procedure guides for all DBA tasks.</w:t>
      </w:r>
    </w:p>
    <w:p w14:paraId="0613E941" w14:textId="77777777" w:rsidR="008A1CB3" w:rsidRDefault="008A1CB3" w:rsidP="008A1CB3">
      <w:pPr>
        <w:pStyle w:val="Accomplishmentsbullet"/>
      </w:pPr>
      <w:r w:rsidRPr="008A1CB3">
        <w:t>Supported F</w:t>
      </w:r>
      <w:r w:rsidR="00BE29CD">
        <w:t>inancial &amp; Reporting Teams by moving reports onto SSRS.</w:t>
      </w:r>
    </w:p>
    <w:p w14:paraId="44E82526" w14:textId="77777777" w:rsidR="004242E2" w:rsidRPr="009C1A0C" w:rsidRDefault="004242E2" w:rsidP="004242E2">
      <w:pPr>
        <w:pStyle w:val="Accomplishmentsbullet"/>
        <w:rPr>
          <w:rFonts w:eastAsia="MS Mincho"/>
        </w:rPr>
      </w:pPr>
      <w:r>
        <w:rPr>
          <w:rFonts w:eastAsia="MS Mincho"/>
        </w:rPr>
        <w:t>Supported SQL development team</w:t>
      </w:r>
      <w:r w:rsidR="00BE29CD">
        <w:rPr>
          <w:rFonts w:eastAsia="MS Mincho"/>
        </w:rPr>
        <w:t>.</w:t>
      </w:r>
    </w:p>
    <w:p w14:paraId="18E60809" w14:textId="77777777" w:rsidR="004242E2" w:rsidRPr="008A1CB3" w:rsidRDefault="004242E2" w:rsidP="004242E2">
      <w:pPr>
        <w:pStyle w:val="Accomplishmentsbullet"/>
      </w:pPr>
      <w:r>
        <w:t xml:space="preserve">Trained other departments </w:t>
      </w:r>
      <w:r w:rsidR="00331851">
        <w:t xml:space="preserve">how to use </w:t>
      </w:r>
      <w:r w:rsidR="00002892">
        <w:t xml:space="preserve">and </w:t>
      </w:r>
      <w:r w:rsidR="00BD15C1">
        <w:t xml:space="preserve">deployment </w:t>
      </w:r>
      <w:r w:rsidR="00331851">
        <w:t>SQL S</w:t>
      </w:r>
      <w:r>
        <w:t>erver</w:t>
      </w:r>
      <w:r w:rsidR="00002892">
        <w:t>.</w:t>
      </w:r>
    </w:p>
    <w:p w14:paraId="4BCF03F5" w14:textId="77777777" w:rsidR="008A1CB3" w:rsidRPr="008A1CB3" w:rsidRDefault="008A1CB3" w:rsidP="008A1CB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FD79ACE" w14:textId="77777777" w:rsidR="00784B18" w:rsidRPr="008A1CB3" w:rsidRDefault="00A43E99" w:rsidP="00784B18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  <w:u w:val="single"/>
        </w:rPr>
        <w:t xml:space="preserve">Account Manager </w:t>
      </w:r>
      <w:proofErr w:type="gramStart"/>
      <w:r w:rsidRPr="008A1CB3">
        <w:rPr>
          <w:rFonts w:asciiTheme="minorHAnsi" w:hAnsiTheme="minorHAnsi" w:cstheme="minorHAnsi"/>
          <w:b/>
          <w:sz w:val="20"/>
          <w:szCs w:val="20"/>
          <w:u w:val="single"/>
        </w:rPr>
        <w:t>/  Junior</w:t>
      </w:r>
      <w:proofErr w:type="gramEnd"/>
      <w:r w:rsidRPr="008A1CB3">
        <w:rPr>
          <w:rFonts w:asciiTheme="minorHAnsi" w:hAnsiTheme="minorHAnsi" w:cstheme="minorHAnsi"/>
          <w:b/>
          <w:sz w:val="20"/>
          <w:szCs w:val="20"/>
          <w:u w:val="single"/>
        </w:rPr>
        <w:t xml:space="preserve"> DBA</w:t>
      </w:r>
      <w:r w:rsidR="00784B18" w:rsidRPr="008A1CB3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="00784B18" w:rsidRPr="008A1CB3">
        <w:rPr>
          <w:rFonts w:asciiTheme="minorHAnsi" w:hAnsiTheme="minorHAnsi" w:cstheme="minorHAnsi"/>
          <w:sz w:val="20"/>
          <w:szCs w:val="20"/>
        </w:rPr>
        <w:tab/>
      </w:r>
      <w:r w:rsidR="00784B18" w:rsidRPr="008A1CB3">
        <w:rPr>
          <w:rFonts w:asciiTheme="minorHAnsi" w:hAnsiTheme="minorHAnsi" w:cstheme="minorHAnsi"/>
          <w:b/>
          <w:sz w:val="20"/>
          <w:szCs w:val="20"/>
        </w:rPr>
        <w:t xml:space="preserve">           </w:t>
      </w:r>
      <w:r w:rsidR="00784B18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784B18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784B18"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June 2006 - November 2009</w:t>
      </w:r>
      <w:r w:rsidR="00784B18" w:rsidRPr="008A1CB3">
        <w:rPr>
          <w:rFonts w:asciiTheme="minorHAnsi" w:hAnsiTheme="minorHAnsi" w:cstheme="minorHAnsi"/>
          <w:b/>
          <w:sz w:val="20"/>
          <w:szCs w:val="20"/>
        </w:rPr>
        <w:t xml:space="preserve">                   </w:t>
      </w:r>
    </w:p>
    <w:p w14:paraId="6D5AB1A4" w14:textId="77777777" w:rsidR="00784B18" w:rsidRPr="008A1CB3" w:rsidRDefault="00784B18" w:rsidP="00784B18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</w:rPr>
        <w:t xml:space="preserve">Company Name: </w:t>
      </w:r>
      <w:r w:rsidR="00A43E99" w:rsidRPr="008A1CB3">
        <w:rPr>
          <w:rFonts w:asciiTheme="minorHAnsi" w:hAnsiTheme="minorHAnsi" w:cstheme="minorHAnsi"/>
          <w:b/>
          <w:sz w:val="20"/>
          <w:szCs w:val="20"/>
        </w:rPr>
        <w:t>Welcome Finance</w:t>
      </w:r>
    </w:p>
    <w:p w14:paraId="4B5DD47E" w14:textId="77777777" w:rsidR="00960E1A" w:rsidRPr="00960E1A" w:rsidRDefault="00D97A2F" w:rsidP="00960E1A">
      <w:pPr>
        <w:pStyle w:val="Accomplishmentsbullet"/>
        <w:rPr>
          <w:lang w:val="en-GB"/>
        </w:rPr>
      </w:pPr>
      <w:r>
        <w:t xml:space="preserve">Assisting in </w:t>
      </w:r>
      <w:r w:rsidR="004242E2">
        <w:t xml:space="preserve">migration project to </w:t>
      </w:r>
      <w:r>
        <w:t>from SQL Server 2005 to 2008</w:t>
      </w:r>
      <w:r w:rsidR="004242E2">
        <w:t>.</w:t>
      </w:r>
    </w:p>
    <w:p w14:paraId="69ADBF9C" w14:textId="77777777" w:rsidR="00D97A2F" w:rsidRPr="00D97A2F" w:rsidRDefault="00D97A2F" w:rsidP="00D97A2F">
      <w:pPr>
        <w:pStyle w:val="Accomplishmentsbullet"/>
        <w:rPr>
          <w:lang w:val="en-GB"/>
        </w:rPr>
      </w:pPr>
      <w:r>
        <w:t>Administered and maintained SQL Server 2005</w:t>
      </w:r>
      <w:r w:rsidR="004242E2">
        <w:t>.</w:t>
      </w:r>
      <w:r>
        <w:t xml:space="preserve"> </w:t>
      </w:r>
    </w:p>
    <w:p w14:paraId="499CBBB5" w14:textId="77777777" w:rsidR="00D97A2F" w:rsidRDefault="00D97A2F" w:rsidP="008A1CB3">
      <w:pPr>
        <w:pStyle w:val="Accomplishmentsbullet"/>
      </w:pPr>
      <w:r>
        <w:t>Automating MI reports and creating summary dashboards for ease of use</w:t>
      </w:r>
    </w:p>
    <w:p w14:paraId="1CD9E825" w14:textId="77777777" w:rsidR="00D97A2F" w:rsidRDefault="00D97A2F" w:rsidP="008A1CB3">
      <w:pPr>
        <w:pStyle w:val="Accomplishmentsbullet"/>
      </w:pPr>
      <w:r>
        <w:t>Performing MI Analysis for measuring key performance of 250 branches and creating summary dashboards.</w:t>
      </w:r>
    </w:p>
    <w:p w14:paraId="6EABA1AA" w14:textId="77777777" w:rsidR="00D97A2F" w:rsidRDefault="00D97A2F" w:rsidP="008A1CB3">
      <w:pPr>
        <w:pStyle w:val="Accomplishmentsbullet"/>
      </w:pPr>
      <w:r>
        <w:t>Providing ad hoc analysis</w:t>
      </w:r>
      <w:r w:rsidR="0074768B">
        <w:t xml:space="preserve"> as required by management.</w:t>
      </w:r>
    </w:p>
    <w:p w14:paraId="4965E8E0" w14:textId="77777777" w:rsidR="00DA71CD" w:rsidRPr="008A1CB3" w:rsidRDefault="00DA71CD" w:rsidP="008A1CB3">
      <w:pPr>
        <w:pStyle w:val="Accomplishmentsbullet"/>
      </w:pPr>
      <w:r>
        <w:t xml:space="preserve">Migrated </w:t>
      </w:r>
      <w:r w:rsidR="004242E2">
        <w:t>Access queries from Access 2003 to Access 2007.</w:t>
      </w:r>
    </w:p>
    <w:p w14:paraId="65A3A56D" w14:textId="77777777" w:rsidR="00331851" w:rsidRDefault="00331851" w:rsidP="00006233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520E2E73" w14:textId="77777777" w:rsidR="00285C0D" w:rsidRPr="008A1CB3" w:rsidRDefault="00A43E99" w:rsidP="00006233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  <w:u w:val="single"/>
        </w:rPr>
        <w:t>Business Analyst</w:t>
      </w:r>
      <w:r w:rsidR="00237D16" w:rsidRPr="008A1CB3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="00237D16" w:rsidRPr="008A1CB3">
        <w:rPr>
          <w:rFonts w:asciiTheme="minorHAnsi" w:hAnsiTheme="minorHAnsi" w:cstheme="minorHAnsi"/>
          <w:sz w:val="20"/>
          <w:szCs w:val="20"/>
        </w:rPr>
        <w:tab/>
      </w:r>
      <w:r w:rsidR="00237D16" w:rsidRPr="008A1CB3">
        <w:rPr>
          <w:rFonts w:asciiTheme="minorHAnsi" w:hAnsiTheme="minorHAnsi" w:cstheme="minorHAnsi"/>
          <w:b/>
          <w:sz w:val="20"/>
          <w:szCs w:val="20"/>
        </w:rPr>
        <w:t xml:space="preserve">           </w:t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784B18" w:rsidRPr="008A1CB3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  <w:t xml:space="preserve">        November 2005</w:t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4B18" w:rsidRPr="008A1CB3">
        <w:rPr>
          <w:rFonts w:asciiTheme="minorHAnsi" w:hAnsiTheme="minorHAnsi" w:cstheme="minorHAnsi"/>
          <w:b/>
          <w:sz w:val="20"/>
          <w:szCs w:val="20"/>
        </w:rPr>
        <w:t>–</w:t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A1CB3">
        <w:rPr>
          <w:rFonts w:asciiTheme="minorHAnsi" w:hAnsiTheme="minorHAnsi" w:cstheme="minorHAnsi"/>
          <w:b/>
          <w:sz w:val="20"/>
          <w:szCs w:val="20"/>
        </w:rPr>
        <w:t>June 2006</w:t>
      </w:r>
      <w:r w:rsidR="00237D16" w:rsidRPr="008A1CB3">
        <w:rPr>
          <w:rFonts w:asciiTheme="minorHAnsi" w:hAnsiTheme="minorHAnsi" w:cstheme="minorHAnsi"/>
          <w:b/>
          <w:sz w:val="20"/>
          <w:szCs w:val="20"/>
        </w:rPr>
        <w:t xml:space="preserve">             </w:t>
      </w:r>
      <w:r w:rsidR="00D168CC" w:rsidRPr="008A1CB3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237D16" w:rsidRPr="008A1CB3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0518C22E" w14:textId="77777777" w:rsidR="008F08D5" w:rsidRPr="008A1CB3" w:rsidRDefault="00237D16" w:rsidP="00D168CC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</w:rPr>
        <w:t>Company Name</w:t>
      </w:r>
      <w:r w:rsidR="008F08D5" w:rsidRPr="008A1CB3">
        <w:rPr>
          <w:rFonts w:asciiTheme="minorHAnsi" w:hAnsiTheme="minorHAnsi" w:cstheme="minorHAnsi"/>
          <w:b/>
          <w:sz w:val="20"/>
          <w:szCs w:val="20"/>
        </w:rPr>
        <w:t>:</w:t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43E99" w:rsidRPr="008A1CB3">
        <w:rPr>
          <w:rFonts w:asciiTheme="minorHAnsi" w:hAnsiTheme="minorHAnsi" w:cstheme="minorHAnsi"/>
          <w:b/>
          <w:sz w:val="20"/>
          <w:szCs w:val="20"/>
        </w:rPr>
        <w:t>Cliveden Financial</w:t>
      </w:r>
    </w:p>
    <w:p w14:paraId="21DE0E5E" w14:textId="77777777" w:rsidR="008A1CB3" w:rsidRPr="0074768B" w:rsidRDefault="0074768B" w:rsidP="008A1CB3">
      <w:pPr>
        <w:pStyle w:val="Accomplishmentsbullet"/>
        <w:rPr>
          <w:lang w:val="en-GB"/>
        </w:rPr>
      </w:pPr>
      <w:r>
        <w:t>Creation of MI Reports measuring key performance of all Mortgage brokers.</w:t>
      </w:r>
    </w:p>
    <w:p w14:paraId="5ED9F3B4" w14:textId="77777777" w:rsidR="0074768B" w:rsidRPr="0074768B" w:rsidRDefault="0074768B" w:rsidP="008A1CB3">
      <w:pPr>
        <w:pStyle w:val="Accomplishmentsbullet"/>
        <w:rPr>
          <w:lang w:val="en-GB"/>
        </w:rPr>
      </w:pPr>
      <w:r>
        <w:t>Identifying and mitigating risk to the business.</w:t>
      </w:r>
    </w:p>
    <w:p w14:paraId="6A672C23" w14:textId="77777777" w:rsidR="008A1CB3" w:rsidRPr="0074768B" w:rsidRDefault="0074768B" w:rsidP="00D168CC">
      <w:pPr>
        <w:pStyle w:val="Accomplishmentsbullet"/>
        <w:rPr>
          <w:lang w:val="en-GB"/>
        </w:rPr>
      </w:pPr>
      <w:r>
        <w:rPr>
          <w:lang w:val="en-GB"/>
        </w:rPr>
        <w:t xml:space="preserve">Assisting in financial accounting and production of year end reports. </w:t>
      </w:r>
    </w:p>
    <w:p w14:paraId="13151C33" w14:textId="77777777" w:rsidR="00A43E99" w:rsidRPr="008A1CB3" w:rsidRDefault="00A43E99" w:rsidP="00006233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2BE79011" w14:textId="77777777" w:rsidR="00A43E99" w:rsidRPr="008A1CB3" w:rsidRDefault="00A43E99" w:rsidP="00A43E99">
      <w:pPr>
        <w:jc w:val="both"/>
        <w:rPr>
          <w:rFonts w:asciiTheme="minorHAnsi" w:hAnsiTheme="minorHAnsi" w:cstheme="minorHAnsi"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  <w:u w:val="single"/>
        </w:rPr>
        <w:t>Police Constable</w:t>
      </w:r>
      <w:r w:rsidRPr="008A1CB3">
        <w:rPr>
          <w:rFonts w:asciiTheme="minorHAnsi" w:hAnsiTheme="minorHAnsi" w:cstheme="minorHAnsi"/>
          <w:b/>
          <w:sz w:val="20"/>
          <w:szCs w:val="20"/>
        </w:rPr>
        <w:t xml:space="preserve">                </w:t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</w:r>
      <w:r w:rsidRPr="008A1CB3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                                           April 2005 – November 2005</w:t>
      </w:r>
      <w:r w:rsidRPr="008A1CB3">
        <w:rPr>
          <w:rFonts w:asciiTheme="minorHAnsi" w:hAnsiTheme="minorHAnsi" w:cstheme="minorHAnsi"/>
          <w:sz w:val="20"/>
          <w:szCs w:val="20"/>
        </w:rPr>
        <w:t xml:space="preserve">                         </w:t>
      </w:r>
    </w:p>
    <w:p w14:paraId="6D8EB736" w14:textId="77777777" w:rsidR="00A43E99" w:rsidRPr="008A1CB3" w:rsidRDefault="00A43E99" w:rsidP="00A43E99">
      <w:pPr>
        <w:jc w:val="both"/>
        <w:rPr>
          <w:rFonts w:asciiTheme="minorHAnsi" w:hAnsiTheme="minorHAnsi" w:cstheme="minorHAnsi"/>
          <w:b/>
          <w:bCs/>
          <w:spacing w:val="10"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</w:rPr>
        <w:t>Company Name</w:t>
      </w:r>
      <w:r w:rsidRPr="008A1CB3">
        <w:rPr>
          <w:rFonts w:asciiTheme="minorHAnsi" w:hAnsiTheme="minorHAnsi" w:cstheme="minorHAnsi"/>
          <w:sz w:val="20"/>
          <w:szCs w:val="20"/>
        </w:rPr>
        <w:t xml:space="preserve">: </w:t>
      </w:r>
      <w:r w:rsidRPr="008A1CB3">
        <w:rPr>
          <w:rFonts w:asciiTheme="minorHAnsi" w:hAnsiTheme="minorHAnsi" w:cstheme="minorHAnsi"/>
          <w:b/>
          <w:bCs/>
          <w:spacing w:val="10"/>
          <w:sz w:val="20"/>
          <w:szCs w:val="20"/>
        </w:rPr>
        <w:t>Hertfordshire Constabulary</w:t>
      </w:r>
    </w:p>
    <w:p w14:paraId="1717870F" w14:textId="77777777" w:rsidR="008A1CB3" w:rsidRPr="00D97A2F" w:rsidRDefault="00D97A2F" w:rsidP="008A1CB3">
      <w:pPr>
        <w:pStyle w:val="Accomplishmentsbullet"/>
        <w:rPr>
          <w:lang w:val="en-GB"/>
        </w:rPr>
      </w:pPr>
      <w:r>
        <w:t>Conducting high visible patrols</w:t>
      </w:r>
      <w:r w:rsidR="0074768B">
        <w:t>.</w:t>
      </w:r>
    </w:p>
    <w:p w14:paraId="7CA50869" w14:textId="77777777" w:rsidR="00D97A2F" w:rsidRPr="008A1CB3" w:rsidRDefault="00D97A2F" w:rsidP="008A1CB3">
      <w:pPr>
        <w:pStyle w:val="Accomplishmentsbullet"/>
        <w:rPr>
          <w:lang w:val="en-GB"/>
        </w:rPr>
      </w:pPr>
      <w:r>
        <w:t>Taking statements which comply with PACE</w:t>
      </w:r>
      <w:r w:rsidR="0074768B">
        <w:t>.</w:t>
      </w:r>
    </w:p>
    <w:p w14:paraId="6240ACAA" w14:textId="77777777" w:rsidR="008A1CB3" w:rsidRPr="008A1CB3" w:rsidRDefault="0074768B" w:rsidP="008A1CB3">
      <w:pPr>
        <w:pStyle w:val="Accomplishmentsbullet"/>
      </w:pPr>
      <w:r>
        <w:t>Undertake custodial and front desk duties.</w:t>
      </w:r>
    </w:p>
    <w:p w14:paraId="662CCDCC" w14:textId="77777777" w:rsidR="0059272D" w:rsidRPr="008A1CB3" w:rsidRDefault="0059272D" w:rsidP="00006233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5FDFF55B" w14:textId="77777777" w:rsidR="00AB2184" w:rsidRPr="008A1CB3" w:rsidRDefault="00A43E99" w:rsidP="00006233">
      <w:pPr>
        <w:jc w:val="both"/>
        <w:rPr>
          <w:rFonts w:asciiTheme="minorHAnsi" w:hAnsiTheme="minorHAnsi" w:cstheme="minorHAnsi"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  <w:u w:val="single"/>
        </w:rPr>
        <w:t>Administrator</w:t>
      </w:r>
      <w:r w:rsidR="008F08D5" w:rsidRPr="008A1CB3">
        <w:rPr>
          <w:rFonts w:asciiTheme="minorHAnsi" w:hAnsiTheme="minorHAnsi" w:cstheme="minorHAnsi"/>
          <w:b/>
          <w:sz w:val="20"/>
          <w:szCs w:val="20"/>
        </w:rPr>
        <w:t xml:space="preserve">               </w:t>
      </w:r>
      <w:r w:rsidR="0059272D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8F08D5" w:rsidRPr="008A1C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ab/>
      </w:r>
      <w:r w:rsidR="00513CAE" w:rsidRPr="008A1CB3">
        <w:rPr>
          <w:rFonts w:asciiTheme="minorHAnsi" w:hAnsiTheme="minorHAnsi" w:cstheme="minorHAnsi"/>
          <w:b/>
          <w:sz w:val="20"/>
          <w:szCs w:val="20"/>
        </w:rPr>
        <w:t xml:space="preserve">           </w:t>
      </w:r>
      <w:r w:rsidR="0059272D" w:rsidRPr="008A1CB3">
        <w:rPr>
          <w:rFonts w:asciiTheme="minorHAnsi" w:hAnsiTheme="minorHAnsi" w:cstheme="minorHAnsi"/>
          <w:b/>
          <w:sz w:val="20"/>
          <w:szCs w:val="20"/>
        </w:rPr>
        <w:t>June 2004</w:t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9272D" w:rsidRPr="008A1CB3">
        <w:rPr>
          <w:rFonts w:asciiTheme="minorHAnsi" w:hAnsiTheme="minorHAnsi" w:cstheme="minorHAnsi"/>
          <w:b/>
          <w:sz w:val="20"/>
          <w:szCs w:val="20"/>
        </w:rPr>
        <w:t>February</w:t>
      </w:r>
      <w:r w:rsidR="0061488B" w:rsidRPr="008A1CB3">
        <w:rPr>
          <w:rFonts w:asciiTheme="minorHAnsi" w:hAnsiTheme="minorHAnsi" w:cstheme="minorHAnsi"/>
          <w:b/>
          <w:sz w:val="20"/>
          <w:szCs w:val="20"/>
        </w:rPr>
        <w:t xml:space="preserve"> 200</w:t>
      </w:r>
      <w:r w:rsidR="0059272D" w:rsidRPr="008A1CB3">
        <w:rPr>
          <w:rFonts w:asciiTheme="minorHAnsi" w:hAnsiTheme="minorHAnsi" w:cstheme="minorHAnsi"/>
          <w:b/>
          <w:sz w:val="20"/>
          <w:szCs w:val="20"/>
        </w:rPr>
        <w:t>5</w:t>
      </w:r>
      <w:r w:rsidR="008F08D5" w:rsidRPr="008A1CB3">
        <w:rPr>
          <w:rFonts w:asciiTheme="minorHAnsi" w:hAnsiTheme="minorHAnsi" w:cstheme="minorHAnsi"/>
          <w:sz w:val="20"/>
          <w:szCs w:val="20"/>
        </w:rPr>
        <w:t xml:space="preserve">                  </w:t>
      </w:r>
      <w:r w:rsidR="00D168CC" w:rsidRPr="008A1CB3">
        <w:rPr>
          <w:rFonts w:asciiTheme="minorHAnsi" w:hAnsiTheme="minorHAnsi" w:cstheme="minorHAnsi"/>
          <w:sz w:val="20"/>
          <w:szCs w:val="20"/>
        </w:rPr>
        <w:t xml:space="preserve">      </w:t>
      </w:r>
      <w:r w:rsidR="008F08D5" w:rsidRPr="008A1CB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DD493A1" w14:textId="77777777" w:rsidR="00006233" w:rsidRPr="008A1CB3" w:rsidRDefault="008F08D5" w:rsidP="001B5EB4">
      <w:pPr>
        <w:jc w:val="both"/>
        <w:rPr>
          <w:rFonts w:asciiTheme="minorHAnsi" w:hAnsiTheme="minorHAnsi" w:cstheme="minorHAnsi"/>
          <w:b/>
          <w:bCs/>
          <w:spacing w:val="10"/>
          <w:sz w:val="20"/>
          <w:szCs w:val="20"/>
        </w:rPr>
      </w:pPr>
      <w:r w:rsidRPr="008A1CB3">
        <w:rPr>
          <w:rFonts w:asciiTheme="minorHAnsi" w:hAnsiTheme="minorHAnsi" w:cstheme="minorHAnsi"/>
          <w:b/>
          <w:sz w:val="20"/>
          <w:szCs w:val="20"/>
        </w:rPr>
        <w:t>Company Name</w:t>
      </w:r>
      <w:r w:rsidRPr="008A1CB3">
        <w:rPr>
          <w:rFonts w:asciiTheme="minorHAnsi" w:hAnsiTheme="minorHAnsi" w:cstheme="minorHAnsi"/>
          <w:sz w:val="20"/>
          <w:szCs w:val="20"/>
        </w:rPr>
        <w:t xml:space="preserve">: </w:t>
      </w:r>
      <w:r w:rsidR="0059272D" w:rsidRPr="008A1CB3">
        <w:rPr>
          <w:rFonts w:asciiTheme="minorHAnsi" w:hAnsiTheme="minorHAnsi" w:cstheme="minorHAnsi"/>
          <w:b/>
          <w:bCs/>
          <w:spacing w:val="10"/>
          <w:sz w:val="20"/>
          <w:szCs w:val="20"/>
        </w:rPr>
        <w:t>Serco</w:t>
      </w:r>
    </w:p>
    <w:p w14:paraId="4F304CB9" w14:textId="77777777" w:rsidR="008A1CB3" w:rsidRPr="008A1CB3" w:rsidRDefault="00D97A2F" w:rsidP="008A1CB3">
      <w:pPr>
        <w:pStyle w:val="Accomplishmentsbullet"/>
      </w:pPr>
      <w:r>
        <w:t>Data entry</w:t>
      </w:r>
      <w:r w:rsidR="0074768B">
        <w:t xml:space="preserve"> on to SAP and </w:t>
      </w:r>
      <w:r w:rsidR="00005D0E">
        <w:t>Oracle</w:t>
      </w:r>
      <w:r w:rsidR="0074768B">
        <w:t xml:space="preserve"> systems</w:t>
      </w:r>
    </w:p>
    <w:p w14:paraId="0AFC28C1" w14:textId="77777777" w:rsidR="008A1CB3" w:rsidRPr="008A1CB3" w:rsidRDefault="008A1CB3" w:rsidP="008A1CB3">
      <w:pPr>
        <w:pStyle w:val="Accomplishmentsbullet"/>
      </w:pPr>
      <w:r w:rsidRPr="008A1CB3">
        <w:t>Automating reports using Excel VBA</w:t>
      </w:r>
      <w:r w:rsidR="0074768B">
        <w:t>.</w:t>
      </w:r>
    </w:p>
    <w:p w14:paraId="06B43BE6" w14:textId="77777777" w:rsidR="008A1CB3" w:rsidRPr="008A1CB3" w:rsidRDefault="0074768B" w:rsidP="008A1CB3">
      <w:pPr>
        <w:pStyle w:val="Accomplishmentsbullet"/>
      </w:pPr>
      <w:r>
        <w:t>Production of MI reports.</w:t>
      </w:r>
    </w:p>
    <w:p w14:paraId="4B6A9A7B" w14:textId="77777777" w:rsidR="00A43E99" w:rsidRPr="008A1CB3" w:rsidRDefault="00A43E99" w:rsidP="00006233">
      <w:pPr>
        <w:pStyle w:val="Institution"/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14:paraId="53B535CD" w14:textId="77777777" w:rsidR="001B6232" w:rsidRPr="008A1CB3" w:rsidRDefault="007504A5" w:rsidP="00006233">
      <w:pPr>
        <w:pStyle w:val="Institution"/>
        <w:jc w:val="both"/>
        <w:rPr>
          <w:rFonts w:asciiTheme="minorHAnsi" w:hAnsiTheme="minorHAnsi" w:cstheme="minorHAnsi"/>
          <w:sz w:val="20"/>
          <w:szCs w:val="20"/>
        </w:rPr>
      </w:pPr>
      <w:r w:rsidRPr="008A1CB3">
        <w:rPr>
          <w:rFonts w:asciiTheme="minorHAnsi" w:hAnsiTheme="minorHAnsi" w:cstheme="minorHAnsi"/>
          <w:sz w:val="20"/>
          <w:szCs w:val="20"/>
          <w:u w:val="single"/>
        </w:rPr>
        <w:t>S</w:t>
      </w:r>
      <w:r w:rsidR="0059272D" w:rsidRPr="008A1CB3">
        <w:rPr>
          <w:rFonts w:asciiTheme="minorHAnsi" w:hAnsiTheme="minorHAnsi" w:cstheme="minorHAnsi"/>
          <w:sz w:val="20"/>
          <w:szCs w:val="20"/>
          <w:u w:val="single"/>
        </w:rPr>
        <w:t>upervisor</w:t>
      </w:r>
      <w:r w:rsidRPr="008A1CB3">
        <w:rPr>
          <w:rFonts w:asciiTheme="minorHAnsi" w:hAnsiTheme="minorHAnsi" w:cstheme="minorHAnsi"/>
          <w:sz w:val="20"/>
          <w:szCs w:val="20"/>
        </w:rPr>
        <w:t xml:space="preserve">         </w:t>
      </w:r>
      <w:r w:rsidR="0059272D" w:rsidRPr="008A1CB3">
        <w:rPr>
          <w:rFonts w:asciiTheme="minorHAnsi" w:hAnsiTheme="minorHAnsi" w:cstheme="minorHAnsi"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sz w:val="20"/>
          <w:szCs w:val="20"/>
        </w:rPr>
        <w:tab/>
      </w:r>
      <w:r w:rsidRPr="008A1CB3">
        <w:rPr>
          <w:rFonts w:asciiTheme="minorHAnsi" w:hAnsiTheme="minorHAnsi" w:cstheme="minorHAnsi"/>
          <w:sz w:val="20"/>
          <w:szCs w:val="20"/>
        </w:rPr>
        <w:t xml:space="preserve">                               </w:t>
      </w:r>
      <w:r w:rsidR="00513CAE" w:rsidRPr="008A1CB3">
        <w:rPr>
          <w:rFonts w:asciiTheme="minorHAnsi" w:hAnsiTheme="minorHAnsi" w:cstheme="minorHAnsi"/>
          <w:sz w:val="20"/>
          <w:szCs w:val="20"/>
        </w:rPr>
        <w:tab/>
      </w:r>
      <w:r w:rsidR="0059272D" w:rsidRPr="008A1CB3">
        <w:rPr>
          <w:rFonts w:asciiTheme="minorHAnsi" w:hAnsiTheme="minorHAnsi" w:cstheme="minorHAnsi"/>
          <w:sz w:val="20"/>
          <w:szCs w:val="20"/>
        </w:rPr>
        <w:t>June 2001 – June 2004</w:t>
      </w:r>
      <w:r w:rsidRPr="008A1CB3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 w:rsidR="00A34BC4" w:rsidRPr="008A1CB3">
        <w:rPr>
          <w:rFonts w:asciiTheme="minorHAnsi" w:hAnsiTheme="minorHAnsi" w:cstheme="minorHAnsi"/>
          <w:sz w:val="20"/>
          <w:szCs w:val="20"/>
        </w:rPr>
        <w:t xml:space="preserve">   </w:t>
      </w:r>
      <w:r w:rsidRPr="008A1CB3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69DDE07F" w14:textId="77777777" w:rsidR="00006233" w:rsidRPr="008A1CB3" w:rsidRDefault="007504A5" w:rsidP="001B5EB4">
      <w:pPr>
        <w:pStyle w:val="Institution"/>
        <w:jc w:val="both"/>
        <w:rPr>
          <w:rFonts w:asciiTheme="minorHAnsi" w:hAnsiTheme="minorHAnsi" w:cstheme="minorHAnsi"/>
          <w:spacing w:val="10"/>
          <w:sz w:val="20"/>
          <w:szCs w:val="20"/>
        </w:rPr>
      </w:pPr>
      <w:r w:rsidRPr="008A1CB3">
        <w:rPr>
          <w:rFonts w:asciiTheme="minorHAnsi" w:hAnsiTheme="minorHAnsi" w:cstheme="minorHAnsi"/>
          <w:bCs/>
          <w:sz w:val="20"/>
          <w:szCs w:val="20"/>
        </w:rPr>
        <w:t xml:space="preserve">Company: </w:t>
      </w:r>
      <w:r w:rsidR="0059272D" w:rsidRPr="008A1CB3">
        <w:rPr>
          <w:rFonts w:asciiTheme="minorHAnsi" w:hAnsiTheme="minorHAnsi" w:cstheme="minorHAnsi"/>
          <w:sz w:val="20"/>
          <w:szCs w:val="20"/>
        </w:rPr>
        <w:t>Homebase</w:t>
      </w:r>
      <w:r w:rsidRPr="008A1CB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FFA5EF8" w14:textId="77777777" w:rsidR="007504A5" w:rsidRPr="008A1CB3" w:rsidRDefault="008A1CB3" w:rsidP="008A1CB3">
      <w:pPr>
        <w:pStyle w:val="Accomplishmentsbullet"/>
        <w:rPr>
          <w:lang w:val="en-GB"/>
        </w:rPr>
      </w:pPr>
      <w:r w:rsidRPr="008A1CB3">
        <w:t>Responsible for day to day operational supervision of staff</w:t>
      </w:r>
      <w:r w:rsidR="0074768B">
        <w:t>.</w:t>
      </w:r>
    </w:p>
    <w:p w14:paraId="431A5371" w14:textId="77777777" w:rsidR="008A1CB3" w:rsidRPr="008A1CB3" w:rsidRDefault="008A1CB3" w:rsidP="008A1CB3">
      <w:pPr>
        <w:pStyle w:val="Accomplishmentsbullet"/>
        <w:rPr>
          <w:lang w:val="en-GB"/>
        </w:rPr>
      </w:pPr>
      <w:r w:rsidRPr="008A1CB3">
        <w:t>Staff planning</w:t>
      </w:r>
      <w:r w:rsidR="0074768B">
        <w:t>.</w:t>
      </w:r>
    </w:p>
    <w:p w14:paraId="0E6789E7" w14:textId="6DFE1073" w:rsidR="00DA71CD" w:rsidRPr="00444112" w:rsidRDefault="008A1CB3" w:rsidP="00444112">
      <w:pPr>
        <w:pStyle w:val="Accomplishmentsbullet"/>
        <w:rPr>
          <w:lang w:val="en-GB"/>
        </w:rPr>
      </w:pPr>
      <w:r w:rsidRPr="008A1CB3">
        <w:t>Employee mentoring</w:t>
      </w:r>
      <w:r w:rsidR="00D97A2F">
        <w:t xml:space="preserve"> and training</w:t>
      </w:r>
      <w:r w:rsidR="0074768B">
        <w:t>.</w:t>
      </w:r>
    </w:p>
    <w:sectPr w:rsidR="00DA71CD" w:rsidRPr="00444112" w:rsidSect="006044F2">
      <w:headerReference w:type="default" r:id="rId8"/>
      <w:pgSz w:w="12240" w:h="15840" w:code="1"/>
      <w:pgMar w:top="864" w:right="1152" w:bottom="720" w:left="1152" w:header="212" w:footer="510" w:gutter="0"/>
      <w:cols w:space="720"/>
      <w:titlePg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F8EB7" w14:textId="77777777" w:rsidR="00F365C2" w:rsidRDefault="00F365C2" w:rsidP="00FE75D3">
      <w:r>
        <w:separator/>
      </w:r>
    </w:p>
  </w:endnote>
  <w:endnote w:type="continuationSeparator" w:id="0">
    <w:p w14:paraId="14D448D0" w14:textId="77777777" w:rsidR="00F365C2" w:rsidRDefault="00F365C2" w:rsidP="00FE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C1FCD" w14:textId="77777777" w:rsidR="00F365C2" w:rsidRDefault="00F365C2" w:rsidP="00FE75D3">
      <w:r>
        <w:separator/>
      </w:r>
    </w:p>
  </w:footnote>
  <w:footnote w:type="continuationSeparator" w:id="0">
    <w:p w14:paraId="76B2BEBC" w14:textId="77777777" w:rsidR="00F365C2" w:rsidRDefault="00F365C2" w:rsidP="00FE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E1DD" w14:textId="77777777" w:rsidR="0029345F" w:rsidRDefault="0029345F" w:rsidP="00E26290">
    <w:pPr>
      <w:pStyle w:val="ResumePageTw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69E"/>
    <w:multiLevelType w:val="hybridMultilevel"/>
    <w:tmpl w:val="74CEA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19E6"/>
    <w:multiLevelType w:val="hybridMultilevel"/>
    <w:tmpl w:val="81A2B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A5691"/>
    <w:multiLevelType w:val="multilevel"/>
    <w:tmpl w:val="72EE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B4512F4"/>
    <w:multiLevelType w:val="hybridMultilevel"/>
    <w:tmpl w:val="A6AC9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951A2"/>
    <w:multiLevelType w:val="hybridMultilevel"/>
    <w:tmpl w:val="0892404A"/>
    <w:lvl w:ilvl="0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01DB0"/>
    <w:multiLevelType w:val="hybridMultilevel"/>
    <w:tmpl w:val="2662C45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61BDC"/>
    <w:multiLevelType w:val="hybridMultilevel"/>
    <w:tmpl w:val="EB0E1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84C8C"/>
    <w:multiLevelType w:val="hybridMultilevel"/>
    <w:tmpl w:val="B7BE7688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C052C"/>
    <w:multiLevelType w:val="hybridMultilevel"/>
    <w:tmpl w:val="3CE4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73423"/>
    <w:multiLevelType w:val="hybridMultilevel"/>
    <w:tmpl w:val="4D644CE4"/>
    <w:lvl w:ilvl="0" w:tplc="AB1E2CF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7AB4BCE"/>
    <w:multiLevelType w:val="hybridMultilevel"/>
    <w:tmpl w:val="C30E9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733"/>
    <w:multiLevelType w:val="hybridMultilevel"/>
    <w:tmpl w:val="99BEB23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F4DF5"/>
    <w:multiLevelType w:val="hybridMultilevel"/>
    <w:tmpl w:val="C9CEA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1932"/>
    <w:multiLevelType w:val="hybridMultilevel"/>
    <w:tmpl w:val="A9FE089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D1643"/>
    <w:multiLevelType w:val="hybridMultilevel"/>
    <w:tmpl w:val="6C128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D49CC"/>
    <w:multiLevelType w:val="hybridMultilevel"/>
    <w:tmpl w:val="AEF0B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83F3B"/>
    <w:multiLevelType w:val="hybridMultilevel"/>
    <w:tmpl w:val="0892404A"/>
    <w:lvl w:ilvl="0" w:tplc="37E4A4D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41BAF"/>
    <w:multiLevelType w:val="hybridMultilevel"/>
    <w:tmpl w:val="F662AADC"/>
    <w:lvl w:ilvl="0" w:tplc="3FC4A238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36AE6"/>
    <w:multiLevelType w:val="hybridMultilevel"/>
    <w:tmpl w:val="A4E8DD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D4C48"/>
    <w:multiLevelType w:val="hybridMultilevel"/>
    <w:tmpl w:val="F662AADC"/>
    <w:lvl w:ilvl="0" w:tplc="59B61B5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6302B"/>
    <w:multiLevelType w:val="hybridMultilevel"/>
    <w:tmpl w:val="0892404A"/>
    <w:lvl w:ilvl="0" w:tplc="0C7C70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93A6D"/>
    <w:multiLevelType w:val="hybridMultilevel"/>
    <w:tmpl w:val="49F8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96E82"/>
    <w:multiLevelType w:val="hybridMultilevel"/>
    <w:tmpl w:val="B0E6E8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8C38C2BA">
      <w:numFmt w:val="bullet"/>
      <w:lvlText w:val="·"/>
      <w:lvlJc w:val="left"/>
      <w:pPr>
        <w:ind w:left="1545" w:hanging="465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B7426"/>
    <w:multiLevelType w:val="hybridMultilevel"/>
    <w:tmpl w:val="F662AADC"/>
    <w:lvl w:ilvl="0" w:tplc="63402BCE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F6CA7"/>
    <w:multiLevelType w:val="hybridMultilevel"/>
    <w:tmpl w:val="7474F00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C0762D5"/>
    <w:multiLevelType w:val="hybridMultilevel"/>
    <w:tmpl w:val="9D6A79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C1A364A"/>
    <w:multiLevelType w:val="hybridMultilevel"/>
    <w:tmpl w:val="9B6638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E8C0899"/>
    <w:multiLevelType w:val="hybridMultilevel"/>
    <w:tmpl w:val="FEE41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6"/>
  </w:num>
  <w:num w:numId="4">
    <w:abstractNumId w:val="8"/>
  </w:num>
  <w:num w:numId="5">
    <w:abstractNumId w:val="10"/>
  </w:num>
  <w:num w:numId="6">
    <w:abstractNumId w:val="18"/>
  </w:num>
  <w:num w:numId="7">
    <w:abstractNumId w:val="24"/>
  </w:num>
  <w:num w:numId="8">
    <w:abstractNumId w:val="20"/>
  </w:num>
  <w:num w:numId="9">
    <w:abstractNumId w:val="4"/>
  </w:num>
  <w:num w:numId="10">
    <w:abstractNumId w:val="17"/>
  </w:num>
  <w:num w:numId="11">
    <w:abstractNumId w:val="21"/>
  </w:num>
  <w:num w:numId="12">
    <w:abstractNumId w:val="2"/>
  </w:num>
  <w:num w:numId="13">
    <w:abstractNumId w:val="16"/>
  </w:num>
  <w:num w:numId="14">
    <w:abstractNumId w:val="11"/>
  </w:num>
  <w:num w:numId="15">
    <w:abstractNumId w:val="28"/>
  </w:num>
  <w:num w:numId="16">
    <w:abstractNumId w:val="13"/>
  </w:num>
  <w:num w:numId="17">
    <w:abstractNumId w:val="1"/>
  </w:num>
  <w:num w:numId="18">
    <w:abstractNumId w:val="14"/>
  </w:num>
  <w:num w:numId="19">
    <w:abstractNumId w:val="12"/>
  </w:num>
  <w:num w:numId="20">
    <w:abstractNumId w:val="7"/>
  </w:num>
  <w:num w:numId="21">
    <w:abstractNumId w:val="23"/>
  </w:num>
  <w:num w:numId="22">
    <w:abstractNumId w:val="5"/>
  </w:num>
  <w:num w:numId="23">
    <w:abstractNumId w:val="19"/>
  </w:num>
  <w:num w:numId="24">
    <w:abstractNumId w:val="3"/>
  </w:num>
  <w:num w:numId="25">
    <w:abstractNumId w:val="6"/>
  </w:num>
  <w:num w:numId="26">
    <w:abstractNumId w:val="0"/>
  </w:num>
  <w:num w:numId="27">
    <w:abstractNumId w:val="9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4A1"/>
    <w:rsid w:val="00002892"/>
    <w:rsid w:val="00005D0E"/>
    <w:rsid w:val="00006233"/>
    <w:rsid w:val="00014FBF"/>
    <w:rsid w:val="0002039E"/>
    <w:rsid w:val="000232BF"/>
    <w:rsid w:val="0003472D"/>
    <w:rsid w:val="00053727"/>
    <w:rsid w:val="00055612"/>
    <w:rsid w:val="0006225C"/>
    <w:rsid w:val="00067666"/>
    <w:rsid w:val="00082F90"/>
    <w:rsid w:val="000962E9"/>
    <w:rsid w:val="00097362"/>
    <w:rsid w:val="00097AC6"/>
    <w:rsid w:val="000A71E2"/>
    <w:rsid w:val="000A7EEF"/>
    <w:rsid w:val="000B36E1"/>
    <w:rsid w:val="000D06A9"/>
    <w:rsid w:val="000D368C"/>
    <w:rsid w:val="000D434A"/>
    <w:rsid w:val="000E29CE"/>
    <w:rsid w:val="000E363B"/>
    <w:rsid w:val="000E6FB1"/>
    <w:rsid w:val="00101C69"/>
    <w:rsid w:val="00111B40"/>
    <w:rsid w:val="001131BF"/>
    <w:rsid w:val="001328C6"/>
    <w:rsid w:val="00143D8B"/>
    <w:rsid w:val="00151FEF"/>
    <w:rsid w:val="001565BF"/>
    <w:rsid w:val="00156B74"/>
    <w:rsid w:val="001609E0"/>
    <w:rsid w:val="00161D4D"/>
    <w:rsid w:val="001634B6"/>
    <w:rsid w:val="0016583E"/>
    <w:rsid w:val="00186554"/>
    <w:rsid w:val="001873DC"/>
    <w:rsid w:val="001A04A1"/>
    <w:rsid w:val="001A0D90"/>
    <w:rsid w:val="001A4269"/>
    <w:rsid w:val="001A727C"/>
    <w:rsid w:val="001B5EB4"/>
    <w:rsid w:val="001B6232"/>
    <w:rsid w:val="001C25B5"/>
    <w:rsid w:val="001C4980"/>
    <w:rsid w:val="001E1848"/>
    <w:rsid w:val="001E407A"/>
    <w:rsid w:val="001F0FB9"/>
    <w:rsid w:val="001F5C53"/>
    <w:rsid w:val="00234611"/>
    <w:rsid w:val="00237D16"/>
    <w:rsid w:val="00240BCF"/>
    <w:rsid w:val="00252161"/>
    <w:rsid w:val="0025219B"/>
    <w:rsid w:val="002625C1"/>
    <w:rsid w:val="002634DE"/>
    <w:rsid w:val="00267795"/>
    <w:rsid w:val="00273148"/>
    <w:rsid w:val="0028467E"/>
    <w:rsid w:val="00285C0D"/>
    <w:rsid w:val="0028621C"/>
    <w:rsid w:val="00287E78"/>
    <w:rsid w:val="0029345F"/>
    <w:rsid w:val="00294B88"/>
    <w:rsid w:val="00296A23"/>
    <w:rsid w:val="002A15FF"/>
    <w:rsid w:val="002A59C4"/>
    <w:rsid w:val="002A70F3"/>
    <w:rsid w:val="002B10D7"/>
    <w:rsid w:val="002B125C"/>
    <w:rsid w:val="002D27C6"/>
    <w:rsid w:val="002E7A20"/>
    <w:rsid w:val="002F7F73"/>
    <w:rsid w:val="00304B6C"/>
    <w:rsid w:val="00316B50"/>
    <w:rsid w:val="00322479"/>
    <w:rsid w:val="0033126C"/>
    <w:rsid w:val="00331851"/>
    <w:rsid w:val="0034202B"/>
    <w:rsid w:val="00346FE5"/>
    <w:rsid w:val="003527A0"/>
    <w:rsid w:val="00355412"/>
    <w:rsid w:val="00367BF7"/>
    <w:rsid w:val="0037459F"/>
    <w:rsid w:val="003866D1"/>
    <w:rsid w:val="003917DD"/>
    <w:rsid w:val="003929AD"/>
    <w:rsid w:val="00392E76"/>
    <w:rsid w:val="003B27BC"/>
    <w:rsid w:val="003B70AC"/>
    <w:rsid w:val="003D3E10"/>
    <w:rsid w:val="003D6611"/>
    <w:rsid w:val="004020F3"/>
    <w:rsid w:val="004242E2"/>
    <w:rsid w:val="004336F3"/>
    <w:rsid w:val="00444112"/>
    <w:rsid w:val="00445385"/>
    <w:rsid w:val="00447941"/>
    <w:rsid w:val="00447AF5"/>
    <w:rsid w:val="00450040"/>
    <w:rsid w:val="00452402"/>
    <w:rsid w:val="0046035E"/>
    <w:rsid w:val="00464A1E"/>
    <w:rsid w:val="00465D94"/>
    <w:rsid w:val="004835FA"/>
    <w:rsid w:val="004A2401"/>
    <w:rsid w:val="004A7833"/>
    <w:rsid w:val="004B5B8F"/>
    <w:rsid w:val="004C4060"/>
    <w:rsid w:val="004C694A"/>
    <w:rsid w:val="004D2CEF"/>
    <w:rsid w:val="004E2751"/>
    <w:rsid w:val="004F324F"/>
    <w:rsid w:val="00505AD9"/>
    <w:rsid w:val="00506578"/>
    <w:rsid w:val="00513CAE"/>
    <w:rsid w:val="00517600"/>
    <w:rsid w:val="00542680"/>
    <w:rsid w:val="00546B47"/>
    <w:rsid w:val="00546EDB"/>
    <w:rsid w:val="00554BF6"/>
    <w:rsid w:val="00571CF8"/>
    <w:rsid w:val="00574852"/>
    <w:rsid w:val="00575DF2"/>
    <w:rsid w:val="005844CA"/>
    <w:rsid w:val="00591FC5"/>
    <w:rsid w:val="0059272D"/>
    <w:rsid w:val="005938A1"/>
    <w:rsid w:val="005A0BC0"/>
    <w:rsid w:val="005A6735"/>
    <w:rsid w:val="005B3ECF"/>
    <w:rsid w:val="005C27C6"/>
    <w:rsid w:val="005C74D4"/>
    <w:rsid w:val="005D7D2D"/>
    <w:rsid w:val="005E5B0A"/>
    <w:rsid w:val="00601F84"/>
    <w:rsid w:val="00603CFC"/>
    <w:rsid w:val="006044F2"/>
    <w:rsid w:val="006105CB"/>
    <w:rsid w:val="0061488B"/>
    <w:rsid w:val="00620848"/>
    <w:rsid w:val="00622685"/>
    <w:rsid w:val="0063395D"/>
    <w:rsid w:val="00633AA1"/>
    <w:rsid w:val="0064226B"/>
    <w:rsid w:val="00646DBB"/>
    <w:rsid w:val="00647C02"/>
    <w:rsid w:val="006571CC"/>
    <w:rsid w:val="00672163"/>
    <w:rsid w:val="006745F7"/>
    <w:rsid w:val="006917BD"/>
    <w:rsid w:val="006950D3"/>
    <w:rsid w:val="006B161A"/>
    <w:rsid w:val="006D1229"/>
    <w:rsid w:val="006E5417"/>
    <w:rsid w:val="006F4BA7"/>
    <w:rsid w:val="00714D89"/>
    <w:rsid w:val="0072566C"/>
    <w:rsid w:val="00737D55"/>
    <w:rsid w:val="0074768B"/>
    <w:rsid w:val="007504A5"/>
    <w:rsid w:val="00761A33"/>
    <w:rsid w:val="0076240E"/>
    <w:rsid w:val="007674AD"/>
    <w:rsid w:val="007712F6"/>
    <w:rsid w:val="00771A51"/>
    <w:rsid w:val="00776212"/>
    <w:rsid w:val="00784B18"/>
    <w:rsid w:val="00790EB2"/>
    <w:rsid w:val="007949C0"/>
    <w:rsid w:val="007A015A"/>
    <w:rsid w:val="007A408E"/>
    <w:rsid w:val="007B0CB8"/>
    <w:rsid w:val="007B313F"/>
    <w:rsid w:val="007B519D"/>
    <w:rsid w:val="007B79E5"/>
    <w:rsid w:val="007C0303"/>
    <w:rsid w:val="007C2756"/>
    <w:rsid w:val="007C70EC"/>
    <w:rsid w:val="007C7620"/>
    <w:rsid w:val="007D69B5"/>
    <w:rsid w:val="007E42AF"/>
    <w:rsid w:val="007F1A18"/>
    <w:rsid w:val="007F70E1"/>
    <w:rsid w:val="008038E3"/>
    <w:rsid w:val="00812831"/>
    <w:rsid w:val="008366FA"/>
    <w:rsid w:val="00844397"/>
    <w:rsid w:val="008513BD"/>
    <w:rsid w:val="00857C0D"/>
    <w:rsid w:val="00865E6A"/>
    <w:rsid w:val="008675DB"/>
    <w:rsid w:val="00871E08"/>
    <w:rsid w:val="00877E1F"/>
    <w:rsid w:val="00880F24"/>
    <w:rsid w:val="00880F41"/>
    <w:rsid w:val="008856A4"/>
    <w:rsid w:val="00894428"/>
    <w:rsid w:val="008A078D"/>
    <w:rsid w:val="008A1CB3"/>
    <w:rsid w:val="008A795D"/>
    <w:rsid w:val="008B1E85"/>
    <w:rsid w:val="008B3E51"/>
    <w:rsid w:val="008B683A"/>
    <w:rsid w:val="008D185F"/>
    <w:rsid w:val="008E5314"/>
    <w:rsid w:val="008E74B1"/>
    <w:rsid w:val="008F08D5"/>
    <w:rsid w:val="00910B8B"/>
    <w:rsid w:val="00914457"/>
    <w:rsid w:val="00925A2D"/>
    <w:rsid w:val="00945236"/>
    <w:rsid w:val="0095180F"/>
    <w:rsid w:val="00956401"/>
    <w:rsid w:val="00960E1A"/>
    <w:rsid w:val="0096211B"/>
    <w:rsid w:val="009713FC"/>
    <w:rsid w:val="00974877"/>
    <w:rsid w:val="00977C01"/>
    <w:rsid w:val="00982D3C"/>
    <w:rsid w:val="00983410"/>
    <w:rsid w:val="00987705"/>
    <w:rsid w:val="00993317"/>
    <w:rsid w:val="009948BD"/>
    <w:rsid w:val="009A2AC2"/>
    <w:rsid w:val="009B442F"/>
    <w:rsid w:val="009B4A69"/>
    <w:rsid w:val="009B7AF1"/>
    <w:rsid w:val="009C090D"/>
    <w:rsid w:val="009C1116"/>
    <w:rsid w:val="009C1A0C"/>
    <w:rsid w:val="009C7C78"/>
    <w:rsid w:val="009D1F6E"/>
    <w:rsid w:val="009E29A9"/>
    <w:rsid w:val="009F74CC"/>
    <w:rsid w:val="00A0108F"/>
    <w:rsid w:val="00A055D6"/>
    <w:rsid w:val="00A05DDB"/>
    <w:rsid w:val="00A0773F"/>
    <w:rsid w:val="00A102BE"/>
    <w:rsid w:val="00A234AE"/>
    <w:rsid w:val="00A34BC4"/>
    <w:rsid w:val="00A366DF"/>
    <w:rsid w:val="00A43E99"/>
    <w:rsid w:val="00A4404C"/>
    <w:rsid w:val="00A510FB"/>
    <w:rsid w:val="00A60DCF"/>
    <w:rsid w:val="00A86BC5"/>
    <w:rsid w:val="00A913B4"/>
    <w:rsid w:val="00A9154C"/>
    <w:rsid w:val="00AB2184"/>
    <w:rsid w:val="00AC0B99"/>
    <w:rsid w:val="00AC110E"/>
    <w:rsid w:val="00AC4910"/>
    <w:rsid w:val="00AD0EB1"/>
    <w:rsid w:val="00AD2E68"/>
    <w:rsid w:val="00AD5E34"/>
    <w:rsid w:val="00AF2072"/>
    <w:rsid w:val="00B03B42"/>
    <w:rsid w:val="00B0609E"/>
    <w:rsid w:val="00B35265"/>
    <w:rsid w:val="00B452FF"/>
    <w:rsid w:val="00B51243"/>
    <w:rsid w:val="00B6120A"/>
    <w:rsid w:val="00B63F09"/>
    <w:rsid w:val="00B77C04"/>
    <w:rsid w:val="00B905A3"/>
    <w:rsid w:val="00B95990"/>
    <w:rsid w:val="00BB07B4"/>
    <w:rsid w:val="00BD15C1"/>
    <w:rsid w:val="00BD6C14"/>
    <w:rsid w:val="00BE29CD"/>
    <w:rsid w:val="00BF066E"/>
    <w:rsid w:val="00BF072A"/>
    <w:rsid w:val="00C02955"/>
    <w:rsid w:val="00C17303"/>
    <w:rsid w:val="00C17B1B"/>
    <w:rsid w:val="00C24151"/>
    <w:rsid w:val="00C26130"/>
    <w:rsid w:val="00C3440E"/>
    <w:rsid w:val="00C353ED"/>
    <w:rsid w:val="00C4093B"/>
    <w:rsid w:val="00C54262"/>
    <w:rsid w:val="00C56566"/>
    <w:rsid w:val="00C57976"/>
    <w:rsid w:val="00C635D6"/>
    <w:rsid w:val="00C770FC"/>
    <w:rsid w:val="00C94731"/>
    <w:rsid w:val="00CA2798"/>
    <w:rsid w:val="00CA3263"/>
    <w:rsid w:val="00CA4A47"/>
    <w:rsid w:val="00CA7319"/>
    <w:rsid w:val="00CC28D0"/>
    <w:rsid w:val="00CE141B"/>
    <w:rsid w:val="00CE699A"/>
    <w:rsid w:val="00CF6883"/>
    <w:rsid w:val="00D013A9"/>
    <w:rsid w:val="00D11760"/>
    <w:rsid w:val="00D168CC"/>
    <w:rsid w:val="00D30380"/>
    <w:rsid w:val="00D33C76"/>
    <w:rsid w:val="00D35C98"/>
    <w:rsid w:val="00D37B57"/>
    <w:rsid w:val="00D41286"/>
    <w:rsid w:val="00D4248A"/>
    <w:rsid w:val="00D568BA"/>
    <w:rsid w:val="00D63980"/>
    <w:rsid w:val="00D813A5"/>
    <w:rsid w:val="00D82C61"/>
    <w:rsid w:val="00D8306F"/>
    <w:rsid w:val="00D97A2F"/>
    <w:rsid w:val="00DA71CD"/>
    <w:rsid w:val="00DB3114"/>
    <w:rsid w:val="00DB4272"/>
    <w:rsid w:val="00DC3F57"/>
    <w:rsid w:val="00DC4176"/>
    <w:rsid w:val="00DC6BF1"/>
    <w:rsid w:val="00DE3191"/>
    <w:rsid w:val="00DE5067"/>
    <w:rsid w:val="00DF27F5"/>
    <w:rsid w:val="00E070E1"/>
    <w:rsid w:val="00E07AFC"/>
    <w:rsid w:val="00E11C05"/>
    <w:rsid w:val="00E147CF"/>
    <w:rsid w:val="00E20308"/>
    <w:rsid w:val="00E23638"/>
    <w:rsid w:val="00E26290"/>
    <w:rsid w:val="00E309C0"/>
    <w:rsid w:val="00E43876"/>
    <w:rsid w:val="00E4673C"/>
    <w:rsid w:val="00E54E54"/>
    <w:rsid w:val="00E55450"/>
    <w:rsid w:val="00E64566"/>
    <w:rsid w:val="00E76DD9"/>
    <w:rsid w:val="00E92C36"/>
    <w:rsid w:val="00EB0E13"/>
    <w:rsid w:val="00EB3D79"/>
    <w:rsid w:val="00ED3DD2"/>
    <w:rsid w:val="00EE1A36"/>
    <w:rsid w:val="00EE7285"/>
    <w:rsid w:val="00EF2578"/>
    <w:rsid w:val="00F05903"/>
    <w:rsid w:val="00F05AD7"/>
    <w:rsid w:val="00F10A6B"/>
    <w:rsid w:val="00F15D97"/>
    <w:rsid w:val="00F365C2"/>
    <w:rsid w:val="00F43567"/>
    <w:rsid w:val="00F57175"/>
    <w:rsid w:val="00F6009E"/>
    <w:rsid w:val="00F6457A"/>
    <w:rsid w:val="00F73039"/>
    <w:rsid w:val="00F7336A"/>
    <w:rsid w:val="00F81A26"/>
    <w:rsid w:val="00F91944"/>
    <w:rsid w:val="00F9208C"/>
    <w:rsid w:val="00F96A41"/>
    <w:rsid w:val="00FA1137"/>
    <w:rsid w:val="00FA2BC5"/>
    <w:rsid w:val="00FB3FA4"/>
    <w:rsid w:val="00FC7456"/>
    <w:rsid w:val="00FE6070"/>
    <w:rsid w:val="00FE720B"/>
    <w:rsid w:val="00FE75D3"/>
    <w:rsid w:val="00FE7668"/>
    <w:rsid w:val="00FF034B"/>
    <w:rsid w:val="00FF0D55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32C4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71C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framePr w:h="706" w:hRule="exact" w:wrap="around" w:vAnchor="text" w:hAnchor="text"/>
      <w:spacing w:line="706" w:lineRule="exact"/>
      <w:jc w:val="both"/>
      <w:textAlignment w:val="baseline"/>
      <w:outlineLvl w:val="0"/>
    </w:pPr>
    <w:rPr>
      <w:rFonts w:ascii="Garamond" w:eastAsia="MS Mincho" w:hAnsi="Garamond"/>
      <w:i/>
      <w:iCs/>
      <w:position w:val="-7"/>
      <w:sz w:val="9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202B"/>
    <w:rPr>
      <w:rFonts w:ascii="Garamond" w:eastAsia="MS Mincho" w:hAnsi="Garamond" w:cs="Times New Roman"/>
      <w:i/>
      <w:iCs/>
      <w:position w:val="-7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CA3263"/>
    <w:rPr>
      <w:rFonts w:ascii="Courier New" w:hAnsi="Courier New" w:cs="Courier New"/>
    </w:rPr>
  </w:style>
  <w:style w:type="paragraph" w:customStyle="1" w:styleId="SchoolName">
    <w:name w:val="School Name"/>
    <w:basedOn w:val="Normal"/>
    <w:rsid w:val="00CA4A47"/>
    <w:pPr>
      <w:jc w:val="center"/>
    </w:pPr>
  </w:style>
  <w:style w:type="character" w:styleId="Strong">
    <w:name w:val="Strong"/>
    <w:uiPriority w:val="22"/>
    <w:qFormat/>
    <w:rsid w:val="00925A2D"/>
    <w:rPr>
      <w:rFonts w:cs="Times New Roman"/>
      <w:b/>
      <w:bCs/>
    </w:rPr>
  </w:style>
  <w:style w:type="table" w:styleId="TableGrid">
    <w:name w:val="Table Grid"/>
    <w:basedOn w:val="TableNormal"/>
    <w:uiPriority w:val="59"/>
    <w:rsid w:val="00CC28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style2"/>
    <w:basedOn w:val="Normal"/>
    <w:rsid w:val="009A2AC2"/>
    <w:pPr>
      <w:spacing w:before="100" w:beforeAutospacing="1" w:after="100" w:afterAutospacing="1"/>
    </w:pPr>
    <w:rPr>
      <w:rFonts w:ascii="Tahoma" w:hAnsi="Tahoma" w:cs="Tahoma"/>
      <w:color w:val="666666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E75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FE75D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5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FE75D3"/>
    <w:rPr>
      <w:rFonts w:cs="Times New Roman"/>
      <w:sz w:val="24"/>
      <w:szCs w:val="24"/>
    </w:rPr>
  </w:style>
  <w:style w:type="paragraph" w:customStyle="1" w:styleId="Name">
    <w:name w:val="Name"/>
    <w:basedOn w:val="PlainText"/>
    <w:link w:val="Header-smallcapChar"/>
    <w:qFormat/>
    <w:rsid w:val="00CA3263"/>
    <w:pPr>
      <w:jc w:val="center"/>
    </w:pPr>
    <w:rPr>
      <w:rFonts w:ascii="Garamond" w:hAnsi="Garamond"/>
      <w:b/>
      <w:smallCaps/>
      <w:spacing w:val="20"/>
      <w:sz w:val="48"/>
    </w:rPr>
  </w:style>
  <w:style w:type="paragraph" w:customStyle="1" w:styleId="Description">
    <w:name w:val="Description"/>
    <w:basedOn w:val="PlainText"/>
    <w:link w:val="DescriptionCharChar"/>
    <w:qFormat/>
    <w:rsid w:val="004336F3"/>
    <w:pPr>
      <w:jc w:val="both"/>
    </w:pPr>
    <w:rPr>
      <w:rFonts w:ascii="Garamond" w:eastAsia="MS Mincho" w:hAnsi="Garamond"/>
      <w:sz w:val="21"/>
    </w:rPr>
  </w:style>
  <w:style w:type="character" w:customStyle="1" w:styleId="DescriptionCharChar">
    <w:name w:val="Description Char Char"/>
    <w:link w:val="Description"/>
    <w:locked/>
    <w:rsid w:val="004336F3"/>
    <w:rPr>
      <w:rFonts w:ascii="Garamond" w:eastAsia="MS Mincho" w:hAnsi="Garamond" w:cs="Courier New"/>
      <w:sz w:val="21"/>
      <w:lang w:val="en-US" w:eastAsia="en-US" w:bidi="ar-SA"/>
    </w:rPr>
  </w:style>
  <w:style w:type="character" w:customStyle="1" w:styleId="Header-smallcapChar">
    <w:name w:val="Header - small cap Char"/>
    <w:link w:val="Name"/>
    <w:locked/>
    <w:rsid w:val="00CA3263"/>
  </w:style>
  <w:style w:type="paragraph" w:customStyle="1" w:styleId="Bodytextjustifiedbold">
    <w:name w:val="Body text justified bold"/>
    <w:basedOn w:val="Description"/>
    <w:link w:val="BodytextjustifiedboldChar"/>
    <w:qFormat/>
    <w:rsid w:val="0034202B"/>
    <w:rPr>
      <w:b/>
      <w:bCs/>
      <w:iCs/>
      <w:smallCaps/>
    </w:rPr>
  </w:style>
  <w:style w:type="character" w:customStyle="1" w:styleId="BodytextjustifiedboldChar">
    <w:name w:val="Body text justified bold Char"/>
    <w:link w:val="Bodytextjustifiedbold"/>
    <w:locked/>
    <w:rsid w:val="0034202B"/>
    <w:rPr>
      <w:rFonts w:ascii="Garamond" w:eastAsia="MS Mincho" w:hAnsi="Garamond" w:cs="Courier New"/>
      <w:b/>
      <w:bCs/>
      <w:iCs/>
      <w:smallCaps/>
      <w:sz w:val="21"/>
      <w:lang w:val="en-US" w:eastAsia="en-US" w:bidi="ar-SA"/>
    </w:rPr>
  </w:style>
  <w:style w:type="paragraph" w:customStyle="1" w:styleId="Largecapital">
    <w:name w:val="Large capital"/>
    <w:basedOn w:val="Heading1"/>
    <w:link w:val="LargecapitalChar"/>
    <w:qFormat/>
    <w:rsid w:val="004336F3"/>
    <w:pPr>
      <w:framePr w:wrap="around"/>
    </w:pPr>
    <w:rPr>
      <w:i w:val="0"/>
      <w:iCs w:val="0"/>
    </w:rPr>
  </w:style>
  <w:style w:type="paragraph" w:customStyle="1" w:styleId="Addressline">
    <w:name w:val="Address line"/>
    <w:basedOn w:val="PlainText"/>
    <w:link w:val="AddresslineChar"/>
    <w:qFormat/>
    <w:rsid w:val="00CA4A47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ascii="Garamond" w:eastAsia="MS Mincho" w:hAnsi="Garamond" w:cs="Times New Roman"/>
      <w:sz w:val="21"/>
    </w:rPr>
  </w:style>
  <w:style w:type="character" w:customStyle="1" w:styleId="AddresslineChar">
    <w:name w:val="Address line Char"/>
    <w:link w:val="Addressline"/>
    <w:locked/>
    <w:rsid w:val="00CA4A47"/>
    <w:rPr>
      <w:rFonts w:ascii="Garamond" w:eastAsia="MS Mincho" w:hAnsi="Garamond" w:cs="Courier New"/>
      <w:sz w:val="21"/>
      <w:lang w:val="en-US" w:eastAsia="en-US" w:bidi="ar-SA"/>
    </w:rPr>
  </w:style>
  <w:style w:type="character" w:customStyle="1" w:styleId="LargecapitalChar">
    <w:name w:val="Large capital Char"/>
    <w:link w:val="Largecapital"/>
    <w:locked/>
    <w:rsid w:val="0034202B"/>
  </w:style>
  <w:style w:type="paragraph" w:customStyle="1" w:styleId="Sectionheaderswithhorizontallines">
    <w:name w:val="Section headers with horizontal lines"/>
    <w:basedOn w:val="Description"/>
    <w:link w:val="SectionheaderswithhorizontallinesChar"/>
    <w:qFormat/>
    <w:rsid w:val="004336F3"/>
    <w:pPr>
      <w:pBdr>
        <w:top w:val="single" w:sz="36" w:space="1" w:color="BFBFBF"/>
        <w:bottom w:val="single" w:sz="36" w:space="1" w:color="BFBFBF"/>
      </w:pBdr>
      <w:spacing w:before="120" w:after="120"/>
      <w:jc w:val="center"/>
    </w:pPr>
    <w:rPr>
      <w:b/>
      <w:smallCaps/>
      <w:sz w:val="26"/>
      <w:szCs w:val="26"/>
    </w:rPr>
  </w:style>
  <w:style w:type="character" w:customStyle="1" w:styleId="SectionheaderswithhorizontallinesChar">
    <w:name w:val="Section headers with horizontal lines Char"/>
    <w:link w:val="Sectionheaderswithhorizontallines"/>
    <w:locked/>
    <w:rsid w:val="004336F3"/>
    <w:rPr>
      <w:rFonts w:ascii="Garamond" w:eastAsia="MS Mincho" w:hAnsi="Garamond" w:cs="Courier New"/>
      <w:b/>
      <w:smallCaps/>
      <w:sz w:val="26"/>
      <w:szCs w:val="26"/>
      <w:lang w:val="en-US" w:eastAsia="en-US" w:bidi="ar-SA"/>
    </w:rPr>
  </w:style>
  <w:style w:type="paragraph" w:customStyle="1" w:styleId="Employerdescription-italics">
    <w:name w:val="Employer description - italics"/>
    <w:basedOn w:val="PlainText"/>
    <w:link w:val="Employerdescription-italicsChar"/>
    <w:qFormat/>
    <w:rsid w:val="00601F84"/>
    <w:pPr>
      <w:spacing w:before="240"/>
      <w:jc w:val="center"/>
    </w:pPr>
    <w:rPr>
      <w:rFonts w:ascii="Garamond" w:eastAsia="MS Mincho" w:hAnsi="Garamond" w:cs="Times New Roman"/>
      <w:i/>
      <w:spacing w:val="8"/>
      <w:sz w:val="21"/>
      <w:szCs w:val="21"/>
    </w:rPr>
  </w:style>
  <w:style w:type="character" w:customStyle="1" w:styleId="Employerdescription-italicsChar">
    <w:name w:val="Employer description - italics Char"/>
    <w:link w:val="Employerdescription-italics"/>
    <w:locked/>
    <w:rsid w:val="00601F84"/>
    <w:rPr>
      <w:rFonts w:ascii="Garamond" w:eastAsia="MS Mincho" w:hAnsi="Garamond" w:cs="Courier New"/>
      <w:i/>
      <w:spacing w:val="8"/>
      <w:sz w:val="21"/>
      <w:szCs w:val="21"/>
      <w:lang w:val="en-US" w:eastAsia="en-US" w:bidi="ar-SA"/>
    </w:rPr>
  </w:style>
  <w:style w:type="paragraph" w:customStyle="1" w:styleId="Accomplishmentsbullet">
    <w:name w:val="Accomplishments bullet"/>
    <w:basedOn w:val="PlainText"/>
    <w:link w:val="AccomplishmentsbulletChar"/>
    <w:qFormat/>
    <w:rsid w:val="0003472D"/>
    <w:pPr>
      <w:numPr>
        <w:numId w:val="4"/>
      </w:numPr>
      <w:spacing w:before="80"/>
      <w:jc w:val="both"/>
    </w:pPr>
    <w:rPr>
      <w:rFonts w:ascii="Garamond" w:hAnsi="Garamond"/>
      <w:sz w:val="21"/>
      <w:szCs w:val="21"/>
    </w:rPr>
  </w:style>
  <w:style w:type="character" w:customStyle="1" w:styleId="AccomplishmentsbulletChar">
    <w:name w:val="Accomplishments bullet Char"/>
    <w:link w:val="Accomplishmentsbullet"/>
    <w:locked/>
    <w:rsid w:val="0003472D"/>
    <w:rPr>
      <w:rFonts w:ascii="Garamond" w:hAnsi="Garamond" w:cs="Courier New"/>
      <w:sz w:val="21"/>
      <w:szCs w:val="21"/>
    </w:rPr>
  </w:style>
  <w:style w:type="paragraph" w:customStyle="1" w:styleId="StyleEmployername-capscenteredAllcaps">
    <w:name w:val="Style Employer name - caps centered + All caps"/>
    <w:basedOn w:val="Employername-capscentered"/>
    <w:link w:val="StyleEmployername-capscenteredAllcapsChar"/>
    <w:rsid w:val="00601F84"/>
    <w:pPr>
      <w:spacing w:before="240"/>
    </w:pPr>
    <w:rPr>
      <w:caps/>
    </w:rPr>
  </w:style>
  <w:style w:type="paragraph" w:customStyle="1" w:styleId="Employername-capscentered">
    <w:name w:val="Employer name - caps centered"/>
    <w:basedOn w:val="PlainText"/>
    <w:link w:val="Employername-capscenteredChar"/>
    <w:qFormat/>
    <w:rsid w:val="001131BF"/>
    <w:pPr>
      <w:jc w:val="center"/>
    </w:pPr>
    <w:rPr>
      <w:rFonts w:ascii="Garamond" w:eastAsia="MS Mincho" w:hAnsi="Garamond" w:cs="Times New Roman"/>
      <w:sz w:val="21"/>
      <w:szCs w:val="21"/>
    </w:rPr>
  </w:style>
  <w:style w:type="character" w:customStyle="1" w:styleId="Employername-capscenteredChar">
    <w:name w:val="Employer name - caps centered Char"/>
    <w:link w:val="Employername-capscentered"/>
    <w:locked/>
    <w:rsid w:val="001131BF"/>
    <w:rPr>
      <w:rFonts w:ascii="Garamond" w:eastAsia="MS Mincho" w:hAnsi="Garamond" w:cs="Courier New"/>
      <w:sz w:val="21"/>
      <w:szCs w:val="21"/>
    </w:rPr>
  </w:style>
  <w:style w:type="character" w:customStyle="1" w:styleId="StyleEmployername-capscenteredAllcapsChar">
    <w:name w:val="Style Employer name - caps centered + All caps Char"/>
    <w:link w:val="StyleEmployername-capscenteredAllcaps"/>
    <w:locked/>
    <w:rsid w:val="00601F84"/>
    <w:rPr>
      <w:rFonts w:ascii="Garamond" w:eastAsia="MS Mincho" w:hAnsi="Garamond" w:cs="Courier New"/>
      <w:caps/>
      <w:sz w:val="21"/>
      <w:szCs w:val="21"/>
      <w:lang w:val="en-US" w:eastAsia="en-US" w:bidi="ar-SA"/>
    </w:rPr>
  </w:style>
  <w:style w:type="paragraph" w:customStyle="1" w:styleId="Centeredtext">
    <w:name w:val="Centered text"/>
    <w:basedOn w:val="PlainText"/>
    <w:link w:val="CenteredtextCharChar"/>
    <w:qFormat/>
    <w:rsid w:val="0003472D"/>
    <w:pPr>
      <w:spacing w:after="40"/>
      <w:jc w:val="center"/>
    </w:pPr>
    <w:rPr>
      <w:rFonts w:ascii="Garamond" w:eastAsia="MS Mincho" w:hAnsi="Garamond" w:cs="Times New Roman"/>
      <w:sz w:val="21"/>
    </w:rPr>
  </w:style>
  <w:style w:type="character" w:customStyle="1" w:styleId="CenteredtextCharChar">
    <w:name w:val="Centered text Char Char"/>
    <w:link w:val="Centeredtext"/>
    <w:locked/>
    <w:rsid w:val="0003472D"/>
    <w:rPr>
      <w:rFonts w:ascii="Garamond" w:eastAsia="MS Mincho" w:hAnsi="Garamond" w:cs="Courier New"/>
      <w:sz w:val="21"/>
    </w:rPr>
  </w:style>
  <w:style w:type="paragraph" w:customStyle="1" w:styleId="KeyResults">
    <w:name w:val="Key Results"/>
    <w:basedOn w:val="Normal"/>
    <w:link w:val="KeyResultsChar"/>
    <w:qFormat/>
    <w:rsid w:val="00CA4A47"/>
    <w:pPr>
      <w:jc w:val="both"/>
    </w:pPr>
    <w:rPr>
      <w:rFonts w:ascii="Garamond" w:eastAsia="MS Mincho" w:hAnsi="Garamond"/>
      <w:b/>
      <w:bCs/>
      <w:i/>
      <w:iCs/>
      <w:sz w:val="21"/>
    </w:rPr>
  </w:style>
  <w:style w:type="character" w:customStyle="1" w:styleId="KeyResultsChar">
    <w:name w:val="Key Results Char"/>
    <w:link w:val="KeyResults"/>
    <w:locked/>
    <w:rsid w:val="00CA4A47"/>
    <w:rPr>
      <w:rFonts w:cs="Times New Roman"/>
      <w:sz w:val="24"/>
      <w:szCs w:val="24"/>
    </w:rPr>
  </w:style>
  <w:style w:type="paragraph" w:customStyle="1" w:styleId="Location">
    <w:name w:val="Location"/>
    <w:basedOn w:val="PlainText"/>
    <w:link w:val="LocationChar"/>
    <w:qFormat/>
    <w:rsid w:val="00601F84"/>
    <w:pPr>
      <w:spacing w:before="240"/>
      <w:jc w:val="center"/>
    </w:pPr>
    <w:rPr>
      <w:rFonts w:ascii="Garamond" w:eastAsia="MS Mincho" w:hAnsi="Garamond" w:cs="Times New Roman"/>
      <w:sz w:val="21"/>
      <w:szCs w:val="21"/>
    </w:rPr>
  </w:style>
  <w:style w:type="character" w:customStyle="1" w:styleId="LocationChar">
    <w:name w:val="Location Char"/>
    <w:link w:val="Location"/>
    <w:locked/>
    <w:rsid w:val="00601F84"/>
    <w:rPr>
      <w:rFonts w:ascii="Garamond" w:eastAsia="MS Mincho" w:hAnsi="Garamond" w:cs="Courier New"/>
      <w:sz w:val="21"/>
      <w:szCs w:val="21"/>
      <w:lang w:val="en-US" w:eastAsia="en-US" w:bidi="ar-SA"/>
    </w:rPr>
  </w:style>
  <w:style w:type="paragraph" w:customStyle="1" w:styleId="Degree">
    <w:name w:val="Degree"/>
    <w:basedOn w:val="PlainText"/>
    <w:link w:val="DegreeChar"/>
    <w:qFormat/>
    <w:rsid w:val="00622685"/>
    <w:pPr>
      <w:jc w:val="center"/>
    </w:pPr>
    <w:rPr>
      <w:rFonts w:ascii="Garamond" w:eastAsia="MS Mincho" w:hAnsi="Garamond" w:cs="Times New Roman"/>
      <w:b/>
      <w:bCs/>
      <w:sz w:val="21"/>
    </w:rPr>
  </w:style>
  <w:style w:type="character" w:customStyle="1" w:styleId="DegreeChar">
    <w:name w:val="Degree Char"/>
    <w:link w:val="Degree"/>
    <w:locked/>
    <w:rsid w:val="00622685"/>
    <w:rPr>
      <w:rFonts w:ascii="Garamond" w:eastAsia="MS Mincho" w:hAnsi="Garamond" w:cs="Courier New"/>
      <w:b/>
      <w:bCs/>
      <w:sz w:val="21"/>
    </w:rPr>
  </w:style>
  <w:style w:type="paragraph" w:customStyle="1" w:styleId="Dates">
    <w:name w:val="Dates"/>
    <w:basedOn w:val="PlainText"/>
    <w:link w:val="DatesChar"/>
    <w:qFormat/>
    <w:rsid w:val="00622685"/>
    <w:pPr>
      <w:jc w:val="center"/>
    </w:pPr>
    <w:rPr>
      <w:rFonts w:ascii="Garamond" w:eastAsia="MS Mincho" w:hAnsi="Garamond" w:cs="Times New Roman"/>
      <w:sz w:val="21"/>
    </w:rPr>
  </w:style>
  <w:style w:type="character" w:customStyle="1" w:styleId="DatesChar">
    <w:name w:val="Dates Char"/>
    <w:link w:val="Dates"/>
    <w:locked/>
    <w:rsid w:val="00622685"/>
    <w:rPr>
      <w:rFonts w:ascii="Garamond" w:eastAsia="MS Mincho" w:hAnsi="Garamond" w:cs="Courier New"/>
      <w:sz w:val="21"/>
    </w:rPr>
  </w:style>
  <w:style w:type="paragraph" w:customStyle="1" w:styleId="JobTitlesUnderlined">
    <w:name w:val="Job Titles Underlined"/>
    <w:basedOn w:val="Normal"/>
    <w:link w:val="JobTitlesUnderlinedChar"/>
    <w:qFormat/>
    <w:rsid w:val="00CA4A47"/>
    <w:pPr>
      <w:shd w:val="clear" w:color="auto" w:fill="FFFFFF"/>
      <w:spacing w:before="40" w:after="60"/>
      <w:jc w:val="center"/>
    </w:pPr>
    <w:rPr>
      <w:rFonts w:ascii="Garamond" w:eastAsia="MS Mincho" w:hAnsi="Garamond"/>
      <w:b/>
      <w:bCs/>
      <w:sz w:val="21"/>
      <w:u w:val="single"/>
    </w:rPr>
  </w:style>
  <w:style w:type="character" w:customStyle="1" w:styleId="JobTitlesUnderlinedChar">
    <w:name w:val="Job Titles Underlined Char"/>
    <w:link w:val="JobTitlesUnderlined"/>
    <w:locked/>
    <w:rsid w:val="00CA4A47"/>
    <w:rPr>
      <w:rFonts w:ascii="Garamond" w:eastAsia="MS Mincho" w:hAnsi="Garamond" w:cs="Times New Roman"/>
      <w:b/>
      <w:bCs/>
      <w:sz w:val="24"/>
      <w:szCs w:val="24"/>
      <w:u w:val="single"/>
      <w:shd w:val="clear" w:color="auto" w:fill="FFFFFF"/>
    </w:rPr>
  </w:style>
  <w:style w:type="paragraph" w:customStyle="1" w:styleId="Boldcentered">
    <w:name w:val="Bold centered"/>
    <w:basedOn w:val="Normal"/>
    <w:link w:val="BoldcenteredChar"/>
    <w:qFormat/>
    <w:rsid w:val="00CA4A47"/>
    <w:pPr>
      <w:shd w:val="clear" w:color="auto" w:fill="FFFFFF"/>
      <w:spacing w:before="40" w:after="60"/>
      <w:jc w:val="center"/>
    </w:pPr>
    <w:rPr>
      <w:rFonts w:ascii="Garamond" w:eastAsia="MS Mincho" w:hAnsi="Garamond"/>
      <w:b/>
      <w:bCs/>
      <w:sz w:val="21"/>
    </w:rPr>
  </w:style>
  <w:style w:type="character" w:customStyle="1" w:styleId="BoldcenteredChar">
    <w:name w:val="Bold centered Char"/>
    <w:link w:val="Boldcentered"/>
    <w:locked/>
    <w:rsid w:val="00CA4A47"/>
    <w:rPr>
      <w:rFonts w:ascii="Garamond" w:eastAsia="MS Mincho" w:hAnsi="Garamond" w:cs="Times New Roman"/>
      <w:b/>
      <w:bCs/>
      <w:sz w:val="24"/>
      <w:szCs w:val="24"/>
      <w:shd w:val="clear" w:color="auto" w:fill="FFFFFF"/>
    </w:rPr>
  </w:style>
  <w:style w:type="paragraph" w:customStyle="1" w:styleId="ResumePageTwo">
    <w:name w:val="Resume Page Two"/>
    <w:basedOn w:val="Boldcentered"/>
    <w:link w:val="ResumePageTwoChar"/>
    <w:qFormat/>
    <w:rsid w:val="00BF072A"/>
    <w:rPr>
      <w:b w:val="0"/>
    </w:rPr>
  </w:style>
  <w:style w:type="character" w:customStyle="1" w:styleId="ResumePageTwoChar">
    <w:name w:val="Resume Page Two Char"/>
    <w:link w:val="ResumePageTwo"/>
    <w:locked/>
    <w:rsid w:val="00BF072A"/>
  </w:style>
  <w:style w:type="paragraph" w:customStyle="1" w:styleId="StylePlainTextCentered">
    <w:name w:val="Style Plain Text + Centered"/>
    <w:basedOn w:val="PlainText"/>
    <w:rsid w:val="00601F84"/>
    <w:pPr>
      <w:spacing w:before="240"/>
      <w:jc w:val="center"/>
    </w:pPr>
    <w:rPr>
      <w:rFonts w:cs="Times New Roman"/>
    </w:rPr>
  </w:style>
  <w:style w:type="character" w:styleId="Hyperlink">
    <w:name w:val="Hyperlink"/>
    <w:uiPriority w:val="99"/>
    <w:rsid w:val="00C770FC"/>
    <w:rPr>
      <w:rFonts w:cs="Times New Roman"/>
      <w:color w:val="0000FF"/>
      <w:u w:val="single"/>
    </w:rPr>
  </w:style>
  <w:style w:type="paragraph" w:customStyle="1" w:styleId="SubmitResume">
    <w:name w:val="Submit Resume"/>
    <w:basedOn w:val="Normal"/>
    <w:rsid w:val="00C770FC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styleId="NormalWeb">
    <w:name w:val="Normal (Web)"/>
    <w:basedOn w:val="Normal"/>
    <w:uiPriority w:val="99"/>
    <w:semiHidden/>
    <w:rsid w:val="00E26290"/>
    <w:pPr>
      <w:spacing w:before="100" w:beforeAutospacing="1" w:after="100" w:afterAutospacing="1"/>
    </w:pPr>
    <w:rPr>
      <w:lang w:val="en-GB" w:eastAsia="en-GB"/>
    </w:rPr>
  </w:style>
  <w:style w:type="paragraph" w:customStyle="1" w:styleId="Institution">
    <w:name w:val="Institution"/>
    <w:basedOn w:val="Normal"/>
    <w:next w:val="Normal"/>
    <w:autoRedefine/>
    <w:rsid w:val="007504A5"/>
    <w:rPr>
      <w:rFonts w:ascii="Calibri" w:hAnsi="Calibri"/>
      <w:b/>
      <w:color w:val="000000"/>
    </w:rPr>
  </w:style>
  <w:style w:type="paragraph" w:styleId="BodyText">
    <w:name w:val="Body Text"/>
    <w:basedOn w:val="Normal"/>
    <w:link w:val="BodyTextChar"/>
    <w:uiPriority w:val="99"/>
    <w:semiHidden/>
    <w:rsid w:val="007504A5"/>
    <w:pPr>
      <w:spacing w:after="120"/>
    </w:pPr>
    <w:rPr>
      <w:lang w:val="en-GB" w:eastAsia="en-GB"/>
    </w:rPr>
  </w:style>
  <w:style w:type="character" w:customStyle="1" w:styleId="BodyTextChar">
    <w:name w:val="Body Text Char"/>
    <w:link w:val="BodyText"/>
    <w:uiPriority w:val="99"/>
    <w:semiHidden/>
    <w:locked/>
    <w:rsid w:val="007504A5"/>
    <w:rPr>
      <w:rFonts w:cs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C27C6"/>
    <w:rPr>
      <w:rFonts w:cs="Times New Roman"/>
      <w:color w:val="800080"/>
      <w:u w:val="single"/>
    </w:rPr>
  </w:style>
  <w:style w:type="paragraph" w:customStyle="1" w:styleId="ResumeSectionHeader">
    <w:name w:val="Resume Section Header"/>
    <w:basedOn w:val="Normal"/>
    <w:rsid w:val="002B125C"/>
    <w:pPr>
      <w:pBdr>
        <w:top w:val="single" w:sz="6" w:space="1" w:color="auto"/>
      </w:pBdr>
      <w:spacing w:before="180" w:after="180"/>
      <w:jc w:val="center"/>
    </w:pPr>
    <w:rPr>
      <w:rFonts w:ascii="Verdana" w:hAnsi="Verdana" w:cs="Courier New"/>
      <w:b/>
      <w:szCs w:val="20"/>
    </w:rPr>
  </w:style>
  <w:style w:type="paragraph" w:styleId="ListParagraph">
    <w:name w:val="List Paragraph"/>
    <w:basedOn w:val="Normal"/>
    <w:uiPriority w:val="34"/>
    <w:qFormat/>
    <w:rsid w:val="008A1CB3"/>
    <w:pPr>
      <w:ind w:left="720"/>
      <w:contextualSpacing/>
    </w:pPr>
  </w:style>
  <w:style w:type="paragraph" w:customStyle="1" w:styleId="DefaultText">
    <w:name w:val="Default Text"/>
    <w:basedOn w:val="Normal"/>
    <w:rsid w:val="00DA71CD"/>
    <w:pPr>
      <w:overflowPunct w:val="0"/>
      <w:autoSpaceDE w:val="0"/>
      <w:autoSpaceDN w:val="0"/>
      <w:adjustRightInd w:val="0"/>
      <w:textAlignment w:val="baseline"/>
    </w:pPr>
    <w:rPr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50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500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4988">
                                  <w:marLeft w:val="105"/>
                                  <w:marRight w:val="225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50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50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4987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8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8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rv@parvindernijja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GAND~1\AppData\Local\Temp\Rar$DI00.726\MN_AcctsPayable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MN_AcctsPayableResume.dot</Template>
  <TotalTime>0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Parv</vt:lpstr>
    </vt:vector>
  </TitlesOfParts>
  <LinksUpToDate>false</LinksUpToDate>
  <CharactersWithSpaces>4716</CharactersWithSpaces>
  <SharedDoc>false</SharedDoc>
  <HLinks>
    <vt:vector size="6" baseType="variant">
      <vt:variant>
        <vt:i4>5242983</vt:i4>
      </vt:variant>
      <vt:variant>
        <vt:i4>0</vt:i4>
      </vt:variant>
      <vt:variant>
        <vt:i4>0</vt:i4>
      </vt:variant>
      <vt:variant>
        <vt:i4>5</vt:i4>
      </vt:variant>
      <vt:variant>
        <vt:lpwstr>mailto:hemantkhanna83@gmail.com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Parv</dc:title>
  <dc:creator/>
  <cp:lastModifiedBy/>
  <cp:revision>1</cp:revision>
  <dcterms:created xsi:type="dcterms:W3CDTF">2019-09-05T20:37:00Z</dcterms:created>
  <dcterms:modified xsi:type="dcterms:W3CDTF">2019-09-06T13:18:00Z</dcterms:modified>
</cp:coreProperties>
</file>