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ООО “СтройТорг”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T Sans Narrow" w:cs="PT Sans Narrow" w:eastAsia="PT Sans Narrow" w:hAnsi="PT Sans Narrow"/>
          <w:b w:val="1"/>
          <w:sz w:val="84"/>
          <w:szCs w:val="84"/>
        </w:rPr>
      </w:pPr>
      <w:bookmarkStart w:colFirst="0" w:colLast="0" w:name="_jdooper83kwx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sz w:val="84"/>
          <w:szCs w:val="84"/>
          <w:rtl w:val="0"/>
        </w:rPr>
        <w:t xml:space="preserve">Проект “Мониторинг продаж и выручки и Оптимизация процесса закупок”</w:t>
      </w:r>
    </w:p>
    <w:p w:rsidR="00000000" w:rsidDel="00000000" w:rsidP="00000000" w:rsidRDefault="00000000" w:rsidRPr="00000000" w14:paraId="00000007">
      <w:pPr>
        <w:pStyle w:val="Heading1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" w:line="312" w:lineRule="auto"/>
        <w:ind w:left="0" w:right="0" w:firstLine="0"/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59o9xjm8mrln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Разработка целевого решения по </w:t>
      </w:r>
      <w:r w:rsidDel="00000000" w:rsidR="00000000" w:rsidRPr="00000000">
        <w:rPr>
          <w:rtl w:val="0"/>
        </w:rPr>
        <w:t xml:space="preserve">мониторингу продаж и выручки и оптимизации формирования Графика закупок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Функциональные требования к формированию витрины данных о продажах, витрины данных об остатках товара и комплексному решению визуализации данных</w:t>
      </w:r>
    </w:p>
    <w:p w:rsidR="00000000" w:rsidDel="00000000" w:rsidP="00000000" w:rsidRDefault="00000000" w:rsidRPr="00000000" w14:paraId="0000000D">
      <w:pPr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ГК “Корус Консалтинг”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9o9xjm8mrl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Разработка целевого решения по мониторингу продаж и выручки и оптимизации формирования Графика закупок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История изменений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Глоссарий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18ev2a0q2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Термины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40zw5g2eq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Сокращения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ah532qwc5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Ссылки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cggt6j5ja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Общие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lt7rspgqe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Требования к входящим данным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fcifgrpy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Требования к выходным данным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wwnv8royym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Алгоритм формирования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ah0w4weqq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Структура выходных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ui1ngvwdj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Регламент расчета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eaoh9zotn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Пользовательский интерфейс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0xzi951tsp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Экранная форма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2rod3f21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Фильтры экранной формы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s3me8iip2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Описание содержания экранной формы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klwb4sj8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Экранная форма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pous6s7r4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 Фильтры экранной формы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enjss0xhw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9.6 Описание содержания экранной формы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yq947v83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9.7 Доступы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6cf94ksy9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9.8 Цвета экранной формы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Ограничения и допущения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Нефункциональные требования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ind w:left="720" w:hanging="360"/>
        <w:rPr>
          <w:u w:val="none"/>
        </w:rPr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История изменений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2550"/>
        <w:gridCol w:w="2880"/>
        <w:gridCol w:w="2460"/>
        <w:tblGridChange w:id="0">
          <w:tblGrid>
            <w:gridCol w:w="1470"/>
            <w:gridCol w:w="2550"/>
            <w:gridCol w:w="288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 изменений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Документ создан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Бобкина А.А.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ind w:left="720" w:hanging="360"/>
        <w:rPr>
          <w:u w:val="none"/>
        </w:rPr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dg18ev2a0q2j" w:id="6"/>
      <w:bookmarkEnd w:id="6"/>
      <w:r w:rsidDel="00000000" w:rsidR="00000000" w:rsidRPr="00000000">
        <w:rPr>
          <w:rtl w:val="0"/>
        </w:rPr>
        <w:t xml:space="preserve">2.1 Термины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Термины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Отчетная дата начала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01.01.2021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Отчетная дата конца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Актуальная дата на момент обработки данных в Airflow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Заказчик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ООО “СтройТорг”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j40zw5g2eqd" w:id="7"/>
      <w:bookmarkEnd w:id="7"/>
      <w:r w:rsidDel="00000000" w:rsidR="00000000" w:rsidRPr="00000000">
        <w:rPr>
          <w:rtl w:val="0"/>
        </w:rPr>
        <w:t xml:space="preserve">2.2 Сокращения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Сокращения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mcah532qwc5j" w:id="8"/>
      <w:bookmarkEnd w:id="8"/>
      <w:r w:rsidDel="00000000" w:rsidR="00000000" w:rsidRPr="00000000">
        <w:rPr>
          <w:rtl w:val="0"/>
        </w:rPr>
        <w:t xml:space="preserve">2.3 Ссылки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jdbc:postgresql://10.1.108.29:5432/internship_10_db/dds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прототип пользовательского интерфейса “Автоматизация формирования Графика закупок”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https://www.figma.com/file/XI5IBj9Bvlqndfiyzx0YZH/%D0%9F%D1%80%D0%BE%D1%82%D0%BE%D1%82%D0%B8%D0%BF-%D0%97%D0%B0%D0%BA%D1%83%D0%BF%D0%BA%D0%B8-%D0%A1%D1%82%D1%80%D0%BE%D0%B9%D0%A2%D0%BE%D1%80%D0%B3?type=design&amp;node-id=0%3A1&amp;mode=design&amp;t=QqaAfRrSfdozY7Wq-1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прототип пользовательского интерфейса “Мониторинг продаж и выручки”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https://www.figma.com/file/81k8rXVnQ8J69OkaATLz7b/%D0%9F%D1%80%D0%BE%D1%82%D0%BE%D1%82%D0%B8%D0%BF-%D0%9F%D1%80%D0%BE%D0%B4%D0%B0%D0%B6%D0%B8-%D0%A1%D1%82%D1%80%D0%BE%D0%B9%D0%A2%D0%BE%D1%80%D0%B3?type=design&amp;node-id=0%3A1&amp;mode=design&amp;t=e4TvaKPy8ivdH02F-1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витрины данных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https://docs.google.com/spreadsheets/d/1Nik-P_lRu1QwNaeUWGwajzLXNFzew8l2AqLW2n6bliQ/edit?usp=sharing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p2cggt6j5jan" w:id="9"/>
      <w:bookmarkEnd w:id="9"/>
      <w:r w:rsidDel="00000000" w:rsidR="00000000" w:rsidRPr="00000000">
        <w:rPr>
          <w:rtl w:val="0"/>
        </w:rPr>
        <w:t xml:space="preserve">Общие требования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1. Витрина содержит все входящие данные из раздела Требования к входящим данным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2. Отчетные даты определяются исходя из определения отчетной даты начала и отчетной даты конца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3. Расписание и условия запуска описаны в разделе Регламент расчета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4. Для витрины не предусмотрена сверка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5. Данные витрины доступны в пользовательском интерфейсе, подробнее описано в разделе Пользовательский интерфейс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m7lt7rspgqej" w:id="10"/>
      <w:bookmarkEnd w:id="10"/>
      <w:r w:rsidDel="00000000" w:rsidR="00000000" w:rsidRPr="00000000">
        <w:rPr>
          <w:rtl w:val="0"/>
        </w:rPr>
        <w:t xml:space="preserve">Требования к входящим данным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В качестве источников данных используются: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категорий товара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торговых марок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продуктов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транзакций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магазинов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складских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связи магазины-транзакции</w:t>
            </w:r>
          </w:p>
        </w:tc>
      </w:tr>
    </w:tbl>
    <w:p w:rsidR="00000000" w:rsidDel="00000000" w:rsidP="00000000" w:rsidRDefault="00000000" w:rsidRPr="00000000" w14:paraId="00000099">
      <w:pPr>
        <w:pStyle w:val="Heading1"/>
        <w:ind w:left="720" w:firstLine="0"/>
        <w:rPr/>
      </w:pPr>
      <w:bookmarkStart w:colFirst="0" w:colLast="0" w:name="_fohff6vfmwl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1kfcifgrpyp" w:id="12"/>
      <w:bookmarkEnd w:id="12"/>
      <w:r w:rsidDel="00000000" w:rsidR="00000000" w:rsidRPr="00000000">
        <w:rPr>
          <w:rtl w:val="0"/>
        </w:rPr>
        <w:t xml:space="preserve">Требования к выходным данным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данном разделе описаны алгоритмы формирования следующих объектов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Наименования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datamarts.mart1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Витрина продаж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datamarts.mart2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Витрина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партиция по полю - recorded_on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партиция по полю - available_on</w:t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rwwnv8royym8" w:id="13"/>
      <w:bookmarkEnd w:id="13"/>
      <w:r w:rsidDel="00000000" w:rsidR="00000000" w:rsidRPr="00000000">
        <w:rPr>
          <w:rtl w:val="0"/>
        </w:rPr>
        <w:t xml:space="preserve">Алгоритм формирования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Для формирования Витрины продаж используется следующий алгоритм: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Из таблицы dds.transaction формируется выборка tr с полями: </w:t>
      </w:r>
    </w:p>
    <w:p w:rsidR="00000000" w:rsidDel="00000000" w:rsidP="00000000" w:rsidRDefault="00000000" w:rsidRPr="00000000" w14:paraId="000000AF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dds.transaction.transaction_id,</w:t>
      </w:r>
    </w:p>
    <w:p w:rsidR="00000000" w:rsidDel="00000000" w:rsidP="00000000" w:rsidRDefault="00000000" w:rsidRPr="00000000" w14:paraId="000000B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dds.transaction.quantity,</w:t>
      </w:r>
    </w:p>
    <w:p w:rsidR="00000000" w:rsidDel="00000000" w:rsidP="00000000" w:rsidRDefault="00000000" w:rsidRPr="00000000" w14:paraId="000000B2">
      <w:pPr>
        <w:ind w:firstLine="720"/>
        <w:rPr/>
      </w:pPr>
      <w:r w:rsidDel="00000000" w:rsidR="00000000" w:rsidRPr="00000000">
        <w:rPr>
          <w:rtl w:val="0"/>
        </w:rPr>
        <w:t xml:space="preserve">dds.transaction.price,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dds.transaction.recorded_on.</w:t>
      </w:r>
    </w:p>
    <w:p w:rsidR="00000000" w:rsidDel="00000000" w:rsidP="00000000" w:rsidRDefault="00000000" w:rsidRPr="00000000" w14:paraId="000000B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>
          <w:rtl w:val="0"/>
        </w:rPr>
        <w:t xml:space="preserve">Эти поля определяют поля Витрины продаж: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mart1.transaction_id,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mart1.quantity,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mart1.price,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mart1.recorded_on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dds.product по product_id. </w:t>
      </w:r>
    </w:p>
    <w:p w:rsidR="00000000" w:rsidDel="00000000" w:rsidP="00000000" w:rsidRDefault="00000000" w:rsidRPr="00000000" w14:paraId="000000BD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полей mart1.name_short и mart1.product_id берутся значения dds.product.name_short и dds.product.product_id.</w:t>
      </w:r>
    </w:p>
    <w:p w:rsidR="00000000" w:rsidDel="00000000" w:rsidP="00000000" w:rsidRDefault="00000000" w:rsidRPr="00000000" w14:paraId="000000BE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dds.brand через таблицу dds.product по brand_id.</w:t>
      </w:r>
    </w:p>
    <w:p w:rsidR="00000000" w:rsidDel="00000000" w:rsidP="00000000" w:rsidRDefault="00000000" w:rsidRPr="00000000" w14:paraId="000000C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mart1.brand берется значение dds.brand.brand.</w:t>
      </w:r>
    </w:p>
    <w:p w:rsidR="00000000" w:rsidDel="00000000" w:rsidP="00000000" w:rsidRDefault="00000000" w:rsidRPr="00000000" w14:paraId="000000C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dds.category через таблицу dds.product по category_id.</w:t>
      </w:r>
    </w:p>
    <w:p w:rsidR="00000000" w:rsidDel="00000000" w:rsidP="00000000" w:rsidRDefault="00000000" w:rsidRPr="00000000" w14:paraId="000000C3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mart1.category_name берется значение dds.category.category_name.</w:t>
      </w:r>
    </w:p>
    <w:p w:rsidR="00000000" w:rsidDel="00000000" w:rsidP="00000000" w:rsidRDefault="00000000" w:rsidRPr="00000000" w14:paraId="000000C4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dds.pos по transaction_id.</w:t>
      </w:r>
    </w:p>
    <w:p w:rsidR="00000000" w:rsidDel="00000000" w:rsidP="00000000" w:rsidRDefault="00000000" w:rsidRPr="00000000" w14:paraId="000000C6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mart1.pos берется значение dds.pos.pos.</w:t>
      </w:r>
    </w:p>
    <w:p w:rsidR="00000000" w:rsidDel="00000000" w:rsidP="00000000" w:rsidRDefault="00000000" w:rsidRPr="00000000" w14:paraId="000000C7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dds.stores через таблицу dds.pos по pos.</w:t>
      </w:r>
    </w:p>
    <w:p w:rsidR="00000000" w:rsidDel="00000000" w:rsidP="00000000" w:rsidRDefault="00000000" w:rsidRPr="00000000" w14:paraId="000000C9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mart1.pos_name берется значение dds.stores.pos_name.</w:t>
      </w:r>
    </w:p>
    <w:p w:rsidR="00000000" w:rsidDel="00000000" w:rsidP="00000000" w:rsidRDefault="00000000" w:rsidRPr="00000000" w14:paraId="000000C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поля mart1.amount используется выражение dds.transaction.quantity * dds.transaction.price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Для формирования Витрины остатков используется следующий алгоритм::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Из таблицы dds.stock формируется выборка st с полями: </w:t>
      </w:r>
    </w:p>
    <w:p w:rsidR="00000000" w:rsidDel="00000000" w:rsidP="00000000" w:rsidRDefault="00000000" w:rsidRPr="00000000" w14:paraId="000000D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dds.stock.available_on,</w:t>
      </w:r>
    </w:p>
    <w:p w:rsidR="00000000" w:rsidDel="00000000" w:rsidP="00000000" w:rsidRDefault="00000000" w:rsidRPr="00000000" w14:paraId="000000D2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dds.stock.product_id,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dds.stock.pos,</w:t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  <w:t xml:space="preserve">dds.stock.available_quantity,</w:t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dds.stock.cost_per_item</w:t>
      </w:r>
    </w:p>
    <w:p w:rsidR="00000000" w:rsidDel="00000000" w:rsidP="00000000" w:rsidRDefault="00000000" w:rsidRPr="00000000" w14:paraId="000000D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  <w:t xml:space="preserve">Эти поля определяют поля Витрины остатков:</w:t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mart2.available_on,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mart2.product_id,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mart2.pos,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mart2.available_quantity,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mart2.cost_per_item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st устанавливается связь с таблицей dds.product по product_id. </w:t>
      </w:r>
    </w:p>
    <w:p w:rsidR="00000000" w:rsidDel="00000000" w:rsidP="00000000" w:rsidRDefault="00000000" w:rsidRPr="00000000" w14:paraId="000000E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полей mart2.name_short берется значение dds.product.name_short.</w:t>
      </w:r>
    </w:p>
    <w:p w:rsidR="00000000" w:rsidDel="00000000" w:rsidP="00000000" w:rsidRDefault="00000000" w:rsidRPr="00000000" w14:paraId="000000E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st устанавливается связь с таблицей dds.stores по pos.</w:t>
      </w:r>
    </w:p>
    <w:p w:rsidR="00000000" w:rsidDel="00000000" w:rsidP="00000000" w:rsidRDefault="00000000" w:rsidRPr="00000000" w14:paraId="000000E3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mart2.pos_name берется значение dds.stores.pos_name.</w:t>
      </w:r>
    </w:p>
    <w:p w:rsidR="00000000" w:rsidDel="00000000" w:rsidP="00000000" w:rsidRDefault="00000000" w:rsidRPr="00000000" w14:paraId="000000E4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80" w:lineRule="auto"/>
        <w:rPr/>
      </w:pPr>
      <w:r w:rsidDel="00000000" w:rsidR="00000000" w:rsidRPr="00000000">
        <w:rPr>
          <w:rtl w:val="0"/>
        </w:rPr>
        <w:t xml:space="preserve">Для расчета показателей, рассчитываемых в Пользовательском интерфейсе, применяются следующие выражения:</w:t>
      </w:r>
    </w:p>
    <w:p w:rsidR="00000000" w:rsidDel="00000000" w:rsidP="00000000" w:rsidRDefault="00000000" w:rsidRPr="00000000" w14:paraId="000000E6">
      <w:pPr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sales используется выражение sum(mart1.amount)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8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volume используется выражение sum(mart1.quantity)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avg_check используется выражение sales/count(distinct mart1.transaction_id)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C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ASP используется выражение avg(mart1.price)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E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stock_turnover пользователь вносит данные в экранной форме (атрибут формируется в пользовательском интерфейсе)</w:t>
      </w:r>
    </w:p>
    <w:p w:rsidR="00000000" w:rsidDel="00000000" w:rsidP="00000000" w:rsidRDefault="00000000" w:rsidRPr="00000000" w14:paraId="000000F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quantity_to_order используется выражение </w:t>
      </w:r>
    </w:p>
    <w:p w:rsidR="00000000" w:rsidDel="00000000" w:rsidP="00000000" w:rsidRDefault="00000000" w:rsidRPr="00000000" w14:paraId="000000F2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if((quantity_needed</w:t>
      </w:r>
      <w:r w:rsidDel="00000000" w:rsidR="00000000" w:rsidRPr="00000000">
        <w:rPr>
          <w:rtl w:val="0"/>
        </w:rPr>
        <w:t xml:space="preserve"> - mart2.available_quantity where mart2.available_on = today) &gt; 0; quantity_needed - mart2.available_quantity where mart2.available_on = today; 0)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3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cost_of_order используется выражение </w:t>
      </w:r>
    </w:p>
    <w:p w:rsidR="00000000" w:rsidDel="00000000" w:rsidP="00000000" w:rsidRDefault="00000000" w:rsidRPr="00000000" w14:paraId="000000F5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quantity_to_order * mart2.cost_per_item  </w:t>
      </w:r>
    </w:p>
    <w:p w:rsidR="00000000" w:rsidDel="00000000" w:rsidP="00000000" w:rsidRDefault="00000000" w:rsidRPr="00000000" w14:paraId="000000F6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7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quantity_needed используется выражение </w:t>
      </w:r>
    </w:p>
    <w:p w:rsidR="00000000" w:rsidDel="00000000" w:rsidP="00000000" w:rsidRDefault="00000000" w:rsidRPr="00000000" w14:paraId="000000F9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sum(mart1.quantity) where mart1.recorded_on between today - stock_turnover and today</w:t>
      </w:r>
    </w:p>
    <w:p w:rsidR="00000000" w:rsidDel="00000000" w:rsidP="00000000" w:rsidRDefault="00000000" w:rsidRPr="00000000" w14:paraId="000000F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B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numPr>
          <w:ilvl w:val="0"/>
          <w:numId w:val="6"/>
        </w:numPr>
        <w:spacing w:before="80" w:lineRule="auto"/>
        <w:ind w:left="720" w:hanging="360"/>
        <w:rPr/>
      </w:pPr>
      <w:bookmarkStart w:colFirst="0" w:colLast="0" w:name="_96ah0w4weqqe" w:id="14"/>
      <w:bookmarkEnd w:id="14"/>
      <w:r w:rsidDel="00000000" w:rsidR="00000000" w:rsidRPr="00000000">
        <w:rPr>
          <w:rtl w:val="0"/>
        </w:rPr>
        <w:t xml:space="preserve">Структура выходных данных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2550"/>
        <w:gridCol w:w="2880"/>
        <w:gridCol w:w="2460"/>
        <w:tblGridChange w:id="0">
          <w:tblGrid>
            <w:gridCol w:w="1470"/>
            <w:gridCol w:w="2550"/>
            <w:gridCol w:w="288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Формат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Бренд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name_short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Продукт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transaction_id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Сумма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recorded_on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продажи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available_on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available_quantity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Остатки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quantity_to_order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для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cost_of_order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Стоимость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обновления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Магазина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quantity_needed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необходимое по норме запаса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k9ui1ngvwdjb" w:id="15"/>
      <w:bookmarkEnd w:id="15"/>
      <w:r w:rsidDel="00000000" w:rsidR="00000000" w:rsidRPr="00000000">
        <w:rPr>
          <w:rtl w:val="0"/>
        </w:rPr>
        <w:t xml:space="preserve">Регламент расчета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after="0" w:afterAutospacing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Исходные данные, хранящиеся на БД Заказчика sources, ежедневно (в 9:00) подготавливаются и сохраняются в слой dds с учетом всех изменений, внесенных Заказчиком за предыдущий день. 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запускается расчет целевых показателей на данных из dds, полученный результат сохраняется в слой datamarts, где хранятся витрины mart1 и mart2. 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помощью платформы Power BI данные из витрин mart1 и mart2 анализируются, на них рассчитываются дополнительные показатели, данные визуализируются.</w:t>
      </w:r>
    </w:p>
    <w:p w:rsidR="00000000" w:rsidDel="00000000" w:rsidP="00000000" w:rsidRDefault="00000000" w:rsidRPr="00000000" w14:paraId="0000014C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numPr>
          <w:ilvl w:val="0"/>
          <w:numId w:val="6"/>
        </w:numPr>
        <w:spacing w:before="80" w:lineRule="auto"/>
        <w:ind w:left="720" w:hanging="360"/>
        <w:rPr/>
      </w:pPr>
      <w:bookmarkStart w:colFirst="0" w:colLast="0" w:name="_vteaoh9zotnw" w:id="16"/>
      <w:bookmarkEnd w:id="16"/>
      <w:r w:rsidDel="00000000" w:rsidR="00000000" w:rsidRPr="00000000">
        <w:rPr>
          <w:rtl w:val="0"/>
        </w:rPr>
        <w:t xml:space="preserve">Пользовательский интерфейс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Витрины продаж и Витрины остатков реализован пользовательский интерфейс в Power BI.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90xzi951tsp3" w:id="17"/>
      <w:bookmarkEnd w:id="17"/>
      <w:r w:rsidDel="00000000" w:rsidR="00000000" w:rsidRPr="00000000">
        <w:rPr>
          <w:rtl w:val="0"/>
        </w:rPr>
        <w:t xml:space="preserve">9.1 Экранная форма Витрины продаж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426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spacing w:before="80" w:lineRule="auto"/>
        <w:rPr/>
      </w:pPr>
      <w:bookmarkStart w:colFirst="0" w:colLast="0" w:name="_9s2rod3f21i0" w:id="18"/>
      <w:bookmarkEnd w:id="18"/>
      <w:r w:rsidDel="00000000" w:rsidR="00000000" w:rsidRPr="00000000">
        <w:rPr>
          <w:rtl w:val="0"/>
        </w:rPr>
        <w:t xml:space="preserve">9.2 Фильтры экранной формы Витрины продаж</w:t>
      </w:r>
    </w:p>
    <w:p w:rsidR="00000000" w:rsidDel="00000000" w:rsidP="00000000" w:rsidRDefault="00000000" w:rsidRPr="00000000" w14:paraId="00000152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before="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Дата.Год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Дата.Месяц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Бренд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Источник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year(recorded_on)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month(recorded_on)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Преобразование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between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between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spacing w:before="80" w:lineRule="auto"/>
        <w:rPr/>
      </w:pPr>
      <w:bookmarkStart w:colFirst="0" w:colLast="0" w:name="_x2s3me8iip2m" w:id="19"/>
      <w:bookmarkEnd w:id="19"/>
      <w:r w:rsidDel="00000000" w:rsidR="00000000" w:rsidRPr="00000000">
        <w:rPr>
          <w:rtl w:val="0"/>
        </w:rPr>
        <w:t xml:space="preserve">9.3 Описание содержания экранной формы Витрины продаж</w:t>
      </w:r>
    </w:p>
    <w:p w:rsidR="00000000" w:rsidDel="00000000" w:rsidP="00000000" w:rsidRDefault="00000000" w:rsidRPr="00000000" w14:paraId="00000167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before="0" w:line="240" w:lineRule="auto"/>
              <w:rPr>
                <w:rFonts w:ascii="PT Sans Narrow" w:cs="PT Sans Narrow" w:eastAsia="PT Sans Narrow" w:hAnsi="PT Sans Narrow"/>
                <w:b w:val="1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Объем продаж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volume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Выручка от реализации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sales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Средний чек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avg_check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Топ 5 продуктов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Вывести таблицу по атрибутам mart1.name_short и mart1.amount, отфильтровать только топ 5 по mart1.amount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Bottom 5 продуктов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Вывести таблицу по атрибутам mart1.name_short и mart1.amount, отфильтровать только bottom 5 по mart1.amount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Продажи по магазинам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Столбчатая диаграмма, по оси x - mart1.pos, по оси y - sum(mart1.amount), при нажатии на столбец всплывает окно (mart1.pos_name, sum(mart1.amount))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Покупательская способность в зависимости от средней цены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 оси х - mart1.recorded_on, по оси y - рубли в масштабе продаж (sum(mart1.amount)), по второй оси y - рубли в масштабе средней цены(mart1.aps)</w:t>
            </w:r>
          </w:p>
        </w:tc>
      </w:tr>
    </w:tbl>
    <w:p w:rsidR="00000000" w:rsidDel="00000000" w:rsidP="00000000" w:rsidRDefault="00000000" w:rsidRPr="00000000" w14:paraId="00000178">
      <w:pPr>
        <w:pStyle w:val="Heading2"/>
        <w:spacing w:before="80" w:lineRule="auto"/>
        <w:rPr/>
      </w:pPr>
      <w:bookmarkStart w:colFirst="0" w:colLast="0" w:name="_yf3li5fjapm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spacing w:before="80" w:lineRule="auto"/>
        <w:rPr/>
      </w:pPr>
      <w:bookmarkStart w:colFirst="0" w:colLast="0" w:name="_pmklwb4sj88q" w:id="21"/>
      <w:bookmarkEnd w:id="21"/>
      <w:r w:rsidDel="00000000" w:rsidR="00000000" w:rsidRPr="00000000">
        <w:rPr>
          <w:rtl w:val="0"/>
        </w:rPr>
        <w:t xml:space="preserve">9.4 Экранная форма формирования Графика закупок и Витрины остатков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3975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spacing w:before="80" w:lineRule="auto"/>
        <w:rPr/>
      </w:pPr>
      <w:bookmarkStart w:colFirst="0" w:colLast="0" w:name="_68pous6s7r4c" w:id="22"/>
      <w:bookmarkEnd w:id="22"/>
      <w:r w:rsidDel="00000000" w:rsidR="00000000" w:rsidRPr="00000000">
        <w:rPr>
          <w:rtl w:val="0"/>
        </w:rPr>
        <w:t xml:space="preserve">9.5 Фильтры экранной формы формирования Графика закупок и Витрины остатков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Норма запаса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Магазины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Преобразование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spacing w:before="80" w:lineRule="auto"/>
        <w:rPr/>
      </w:pPr>
      <w:bookmarkStart w:colFirst="0" w:colLast="0" w:name="_1genjss0xhwn" w:id="23"/>
      <w:bookmarkEnd w:id="23"/>
      <w:r w:rsidDel="00000000" w:rsidR="00000000" w:rsidRPr="00000000">
        <w:rPr>
          <w:rtl w:val="0"/>
        </w:rPr>
        <w:t xml:space="preserve">9.6 Описание содержания экранной формы формирования Графика закупок и Витрины остатков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b w:val="1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Остатки ниже норма запаса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Таблица, содержащая список продуктов, где значение дополнительного атрибута quantity_needed больше значения дополнительного атрибута available_quantity (подробный расчет дополнительных атрибутов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Остатки по магазинам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Столбчатая диаграмма, по оси x - mart2.pos, по оси y - sum(mart2.available_quantity), при нажатии на столбец всплывает окно (mart2.pos_name, sum(mart2.available_quantity))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График закупок предпросмотр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 полями (mart1.brand, mart1.category_name, mart1.product_id, mart1.name_short, quantity_to_order, cost_of_order), фильтр на quantity_to_order &gt; 0 (подробный расчет дополнительных атрибутов quantity_to_order и cost_of_order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Выгрузить график закупок в эксель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Кнопка, при нажатии которой происходит выгрузка таблицы с графиком закупок в эксель</w:t>
            </w:r>
          </w:p>
        </w:tc>
      </w:tr>
    </w:tbl>
    <w:p w:rsidR="00000000" w:rsidDel="00000000" w:rsidP="00000000" w:rsidRDefault="00000000" w:rsidRPr="00000000" w14:paraId="0000019C">
      <w:pPr>
        <w:pStyle w:val="Heading2"/>
        <w:spacing w:before="80" w:lineRule="auto"/>
        <w:rPr/>
      </w:pPr>
      <w:bookmarkStart w:colFirst="0" w:colLast="0" w:name="_gh8wrpvgyr8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spacing w:before="80" w:lineRule="auto"/>
        <w:rPr/>
      </w:pPr>
      <w:bookmarkStart w:colFirst="0" w:colLast="0" w:name="_onyq947v835" w:id="25"/>
      <w:bookmarkEnd w:id="25"/>
      <w:r w:rsidDel="00000000" w:rsidR="00000000" w:rsidRPr="00000000">
        <w:rPr>
          <w:rtl w:val="0"/>
        </w:rPr>
        <w:t xml:space="preserve">9.7 Доступы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Определяются общей ролевой моделью ИС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spacing w:before="80" w:lineRule="auto"/>
        <w:rPr/>
      </w:pPr>
      <w:bookmarkStart w:colFirst="0" w:colLast="0" w:name="_w06cf94ksy9a" w:id="26"/>
      <w:bookmarkEnd w:id="26"/>
      <w:r w:rsidDel="00000000" w:rsidR="00000000" w:rsidRPr="00000000">
        <w:rPr>
          <w:rtl w:val="0"/>
        </w:rPr>
        <w:t xml:space="preserve">9.8 Цвета экранной формы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1062038" cy="125208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25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1204913" cy="226328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2263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widowControl w:val="1"/>
        <w:numPr>
          <w:ilvl w:val="0"/>
          <w:numId w:val="6"/>
        </w:numPr>
        <w:spacing w:before="240" w:line="259" w:lineRule="auto"/>
        <w:ind w:left="720" w:hanging="360"/>
        <w:rPr>
          <w:u w:val="none"/>
        </w:rPr>
      </w:pPr>
      <w:bookmarkStart w:colFirst="0" w:colLast="0" w:name="_1y810tw" w:id="27"/>
      <w:bookmarkEnd w:id="27"/>
      <w:r w:rsidDel="00000000" w:rsidR="00000000" w:rsidRPr="00000000">
        <w:rPr>
          <w:rtl w:val="0"/>
        </w:rPr>
        <w:t xml:space="preserve">Ограничения и допущения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Настоящий документ подготовлен на основании информации, предоставленной Заказчиком. В случае изменения исходных требований параметры документа могут быть пересмотрены.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рамках данного решения не производится контроль качества данных. Контроль качества данных осуществляется на источнике. В случае выявления ошибок, пользователь заводит инцидент на Источник.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widowControl w:val="1"/>
        <w:numPr>
          <w:ilvl w:val="0"/>
          <w:numId w:val="6"/>
        </w:numPr>
        <w:spacing w:before="240" w:line="259" w:lineRule="auto"/>
        <w:ind w:left="720" w:hanging="360"/>
        <w:rPr>
          <w:u w:val="none"/>
        </w:rPr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before="0" w:line="259" w:lineRule="auto"/>
        <w:rPr/>
      </w:pPr>
      <w:r w:rsidDel="00000000" w:rsidR="00000000" w:rsidRPr="00000000">
        <w:rPr>
          <w:rtl w:val="0"/>
        </w:rPr>
        <w:t xml:space="preserve">Не предъявляются.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4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spacing w:before="400" w:lineRule="auto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3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figma.com/file/XI5IBj9Bvlqndfiyzx0YZH/%D0%9F%D1%80%D0%BE%D1%82%D0%BE%D1%82%D0%B8%D0%BF-%D0%97%D0%B0%D0%BA%D1%83%D0%BF%D0%BA%D0%B8-%D0%A1%D1%82%D1%80%D0%BE%D0%B9%D0%A2%D0%BE%D1%80%D0%B3?type=design&amp;node-id=0%3A1&amp;mode=design&amp;t=QqaAfRrSfdozY7Wq-1" TargetMode="External"/><Relationship Id="rId7" Type="http://schemas.openxmlformats.org/officeDocument/2006/relationships/hyperlink" Target="https://www.figma.com/file/81k8rXVnQ8J69OkaATLz7b/%D0%9F%D1%80%D0%BE%D1%82%D0%BE%D1%82%D0%B8%D0%BF-%D0%9F%D1%80%D0%BE%D0%B4%D0%B0%D0%B6%D0%B8-%D0%A1%D1%82%D1%80%D0%BE%D0%B9%D0%A2%D0%BE%D1%80%D0%B3?type=design&amp;node-id=0%3A1&amp;mode=design&amp;t=e4TvaKPy8ivdH02F-1" TargetMode="External"/><Relationship Id="rId8" Type="http://schemas.openxmlformats.org/officeDocument/2006/relationships/hyperlink" Target="https://docs.google.com/spreadsheets/d/1Nik-P_lRu1QwNaeUWGwajzLXNFzew8l2AqLW2n6bliQ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