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 REST: теория и практика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Что вы узнаете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этом материале вы познакомитесь с архитектурой и принципами REST. А ещё узнаете, какие методы в ней применяются, что такое RESTful-сервисы и как они используются, а также научитесь создавать и тестировать такие сервисы.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Что такое REST и почему он так популярен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REST </w:t>
      </w:r>
      <w:r>
        <w:rPr>
          <w:sz w:val="24"/>
          <w:szCs w:val="24"/>
        </w:rPr>
        <w:t>(</w:t>
      </w:r>
      <w:r>
        <w:rPr>
          <w:rStyle w:val="8"/>
          <w:b/>
          <w:sz w:val="24"/>
          <w:szCs w:val="24"/>
        </w:rPr>
        <w:t>RE</w:t>
      </w:r>
      <w:r>
        <w:rPr>
          <w:sz w:val="24"/>
          <w:szCs w:val="24"/>
        </w:rPr>
        <w:t>presentational </w:t>
      </w:r>
      <w:r>
        <w:rPr>
          <w:rStyle w:val="8"/>
          <w:b/>
          <w:sz w:val="24"/>
          <w:szCs w:val="24"/>
        </w:rPr>
        <w:t>S</w:t>
      </w:r>
      <w:r>
        <w:rPr>
          <w:sz w:val="24"/>
          <w:szCs w:val="24"/>
        </w:rPr>
        <w:t>tate </w:t>
      </w:r>
      <w:r>
        <w:rPr>
          <w:rStyle w:val="8"/>
          <w:b/>
          <w:sz w:val="24"/>
          <w:szCs w:val="24"/>
        </w:rPr>
        <w:t>T</w:t>
      </w:r>
      <w:r>
        <w:rPr>
          <w:sz w:val="24"/>
          <w:szCs w:val="24"/>
        </w:rPr>
        <w:t>ransfer) — это архитектурный стиль, который описывает основы построения распределённых сетевых систем. Другими словами, REST — это набор правил, который помогает программисту организовать написание кода серверного приложения, чтобы все системы легко обменивались данными и приложение можно было масштабировать. Принципы REST сформулировал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"https://en.wikipedia.org/wiki/Roy_Fielding"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7"/>
          <w:sz w:val="24"/>
          <w:szCs w:val="24"/>
          <w:u w:val="none"/>
        </w:rPr>
        <w:t>Рой Филдинг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 в 2000 году.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отличие от других подходов, например SOAP, REST обладает гибкостью и универсальностью. Это позволяет программистам комбинировать разные модули в системе.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Ключевые элементы REST: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8"/>
          <w:b/>
          <w:sz w:val="24"/>
          <w:szCs w:val="24"/>
        </w:rPr>
        <w:t>сервер</w:t>
      </w:r>
      <w:r>
        <w:rPr>
          <w:sz w:val="24"/>
          <w:szCs w:val="24"/>
        </w:rPr>
        <w:t>, который хранит полезные данные или осуществляет полезные функции; сервер предлагает API как средство доступа к своим данным или функциям;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8"/>
          <w:b/>
          <w:sz w:val="24"/>
          <w:szCs w:val="24"/>
        </w:rPr>
        <w:t>клиент </w:t>
      </w:r>
      <w:r>
        <w:rPr>
          <w:sz w:val="24"/>
          <w:szCs w:val="24"/>
        </w:rPr>
        <w:t>— программное обеспечение, которое работает на компьютере, смартфоне или другом устройстве пользователя и обращается к серверу по предоставленному API;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8"/>
          <w:b/>
          <w:sz w:val="24"/>
          <w:szCs w:val="24"/>
        </w:rPr>
        <w:t>ресурс</w:t>
      </w:r>
      <w:r>
        <w:rPr>
          <w:sz w:val="24"/>
          <w:szCs w:val="24"/>
        </w:rPr>
        <w:t> — контент, который сервер может предоставить клиенту (например, видео или текстовый файл).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Чтобы получить доступ к ресурсу, клиент отправляет HTTP-запрос к серверу.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В ответ сервер возвращает HTTP-ответ с закодированными данными о ресурсе. Особенность REST в том, что оба типа сообщений (запрос и ответ) являются информативными, то есть содержат информацию о том, как их интерпретировать и обрабатывать.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Наиболее часто информация в запросах и ответах передаётся в виде JSON.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JSON </w:t>
      </w:r>
      <w:r>
        <w:rPr>
          <w:sz w:val="24"/>
          <w:szCs w:val="24"/>
        </w:rPr>
        <w:t>(JavaScript Object Notation) — это легковесный формат обмена данными. С помощью JSON можно передать информацию о числах и строках, а также объектах и их коллекциях.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Для примера попробуем записать информацию о пользователе онлайн-университета: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"firstName"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"Иван"</w:t>
      </w:r>
      <w:r>
        <w:rPr>
          <w:color w:val="E6E1DC"/>
          <w:bdr w:val="none" w:color="auto" w:sz="0" w:space="0"/>
          <w:shd w:val="clear" w:fill="232323"/>
        </w:rPr>
        <w:t>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"lastName"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"Петров"</w:t>
      </w:r>
      <w:r>
        <w:rPr>
          <w:color w:val="E6E1DC"/>
          <w:bdr w:val="none" w:color="auto" w:sz="0" w:space="0"/>
          <w:shd w:val="clear" w:fill="232323"/>
        </w:rPr>
        <w:t>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"age"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25</w:t>
      </w:r>
      <w:r>
        <w:rPr>
          <w:color w:val="E6E1DC"/>
          <w:bdr w:val="none" w:color="auto" w:sz="0" w:space="0"/>
          <w:shd w:val="clear" w:fill="232323"/>
        </w:rPr>
        <w:t>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"courses"</w:t>
      </w:r>
      <w:r>
        <w:rPr>
          <w:color w:val="E6E1DC"/>
          <w:bdr w:val="none" w:color="auto" w:sz="0" w:space="0"/>
          <w:shd w:val="clear" w:fill="232323"/>
        </w:rPr>
        <w:t>: [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{</w:t>
      </w:r>
      <w:r>
        <w:rPr>
          <w:color w:val="A5C261"/>
          <w:bdr w:val="none" w:color="auto" w:sz="0" w:space="0"/>
          <w:shd w:val="clear" w:fill="232323"/>
        </w:rPr>
        <w:t>"name"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"Программирование"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"duration"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4</w:t>
      </w:r>
      <w:r>
        <w:rPr>
          <w:color w:val="E6E1DC"/>
          <w:bdr w:val="none" w:color="auto" w:sz="0" w:space="0"/>
          <w:shd w:val="clear" w:fill="232323"/>
        </w:rPr>
        <w:t>},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{</w:t>
      </w:r>
      <w:r>
        <w:rPr>
          <w:color w:val="A5C261"/>
          <w:bdr w:val="none" w:color="auto" w:sz="0" w:space="0"/>
          <w:shd w:val="clear" w:fill="232323"/>
        </w:rPr>
        <w:t>"name"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"Система контроля версий Git"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"duration"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2</w:t>
      </w:r>
      <w:r>
        <w:rPr>
          <w:color w:val="E6E1DC"/>
          <w:bdr w:val="none" w:color="auto" w:sz="0" w:space="0"/>
          <w:shd w:val="clear" w:fill="232323"/>
        </w:rPr>
        <w:t>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]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JSON данные записываются в формате «ключ — значение». Ключ — это название параметра объекта, а значение — значение этого параметра. Также можно записать коллекцию (заключается в квадратные скобки) и сделать значением некоторый объект или коллекцию объектов (как информация о курсах).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Важное преимущество JSON — отсутствие лишней информации. Например, в сравнении с XML в JSON отсутствует ссылка на схему XSD и каждый элемент не нужно заключать в парные теги. Это облегчает чтение JSON-запросов и ответов. А ещё JSON намного легче читается людьми, это существенно облегчает разработку.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Теперь представим, каким может быть наш первый REST-запрос и ответ на него. Допустим, есть сервер онлайн-университета, который хранит информацию обо всех курсах, и нам нужно получить эту информацию с сервера. Отправим запрос с нашего клиента (браузера или мобильного приложения):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GET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"https://skillbox.ru/code/"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7"/>
          <w:sz w:val="24"/>
          <w:szCs w:val="24"/>
          <w:u w:val="none"/>
        </w:rPr>
        <w:t>https://skillbox.ru/code/</w:t>
      </w:r>
      <w:r>
        <w:rPr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ответ мы можем получить список курсов по программированию: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"courses"</w:t>
      </w:r>
      <w:r>
        <w:rPr>
          <w:color w:val="E6E1DC"/>
          <w:bdr w:val="none" w:color="auto" w:sz="0" w:space="0"/>
          <w:shd w:val="clear" w:fill="232323"/>
        </w:rPr>
        <w:t>: [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{</w:t>
      </w:r>
      <w:r>
        <w:rPr>
          <w:color w:val="A5C261"/>
          <w:bdr w:val="none" w:color="auto" w:sz="0" w:space="0"/>
          <w:shd w:val="clear" w:fill="232323"/>
        </w:rPr>
        <w:t>"id"</w:t>
      </w:r>
      <w:r>
        <w:rPr>
          <w:color w:val="E6E1DC"/>
          <w:bdr w:val="none" w:color="auto" w:sz="0" w:space="0"/>
          <w:shd w:val="clear" w:fill="232323"/>
        </w:rPr>
        <w:t>:</w:t>
      </w:r>
      <w:r>
        <w:rPr>
          <w:color w:val="A5C261"/>
          <w:bdr w:val="none" w:color="auto" w:sz="0" w:space="0"/>
          <w:shd w:val="clear" w:fill="232323"/>
        </w:rPr>
        <w:t>1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"name"</w:t>
      </w:r>
      <w:r>
        <w:rPr>
          <w:color w:val="E6E1DC"/>
          <w:bdr w:val="none" w:color="auto" w:sz="0" w:space="0"/>
          <w:shd w:val="clear" w:fill="232323"/>
        </w:rPr>
        <w:t>:</w:t>
      </w:r>
      <w:r>
        <w:rPr>
          <w:color w:val="A5C261"/>
          <w:bdr w:val="none" w:color="auto" w:sz="0" w:space="0"/>
          <w:shd w:val="clear" w:fill="232323"/>
        </w:rPr>
        <w:t>"Java с нуля"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"duration"</w:t>
      </w:r>
      <w:r>
        <w:rPr>
          <w:color w:val="E6E1DC"/>
          <w:bdr w:val="none" w:color="auto" w:sz="0" w:space="0"/>
          <w:shd w:val="clear" w:fill="232323"/>
        </w:rPr>
        <w:t>:</w:t>
      </w:r>
      <w:r>
        <w:rPr>
          <w:color w:val="A5C261"/>
          <w:bdr w:val="none" w:color="auto" w:sz="0" w:space="0"/>
          <w:shd w:val="clear" w:fill="232323"/>
        </w:rPr>
        <w:t>4</w:t>
      </w:r>
      <w:r>
        <w:rPr>
          <w:color w:val="E6E1DC"/>
          <w:bdr w:val="none" w:color="auto" w:sz="0" w:space="0"/>
          <w:shd w:val="clear" w:fill="232323"/>
        </w:rPr>
        <w:t>},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{</w:t>
      </w:r>
      <w:r>
        <w:rPr>
          <w:color w:val="A5C261"/>
          <w:bdr w:val="none" w:color="auto" w:sz="0" w:space="0"/>
          <w:shd w:val="clear" w:fill="232323"/>
        </w:rPr>
        <w:t>"id"</w:t>
      </w:r>
      <w:r>
        <w:rPr>
          <w:color w:val="E6E1DC"/>
          <w:bdr w:val="none" w:color="auto" w:sz="0" w:space="0"/>
          <w:shd w:val="clear" w:fill="232323"/>
        </w:rPr>
        <w:t>:</w:t>
      </w:r>
      <w:r>
        <w:rPr>
          <w:color w:val="A5C261"/>
          <w:bdr w:val="none" w:color="auto" w:sz="0" w:space="0"/>
          <w:shd w:val="clear" w:fill="232323"/>
        </w:rPr>
        <w:t>2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"name"</w:t>
      </w:r>
      <w:r>
        <w:rPr>
          <w:color w:val="E6E1DC"/>
          <w:bdr w:val="none" w:color="auto" w:sz="0" w:space="0"/>
          <w:shd w:val="clear" w:fill="232323"/>
        </w:rPr>
        <w:t>:</w:t>
      </w:r>
      <w:r>
        <w:rPr>
          <w:color w:val="A5C261"/>
          <w:bdr w:val="none" w:color="auto" w:sz="0" w:space="0"/>
          <w:shd w:val="clear" w:fill="232323"/>
        </w:rPr>
        <w:t>"Система контроля версий Git"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"duration"</w:t>
      </w:r>
      <w:r>
        <w:rPr>
          <w:color w:val="E6E1DC"/>
          <w:bdr w:val="none" w:color="auto" w:sz="0" w:space="0"/>
          <w:shd w:val="clear" w:fill="232323"/>
        </w:rPr>
        <w:t>:</w:t>
      </w:r>
      <w:r>
        <w:rPr>
          <w:color w:val="A5C261"/>
          <w:bdr w:val="none" w:color="auto" w:sz="0" w:space="0"/>
          <w:shd w:val="clear" w:fill="232323"/>
        </w:rPr>
        <w:t>2</w:t>
      </w:r>
      <w:r>
        <w:rPr>
          <w:color w:val="E6E1DC"/>
          <w:bdr w:val="none" w:color="auto" w:sz="0" w:space="0"/>
          <w:shd w:val="clear" w:fill="232323"/>
        </w:rPr>
        <w:t>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{</w:t>
      </w:r>
      <w:r>
        <w:rPr>
          <w:color w:val="A5C261"/>
          <w:bdr w:val="none" w:color="auto" w:sz="0" w:space="0"/>
          <w:shd w:val="clear" w:fill="232323"/>
        </w:rPr>
        <w:t>"id"</w:t>
      </w:r>
      <w:r>
        <w:rPr>
          <w:color w:val="E6E1DC"/>
          <w:bdr w:val="none" w:color="auto" w:sz="0" w:space="0"/>
          <w:shd w:val="clear" w:fill="232323"/>
        </w:rPr>
        <w:t>:</w:t>
      </w:r>
      <w:r>
        <w:rPr>
          <w:color w:val="A5C261"/>
          <w:bdr w:val="none" w:color="auto" w:sz="0" w:space="0"/>
          <w:shd w:val="clear" w:fill="232323"/>
        </w:rPr>
        <w:t>3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"name"</w:t>
      </w:r>
      <w:r>
        <w:rPr>
          <w:color w:val="E6E1DC"/>
          <w:bdr w:val="none" w:color="auto" w:sz="0" w:space="0"/>
          <w:shd w:val="clear" w:fill="232323"/>
        </w:rPr>
        <w:t>:</w:t>
      </w:r>
      <w:r>
        <w:rPr>
          <w:color w:val="A5C261"/>
          <w:bdr w:val="none" w:color="auto" w:sz="0" w:space="0"/>
          <w:shd w:val="clear" w:fill="232323"/>
        </w:rPr>
        <w:t>"Python Basic"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"duration"</w:t>
      </w:r>
      <w:r>
        <w:rPr>
          <w:color w:val="E6E1DC"/>
          <w:bdr w:val="none" w:color="auto" w:sz="0" w:space="0"/>
          <w:shd w:val="clear" w:fill="232323"/>
        </w:rPr>
        <w:t>:</w:t>
      </w:r>
      <w:r>
        <w:rPr>
          <w:color w:val="A5C261"/>
          <w:bdr w:val="none" w:color="auto" w:sz="0" w:space="0"/>
          <w:shd w:val="clear" w:fill="232323"/>
        </w:rPr>
        <w:t>3</w:t>
      </w:r>
      <w:r>
        <w:rPr>
          <w:color w:val="E6E1DC"/>
          <w:bdr w:val="none" w:color="auto" w:sz="0" w:space="0"/>
          <w:shd w:val="clear" w:fill="232323"/>
        </w:rPr>
        <w:t>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]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Как видите, программист сможет легко понять содержание запроса (Get/Programming/Courses) и ответа и прочитать их. Это важное преимущество архитектуры REST.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Виды запросов и ответов в REST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Для корректного взаимодействия клиент и сервер должны понимать, где хранится та или иная информация. В REST для этого используют структуру HTTP-запросов, она помогает передавать максимум информации в минимальном объёме.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Типичный REST-запрос всегда использует какой-то </w:t>
      </w:r>
      <w:r>
        <w:rPr>
          <w:rStyle w:val="8"/>
          <w:b/>
          <w:sz w:val="24"/>
          <w:szCs w:val="24"/>
        </w:rPr>
        <w:t>HTTP-метод</w:t>
      </w:r>
      <w:r>
        <w:rPr>
          <w:sz w:val="24"/>
          <w:szCs w:val="24"/>
        </w:rPr>
        <w:t>. Тип метода определяет, что мы собираемся делать с ресурсом сервера. Наиболее распространённые методы: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POST, чтобы создать ресурс;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GET, чтобы получить ресурс;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PUT, чтобы обновить содержимое ресурса;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PATCH, частичное обновление;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DELETE, чтобы удалить ресурс.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Этот набор операций принято называть CRUD-операциями (</w:t>
      </w:r>
      <w:r>
        <w:rPr>
          <w:rStyle w:val="8"/>
          <w:b/>
          <w:sz w:val="24"/>
          <w:szCs w:val="24"/>
        </w:rPr>
        <w:t>C</w:t>
      </w:r>
      <w:r>
        <w:rPr>
          <w:sz w:val="24"/>
          <w:szCs w:val="24"/>
        </w:rPr>
        <w:t>reate, </w:t>
      </w:r>
      <w:r>
        <w:rPr>
          <w:rStyle w:val="8"/>
          <w:b/>
          <w:sz w:val="24"/>
          <w:szCs w:val="24"/>
        </w:rPr>
        <w:t>R</w:t>
      </w:r>
      <w:r>
        <w:rPr>
          <w:sz w:val="24"/>
          <w:szCs w:val="24"/>
        </w:rPr>
        <w:t>etrieve, </w:t>
      </w:r>
      <w:r>
        <w:rPr>
          <w:rStyle w:val="8"/>
          <w:b/>
          <w:sz w:val="24"/>
          <w:szCs w:val="24"/>
        </w:rPr>
        <w:t>U</w:t>
      </w:r>
      <w:r>
        <w:rPr>
          <w:sz w:val="24"/>
          <w:szCs w:val="24"/>
        </w:rPr>
        <w:t>pdate, </w:t>
      </w:r>
      <w:r>
        <w:rPr>
          <w:rStyle w:val="8"/>
          <w:b/>
          <w:sz w:val="24"/>
          <w:szCs w:val="24"/>
        </w:rPr>
        <w:t>D</w:t>
      </w:r>
      <w:r>
        <w:rPr>
          <w:sz w:val="24"/>
          <w:szCs w:val="24"/>
        </w:rPr>
        <w:t>elete). Подавляющее большинство веб-сервисов работают с этими операциями.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Далее необходимо указать, где мы будем работать с ресурсом. Для этого нужно указать </w:t>
      </w:r>
      <w:r>
        <w:rPr>
          <w:rStyle w:val="8"/>
          <w:b/>
          <w:sz w:val="24"/>
          <w:szCs w:val="24"/>
        </w:rPr>
        <w:t>эндпоинт </w:t>
      </w:r>
      <w:r>
        <w:rPr>
          <w:sz w:val="24"/>
          <w:szCs w:val="24"/>
        </w:rPr>
        <w:t>— уникальный идентификатор ресурса в Сети. Обычно в качестве эндпоинта служит URL сервера.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Путь </w:t>
      </w:r>
      <w:r>
        <w:rPr>
          <w:sz w:val="24"/>
          <w:szCs w:val="24"/>
        </w:rPr>
        <w:t>до ресурса также очень важен. С помощью пути мы можем передать информацию о назначении API. Также в пути могут передаваться идентификаторы ресурсов.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Заголовки </w:t>
      </w:r>
      <w:r>
        <w:rPr>
          <w:sz w:val="24"/>
          <w:szCs w:val="24"/>
        </w:rPr>
        <w:t>хранят информацию, относящуюся как к клиенту, так и к серверу. В основном заголовки предоставляют данные аутентификации, такие как ключ API, имя или IP-адрес компьютера, на котором установлен сервер, и информацию о формате ответа (как правило, это application/JSON).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8"/>
          <w:b/>
          <w:sz w:val="24"/>
          <w:szCs w:val="24"/>
        </w:rPr>
        <w:t>Тело запроса</w:t>
      </w:r>
      <w:r>
        <w:rPr>
          <w:sz w:val="24"/>
          <w:szCs w:val="24"/>
        </w:rPr>
        <w:t> используется для передачи дополнительной информации на сервер. Например, это может быть часть данных, которую вы хотите добавить или заменить.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У ответа сервера тоже могут быть свои особенности. В ответ на запрос сервер отправляет не сам искомый ресурс, а его представление — машиночитаемое описание его текущего состояния. Один и тот же ресурс может быть представлен в разных форматах. Например, кроме используемого нами JSON, это может быть XML.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Ранее мы получили информацию о курсах по программированию в онлайн-университете через REST-запрос. Попробуем обновить информацию о длительности курса по Python. Для этого нужно обратиться к серверу и указать идентификатор курса: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PUT /course/python-basic-customtariffs/</w:t>
      </w:r>
      <w:r>
        <w:rPr>
          <w:color w:val="A5C261"/>
          <w:bdr w:val="none" w:color="auto" w:sz="0" w:space="0"/>
          <w:shd w:val="clear" w:fill="232323"/>
        </w:rPr>
        <w:t>1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HOST: https://skillbox.ru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Content-Type: application/json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Accept: application/json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</w:t>
      </w:r>
      <w:r>
        <w:rPr>
          <w:color w:val="A5C261"/>
          <w:bdr w:val="none" w:color="auto" w:sz="0" w:space="0"/>
          <w:shd w:val="clear" w:fill="232323"/>
        </w:rPr>
        <w:t>"duration"</w:t>
      </w:r>
      <w:r>
        <w:rPr>
          <w:color w:val="E6E1DC"/>
          <w:bdr w:val="none" w:color="auto" w:sz="0" w:space="0"/>
          <w:shd w:val="clear" w:fill="232323"/>
        </w:rPr>
        <w:t xml:space="preserve">: </w:t>
      </w:r>
      <w:r>
        <w:rPr>
          <w:color w:val="A5C261"/>
          <w:bdr w:val="none" w:color="auto" w:sz="0" w:space="0"/>
          <w:shd w:val="clear" w:fill="232323"/>
        </w:rPr>
        <w:t>8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данном случае мы обратились к серверу и попросили его обновить (PUT) информацию о курсе по программированию с id=1. Отразим это в таблице, чтобы легче запомнить.</w:t>
      </w:r>
    </w:p>
    <w:tbl>
      <w:tblPr>
        <w:tblW w:w="87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8"/>
        <w:gridCol w:w="1433"/>
        <w:gridCol w:w="5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rStyle w:val="8"/>
                <w:b/>
                <w:sz w:val="24"/>
                <w:szCs w:val="24"/>
                <w:bdr w:val="none" w:color="auto" w:sz="0" w:space="0"/>
              </w:rPr>
              <w:t>Зона ответственности</w:t>
            </w:r>
          </w:p>
        </w:tc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rStyle w:val="8"/>
                <w:b/>
                <w:sz w:val="24"/>
                <w:szCs w:val="24"/>
                <w:bdr w:val="none" w:color="auto" w:sz="0" w:space="0"/>
              </w:rPr>
              <w:t>Часть запроса</w:t>
            </w:r>
          </w:p>
        </w:tc>
        <w:tc>
          <w:tcPr>
            <w:tcW w:w="5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rStyle w:val="8"/>
                <w:b/>
                <w:sz w:val="24"/>
                <w:szCs w:val="24"/>
                <w:bdr w:val="none" w:color="auto" w:sz="0" w:space="0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Что делаем?</w:t>
            </w:r>
          </w:p>
        </w:tc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Метод</w:t>
            </w:r>
          </w:p>
        </w:tc>
        <w:tc>
          <w:tcPr>
            <w:tcW w:w="5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Где делаем и с чем?</w:t>
            </w:r>
          </w:p>
        </w:tc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Адрес</w:t>
            </w:r>
          </w:p>
        </w:tc>
        <w:tc>
          <w:tcPr>
            <w:tcW w:w="5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none"/>
                <w:bdr w:val="none" w:color="auto" w:sz="0" w:space="0"/>
              </w:rPr>
              <w:fldChar w:fldCharType="begin"/>
            </w:r>
            <w:r>
              <w:rPr>
                <w:sz w:val="24"/>
                <w:szCs w:val="24"/>
                <w:u w:val="none"/>
                <w:bdr w:val="none" w:color="auto" w:sz="0" w:space="0"/>
              </w:rPr>
              <w:instrText xml:space="preserve"> HYPERLINK "https://skillbox.ru/course/python-basic-customtariffs/" \t "/home/parviz/Documents\\x/_blank" </w:instrText>
            </w:r>
            <w:r>
              <w:rPr>
                <w:sz w:val="24"/>
                <w:szCs w:val="2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sz w:val="24"/>
                <w:szCs w:val="24"/>
                <w:u w:val="none"/>
                <w:bdr w:val="none" w:color="auto" w:sz="0" w:space="0"/>
              </w:rPr>
              <w:t>https://skillbox.ru/course/python-basic-customtariffs/</w:t>
            </w:r>
            <w:r>
              <w:rPr>
                <w:sz w:val="24"/>
                <w:szCs w:val="24"/>
                <w:u w:val="none"/>
                <w:bdr w:val="none" w:color="auto" w:sz="0" w:space="0"/>
              </w:rPr>
              <w:fldChar w:fldCharType="end"/>
            </w:r>
            <w:r>
              <w:rPr>
                <w:sz w:val="24"/>
                <w:szCs w:val="24"/>
                <w:bdr w:val="none" w:color="auto" w:sz="0" w:space="0"/>
              </w:rPr>
              <w:t>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Дополнительная информация</w:t>
            </w:r>
          </w:p>
        </w:tc>
        <w:tc>
          <w:tcPr>
            <w:tcW w:w="143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Тело и заголовки</w:t>
            </w:r>
          </w:p>
        </w:tc>
        <w:tc>
          <w:tcPr>
            <w:tcW w:w="51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"duration": 8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И давайте рассмотрим несколько рекомендаций при работе с REST: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Используйте существительные, но не глаголы в URL.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Для простоты понимания используйте эту структуру для каждого ресурса:</w:t>
      </w:r>
    </w:p>
    <w:tbl>
      <w:tblPr>
        <w:tblW w:w="8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4"/>
        <w:gridCol w:w="3024"/>
        <w:gridCol w:w="3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17" w:type="dxa"/>
        </w:trPr>
        <w:tc>
          <w:tcPr>
            <w:tcW w:w="2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/courses</w:t>
            </w:r>
          </w:p>
        </w:tc>
        <w:tc>
          <w:tcPr>
            <w:tcW w:w="30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/courses/456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GET (чтение)</w:t>
            </w:r>
          </w:p>
        </w:tc>
        <w:tc>
          <w:tcPr>
            <w:tcW w:w="30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Вернёт список курсов</w:t>
            </w:r>
          </w:p>
        </w:tc>
        <w:tc>
          <w:tcPr>
            <w:tcW w:w="3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Вернёт курс с id 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POST (создание)</w:t>
            </w:r>
          </w:p>
        </w:tc>
        <w:tc>
          <w:tcPr>
            <w:tcW w:w="30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Создаёт новый курс</w:t>
            </w:r>
          </w:p>
        </w:tc>
        <w:tc>
          <w:tcPr>
            <w:tcW w:w="3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rStyle w:val="8"/>
                <w:b/>
                <w:sz w:val="24"/>
                <w:szCs w:val="24"/>
                <w:bdr w:val="none" w:color="auto" w:sz="0" w:space="0"/>
              </w:rPr>
              <w:t>Такой метод невозможен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PUT (обновление)</w:t>
            </w:r>
          </w:p>
        </w:tc>
        <w:tc>
          <w:tcPr>
            <w:tcW w:w="30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Обновляет множество переданных курсов</w:t>
            </w:r>
          </w:p>
        </w:tc>
        <w:tc>
          <w:tcPr>
            <w:tcW w:w="3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Обновляет данные курса 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PATCH (частичное обновление)</w:t>
            </w:r>
          </w:p>
        </w:tc>
        <w:tc>
          <w:tcPr>
            <w:tcW w:w="30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Частично обновляет множество курсов</w:t>
            </w:r>
          </w:p>
        </w:tc>
        <w:tc>
          <w:tcPr>
            <w:tcW w:w="3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Частично обновляет данные курса 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DELETE (удаление)</w:t>
            </w:r>
          </w:p>
        </w:tc>
        <w:tc>
          <w:tcPr>
            <w:tcW w:w="30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Удаляет все курсы</w:t>
            </w:r>
          </w:p>
        </w:tc>
        <w:tc>
          <w:tcPr>
            <w:tcW w:w="3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Удаляет курс 456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Не рекомендуется использовать GET-методы для изменения любого состояния.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Допустим, нам необходимо активировать курс через REST, и, возможно, придёт мысль сделать такой запрос: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ascii="EmojiSymbols" w:hAnsi="EmojiSymbols" w:eastAsia="EmojiSymbols" w:cs="EmojiSymbols"/>
          <w:sz w:val="24"/>
          <w:szCs w:val="24"/>
        </w:rPr>
        <w:t> </w:t>
      </w:r>
      <w:r>
        <w:rPr>
          <w:sz w:val="24"/>
          <w:szCs w:val="24"/>
        </w:rPr>
        <w:t> GET /courses/456/activate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Получается, GET-запрос изменяет состояние курса. Для таких случаев подходит PUT: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Fonts w:hint="default" w:ascii="EmojiSymbols" w:hAnsi="EmojiSymbols" w:eastAsia="EmojiSymbols" w:cs="EmojiSymbols"/>
          <w:sz w:val="24"/>
          <w:szCs w:val="24"/>
        </w:rPr>
        <w:t> </w:t>
      </w:r>
      <w:r>
        <w:rPr>
          <w:sz w:val="24"/>
          <w:szCs w:val="24"/>
        </w:rPr>
        <w:t> PUT /courses/456/activate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Используйте множественные формы существительных.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Не перемешивайте существительные единственного и множественного числа. Используйте только существительные во множественном числе для всех ресурсов: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/cars, а не /car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/users, а не /user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/products, а не /product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/settings, а не /setting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Используйте вложенные ресурсы.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Если у курса необходимо получить список модулей: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GET /courses/456/modules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Если у курса необходимо получить конкретный модуль: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GET /courses/456/modules/9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Заключение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материале мы подробно рассмотрели основные принципы архитектурного подхода REST. Этот подход важен в современных распределённых системах и непременно пригодится вам в дальнейшем.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EmojiSymbol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982F06"/>
    <w:multiLevelType w:val="multilevel"/>
    <w:tmpl w:val="BF982F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FD6E4AE"/>
    <w:multiLevelType w:val="multilevel"/>
    <w:tmpl w:val="DFD6E4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7D642DC"/>
    <w:multiLevelType w:val="multilevel"/>
    <w:tmpl w:val="F7D642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BF9B916"/>
    <w:multiLevelType w:val="multilevel"/>
    <w:tmpl w:val="FBF9B9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F7A4E90"/>
    <w:multiLevelType w:val="multilevel"/>
    <w:tmpl w:val="3F7A4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62ABE55"/>
    <w:multiLevelType w:val="multilevel"/>
    <w:tmpl w:val="762ABE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6FD1D96"/>
    <w:multiLevelType w:val="multilevel"/>
    <w:tmpl w:val="76FD1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0A2B"/>
    <w:rsid w:val="57F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2024-02-06T16:10:00Z</dcterms:created>
  <dc:creator>parviz</dc:creator>
  <cp:lastModifiedBy>parviz</cp:lastModifiedBy>
  <dcterms:modified xsi:type="dcterms:W3CDTF">2024-02-06T16:11:11Z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