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34C0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C288A08" w14:textId="77777777" w:rsidR="000E22B2" w:rsidRPr="0037002C" w:rsidRDefault="000E22B2" w:rsidP="000E22B2">
      <w:pPr>
        <w:spacing w:after="0"/>
        <w:rPr>
          <w:b/>
          <w:bCs/>
        </w:rPr>
      </w:pPr>
    </w:p>
    <w:p w14:paraId="4A443E6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1AEC0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EDDB6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11E1F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D7B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25C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F9BEE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A9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21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39655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7F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D6E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54F5A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F1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DC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B068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F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50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992AD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39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72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0E23C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69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E7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E6D40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15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DB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FBF10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C1F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09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8F232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D9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7E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84CCE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3C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375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F522C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F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00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C972F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E4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F1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FC06B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8E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A3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4971EA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94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87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04EF3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D1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28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FDA891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DC9A5BE" w14:textId="42E0B464" w:rsidR="000E22B2" w:rsidRPr="002651AC" w:rsidRDefault="00D81732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2651AC">
        <w:rPr>
          <w:b/>
          <w:bCs/>
        </w:rPr>
        <w:t>Morgan Stanley is considered to be an outlier.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1091"/>
      </w:tblGrid>
      <w:tr w:rsidR="00D81732" w:rsidRPr="00D81732" w14:paraId="45BB5662" w14:textId="77777777" w:rsidTr="00D817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80343" w14:textId="77777777" w:rsidR="00D81732" w:rsidRPr="00D81732" w:rsidRDefault="00D81732" w:rsidP="00D8173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8173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203DF" w14:textId="77777777" w:rsidR="00D81732" w:rsidRPr="00D81732" w:rsidRDefault="00D81732" w:rsidP="00D8173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8173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33.271333</w:t>
            </w:r>
          </w:p>
        </w:tc>
      </w:tr>
      <w:tr w:rsidR="00D81732" w:rsidRPr="00D81732" w14:paraId="0E83780F" w14:textId="77777777" w:rsidTr="00D817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DB54F" w14:textId="77777777" w:rsidR="00D81732" w:rsidRPr="00D81732" w:rsidRDefault="00D81732" w:rsidP="00D8173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8173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16B05" w14:textId="72341E64" w:rsidR="00D81732" w:rsidRPr="00D81732" w:rsidRDefault="00D81732" w:rsidP="00D8173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81732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16.945401</w:t>
            </w:r>
          </w:p>
        </w:tc>
      </w:tr>
    </w:tbl>
    <w:p w14:paraId="3BE8765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7BE632" w14:textId="77777777" w:rsidR="00D81732" w:rsidRPr="00D81732" w:rsidRDefault="00D81732" w:rsidP="00D8173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D81732">
        <w:rPr>
          <w:b/>
          <w:bCs/>
        </w:rPr>
        <w:t xml:space="preserve">Variance </w:t>
      </w:r>
      <w:r>
        <w:rPr>
          <w:b/>
          <w:bCs/>
        </w:rPr>
        <w:t xml:space="preserve"> </w:t>
      </w:r>
      <w:r w:rsidRPr="00D81732">
        <w:rPr>
          <w:color w:val="000000"/>
          <w:sz w:val="21"/>
          <w:szCs w:val="21"/>
        </w:rPr>
        <w:t>287.1466</w:t>
      </w:r>
      <w:proofErr w:type="gramEnd"/>
    </w:p>
    <w:p w14:paraId="6011AFDD" w14:textId="023AEC4D" w:rsidR="000E22B2" w:rsidRPr="00D8173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94A8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13C97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24F8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4C12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7E63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C8F7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D99B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21CDA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DC73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5A7A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1435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5EA7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4F54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7A97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1B0C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AC9D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1231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F928B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9AD51C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2EE5F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9C18001" wp14:editId="2F585EEF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934C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0CABAB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5AAE6CE7" w14:textId="037C665A" w:rsidR="00C37828" w:rsidRPr="002651AC" w:rsidRDefault="00C37828" w:rsidP="00C3782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651AC">
        <w:rPr>
          <w:b/>
          <w:bCs/>
        </w:rPr>
        <w:t>Ans - Inter Quartile Range = (Q3-Q1)</w:t>
      </w:r>
    </w:p>
    <w:p w14:paraId="45B0651C" w14:textId="242ED1D4" w:rsidR="00C37828" w:rsidRPr="002651AC" w:rsidRDefault="00C37828" w:rsidP="00C3782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651AC">
        <w:rPr>
          <w:b/>
          <w:bCs/>
        </w:rPr>
        <w:t>Here Q3 is Upper Quartile(75</w:t>
      </w:r>
      <w:r w:rsidRPr="002651AC">
        <w:rPr>
          <w:b/>
          <w:bCs/>
          <w:vertAlign w:val="superscript"/>
        </w:rPr>
        <w:t>th</w:t>
      </w:r>
      <w:r w:rsidRPr="002651AC">
        <w:rPr>
          <w:b/>
          <w:bCs/>
        </w:rPr>
        <w:t>) = 12(</w:t>
      </w:r>
      <w:proofErr w:type="gramStart"/>
      <w:r w:rsidRPr="002651AC">
        <w:rPr>
          <w:b/>
          <w:bCs/>
        </w:rPr>
        <w:t>approx..</w:t>
      </w:r>
      <w:proofErr w:type="gramEnd"/>
      <w:r w:rsidRPr="002651AC">
        <w:rPr>
          <w:b/>
          <w:bCs/>
        </w:rPr>
        <w:t>)</w:t>
      </w:r>
    </w:p>
    <w:p w14:paraId="22AE3259" w14:textId="79CD73B4" w:rsidR="00C37828" w:rsidRPr="002651AC" w:rsidRDefault="00C37828" w:rsidP="00C3782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651AC">
        <w:rPr>
          <w:b/>
          <w:bCs/>
        </w:rPr>
        <w:t>&amp; Q1 Lower Quartile(25</w:t>
      </w:r>
      <w:r w:rsidRPr="002651AC">
        <w:rPr>
          <w:b/>
          <w:bCs/>
          <w:vertAlign w:val="superscript"/>
        </w:rPr>
        <w:t>th</w:t>
      </w:r>
      <w:r w:rsidRPr="002651AC">
        <w:rPr>
          <w:b/>
          <w:bCs/>
        </w:rPr>
        <w:t>) = 5(</w:t>
      </w:r>
      <w:proofErr w:type="spellStart"/>
      <w:r w:rsidRPr="002651AC">
        <w:rPr>
          <w:b/>
          <w:bCs/>
        </w:rPr>
        <w:t>approx</w:t>
      </w:r>
      <w:proofErr w:type="spellEnd"/>
      <w:r w:rsidRPr="002651AC">
        <w:rPr>
          <w:b/>
          <w:bCs/>
        </w:rPr>
        <w:t>…)</w:t>
      </w:r>
    </w:p>
    <w:p w14:paraId="0346BFF5" w14:textId="6ED1F939" w:rsidR="00C37828" w:rsidRPr="002651AC" w:rsidRDefault="00C37828" w:rsidP="00C3782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651AC">
        <w:rPr>
          <w:b/>
          <w:bCs/>
        </w:rPr>
        <w:t>IQR = 12 -5 = 7</w:t>
      </w:r>
    </w:p>
    <w:p w14:paraId="6EB852DC" w14:textId="5137AB64" w:rsidR="00C37828" w:rsidRPr="002651AC" w:rsidRDefault="00C37828" w:rsidP="00C3782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651AC">
        <w:rPr>
          <w:b/>
          <w:bCs/>
        </w:rPr>
        <w:t xml:space="preserve">This Value Implies </w:t>
      </w:r>
      <w:r w:rsidR="00447FBA" w:rsidRPr="002651AC">
        <w:rPr>
          <w:b/>
          <w:bCs/>
        </w:rPr>
        <w:t>the range of values in between the Lower and Upper Quartile</w:t>
      </w:r>
      <w:r w:rsidR="00196BA0" w:rsidRPr="002651AC">
        <w:rPr>
          <w:b/>
          <w:bCs/>
        </w:rPr>
        <w:t xml:space="preserve"> Which is 50</w:t>
      </w:r>
      <w:proofErr w:type="gramStart"/>
      <w:r w:rsidR="00196BA0" w:rsidRPr="002651AC">
        <w:rPr>
          <w:b/>
          <w:bCs/>
          <w:vertAlign w:val="superscript"/>
        </w:rPr>
        <w:t>Th</w:t>
      </w:r>
      <w:r w:rsidR="00196BA0" w:rsidRPr="002651AC">
        <w:rPr>
          <w:b/>
          <w:bCs/>
        </w:rPr>
        <w:t xml:space="preserve"> </w:t>
      </w:r>
      <w:r w:rsidR="00447FBA" w:rsidRPr="002651AC">
        <w:rPr>
          <w:b/>
          <w:bCs/>
        </w:rPr>
        <w:t>.</w:t>
      </w:r>
      <w:proofErr w:type="gramEnd"/>
    </w:p>
    <w:p w14:paraId="6B7FDCE2" w14:textId="6C980CDB" w:rsidR="00C37828" w:rsidRDefault="00C37828" w:rsidP="00C37828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68F09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90C551A" w14:textId="6E9669A7" w:rsidR="00447FBA" w:rsidRPr="002651AC" w:rsidRDefault="00447FBA" w:rsidP="00447FB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651AC">
        <w:rPr>
          <w:b/>
          <w:bCs/>
        </w:rPr>
        <w:t xml:space="preserve">Ans – The Dataset is positively </w:t>
      </w:r>
      <w:proofErr w:type="gramStart"/>
      <w:r w:rsidRPr="002651AC">
        <w:rPr>
          <w:b/>
          <w:bCs/>
        </w:rPr>
        <w:t>skewed,</w:t>
      </w:r>
      <w:proofErr w:type="gramEnd"/>
      <w:r w:rsidRPr="002651AC">
        <w:rPr>
          <w:b/>
          <w:bCs/>
        </w:rPr>
        <w:t xml:space="preserve"> the outlier is present at the Upper Extreme. Mean &gt; Median</w:t>
      </w:r>
    </w:p>
    <w:p w14:paraId="50E1C39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4512F4F" w14:textId="03A7D8EC" w:rsidR="00A479EB" w:rsidRPr="002651AC" w:rsidRDefault="00A479EB" w:rsidP="00A479EB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651AC">
        <w:rPr>
          <w:b/>
          <w:bCs/>
        </w:rPr>
        <w:t xml:space="preserve">Ans – The median and mean of </w:t>
      </w:r>
      <w:proofErr w:type="gramStart"/>
      <w:r w:rsidRPr="002651AC">
        <w:rPr>
          <w:b/>
          <w:bCs/>
        </w:rPr>
        <w:t>the  new</w:t>
      </w:r>
      <w:proofErr w:type="gramEnd"/>
      <w:r w:rsidRPr="002651AC">
        <w:rPr>
          <w:b/>
          <w:bCs/>
        </w:rPr>
        <w:t xml:space="preserve"> Box-plot might be affected and certainly the outlier would be nullified.</w:t>
      </w:r>
    </w:p>
    <w:p w14:paraId="001A4F2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C5C55D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D556FB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C3ED5FB" wp14:editId="41A3F23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ACD06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C43B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C2B011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747D5D3" w14:textId="0543460C" w:rsidR="002E2423" w:rsidRPr="002E2423" w:rsidRDefault="002E2423" w:rsidP="002E242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E2423">
        <w:rPr>
          <w:b/>
          <w:bCs/>
        </w:rPr>
        <w:t>Ans – The mode of the dataset would approximately lie in the range of 4-8.</w:t>
      </w:r>
    </w:p>
    <w:p w14:paraId="1DA57E16" w14:textId="77777777" w:rsidR="002E242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8D6225B" w14:textId="48A8B9BA" w:rsidR="000E22B2" w:rsidRPr="002E2423" w:rsidRDefault="002E2423" w:rsidP="002E242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2E2423">
        <w:rPr>
          <w:b/>
          <w:bCs/>
        </w:rPr>
        <w:t>Ans – The data is Positively skewed. Mean &gt; Median</w:t>
      </w:r>
      <w:r w:rsidR="000E22B2" w:rsidRPr="002E2423">
        <w:rPr>
          <w:b/>
          <w:bCs/>
        </w:rPr>
        <w:tab/>
      </w:r>
    </w:p>
    <w:p w14:paraId="283B2604" w14:textId="77777777" w:rsidR="002E242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19F0C3B8" w14:textId="5FD77519" w:rsidR="000E22B2" w:rsidRPr="007E1626" w:rsidRDefault="002E2423" w:rsidP="002E242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E1626">
        <w:rPr>
          <w:b/>
          <w:bCs/>
        </w:rPr>
        <w:t>Ans – Histogram and Boxplot both are Valuable graphs in defining the spread of the dataset and also at pointing out the outlier data point.</w:t>
      </w:r>
      <w:r w:rsidR="000E22B2" w:rsidRPr="007E1626">
        <w:rPr>
          <w:b/>
          <w:bCs/>
        </w:rPr>
        <w:t xml:space="preserve"> </w:t>
      </w:r>
    </w:p>
    <w:p w14:paraId="44912856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FC5317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B06EA30" w14:textId="77777777" w:rsidR="000E22B2" w:rsidRPr="00DC4BB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12CAB51" w14:textId="77777777" w:rsidR="00DC4BBA" w:rsidRDefault="00DC4BBA" w:rsidP="00DC4BBA">
      <w:pPr>
        <w:autoSpaceDE w:val="0"/>
        <w:autoSpaceDN w:val="0"/>
        <w:adjustRightInd w:val="0"/>
        <w:spacing w:after="0"/>
      </w:pPr>
    </w:p>
    <w:p w14:paraId="1055213A" w14:textId="77777777" w:rsidR="00DC4BBA" w:rsidRDefault="00DC4BBA" w:rsidP="00DC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IF 1 in 200 long-distance telephone calls are getting misdirected.</w:t>
      </w:r>
    </w:p>
    <w:p w14:paraId="2CE86538" w14:textId="77777777" w:rsidR="00DC4BBA" w:rsidRDefault="00DC4BBA" w:rsidP="00DC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probability of call misdirecting = 1/200</w:t>
      </w:r>
    </w:p>
    <w:p w14:paraId="6A7FE331" w14:textId="77777777" w:rsidR="00DC4BBA" w:rsidRDefault="00DC4BBA" w:rsidP="00DC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Probability of call not Misdirecting = 1-1/200 = 199/200</w:t>
      </w:r>
    </w:p>
    <w:p w14:paraId="473BC470" w14:textId="77777777" w:rsidR="00DC4BBA" w:rsidRDefault="00DC4BBA" w:rsidP="00DC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probability for at least one in five attempted telephone calls reaches the wrong number</w:t>
      </w:r>
    </w:p>
    <w:p w14:paraId="5AEBDD45" w14:textId="77777777" w:rsidR="00DC4BBA" w:rsidRDefault="00DC4BBA" w:rsidP="00DC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Number of Calls = 5</w:t>
      </w:r>
    </w:p>
    <w:p w14:paraId="25947F14" w14:textId="77777777" w:rsidR="00DC4BBA" w:rsidRDefault="00DC4BBA" w:rsidP="00DC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 = 5</w:t>
      </w:r>
    </w:p>
    <w:p w14:paraId="4CDBE207" w14:textId="77777777" w:rsidR="00DC4BBA" w:rsidRDefault="00DC4BBA" w:rsidP="00DC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 = 1/200</w:t>
      </w:r>
    </w:p>
    <w:p w14:paraId="2A7B167D" w14:textId="77777777" w:rsidR="00DC4BBA" w:rsidRDefault="00DC4BBA" w:rsidP="00DC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 = 199/200</w:t>
      </w:r>
    </w:p>
    <w:p w14:paraId="4F1A7B1F" w14:textId="77777777" w:rsidR="00DC4BBA" w:rsidRDefault="00DC4BBA" w:rsidP="00DC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P(x) = at least one in five attempted telephone calls reaches the wrong number</w:t>
      </w:r>
    </w:p>
    <w:p w14:paraId="45F23991" w14:textId="77777777" w:rsidR="00DC4BBA" w:rsidRDefault="00DC4BBA" w:rsidP="00DC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P(x) = ⁿCₓ </w:t>
      </w:r>
      <w:proofErr w:type="spellStart"/>
      <w:r>
        <w:rPr>
          <w:color w:val="000000"/>
          <w:sz w:val="27"/>
          <w:szCs w:val="27"/>
        </w:rPr>
        <w:t>pˣ</w:t>
      </w:r>
      <w:proofErr w:type="spellEnd"/>
      <w:r>
        <w:rPr>
          <w:color w:val="000000"/>
          <w:sz w:val="27"/>
          <w:szCs w:val="27"/>
        </w:rPr>
        <w:t xml:space="preserve"> qⁿ⁻ˣ</w:t>
      </w:r>
    </w:p>
    <w:p w14:paraId="78973954" w14:textId="77777777" w:rsidR="00DC4BBA" w:rsidRDefault="00DC4BBA" w:rsidP="00DC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P(x) = (</w:t>
      </w:r>
      <w:proofErr w:type="spellStart"/>
      <w:r>
        <w:rPr>
          <w:color w:val="000000"/>
          <w:sz w:val="27"/>
          <w:szCs w:val="27"/>
        </w:rPr>
        <w:t>nCx</w:t>
      </w:r>
      <w:proofErr w:type="spellEnd"/>
      <w:r>
        <w:rPr>
          <w:color w:val="000000"/>
          <w:sz w:val="27"/>
          <w:szCs w:val="27"/>
        </w:rPr>
        <w:t>) (</w:t>
      </w:r>
      <w:proofErr w:type="spellStart"/>
      <w:r>
        <w:rPr>
          <w:color w:val="000000"/>
          <w:sz w:val="27"/>
          <w:szCs w:val="27"/>
        </w:rPr>
        <w:t>p^x</w:t>
      </w:r>
      <w:proofErr w:type="spellEnd"/>
      <w:r>
        <w:rPr>
          <w:color w:val="000000"/>
          <w:sz w:val="27"/>
          <w:szCs w:val="27"/>
        </w:rPr>
        <w:t>) (</w:t>
      </w:r>
      <w:proofErr w:type="spellStart"/>
      <w:r>
        <w:rPr>
          <w:color w:val="000000"/>
          <w:sz w:val="27"/>
          <w:szCs w:val="27"/>
        </w:rPr>
        <w:t>q^n-x</w:t>
      </w:r>
      <w:proofErr w:type="spellEnd"/>
      <w:r>
        <w:rPr>
          <w:color w:val="000000"/>
          <w:sz w:val="27"/>
          <w:szCs w:val="27"/>
        </w:rPr>
        <w:t>) #nCr = n! / r! * (n - r)!</w:t>
      </w:r>
    </w:p>
    <w:p w14:paraId="5C7F3A8F" w14:textId="77777777" w:rsidR="00DC4BBA" w:rsidRDefault="00DC4BBA" w:rsidP="00DC4BB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1) = (5C1) (1/200)^1 (199/200)^5-1</w:t>
      </w:r>
    </w:p>
    <w:p w14:paraId="17F66149" w14:textId="77777777" w:rsidR="00DC4BBA" w:rsidRDefault="00DC4BBA" w:rsidP="00DC4BBA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P(</w:t>
      </w:r>
      <w:proofErr w:type="gramEnd"/>
      <w:r>
        <w:rPr>
          <w:color w:val="000000"/>
          <w:sz w:val="27"/>
          <w:szCs w:val="27"/>
        </w:rPr>
        <w:t>1) = 0.0245037</w:t>
      </w:r>
    </w:p>
    <w:p w14:paraId="61FEDF1F" w14:textId="77777777" w:rsidR="00DC4BBA" w:rsidRDefault="00DC4BBA" w:rsidP="00DC4B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Therefore, the probability that at least one in five attempted telephone calls reaches the wrong number is approximately 0.0245 or 2.45%.</w:t>
      </w:r>
    </w:p>
    <w:p w14:paraId="198E9AD1" w14:textId="77777777" w:rsidR="00DC4BBA" w:rsidRPr="00DC4BBA" w:rsidRDefault="00DC4BBA" w:rsidP="00DC4BBA">
      <w:pPr>
        <w:autoSpaceDE w:val="0"/>
        <w:autoSpaceDN w:val="0"/>
        <w:adjustRightInd w:val="0"/>
        <w:spacing w:after="0"/>
      </w:pPr>
    </w:p>
    <w:p w14:paraId="036430EA" w14:textId="77777777" w:rsidR="00DC4BBA" w:rsidRPr="000E22B2" w:rsidRDefault="00DC4BBA" w:rsidP="00DC4BBA">
      <w:pPr>
        <w:pStyle w:val="ListParagraph"/>
        <w:autoSpaceDE w:val="0"/>
        <w:autoSpaceDN w:val="0"/>
        <w:adjustRightInd w:val="0"/>
        <w:spacing w:after="0"/>
      </w:pPr>
    </w:p>
    <w:p w14:paraId="7352EC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F34E7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BB0BD5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17DF9AF" w14:textId="77777777" w:rsidTr="00BB3C58">
        <w:trPr>
          <w:trHeight w:val="276"/>
          <w:jc w:val="center"/>
        </w:trPr>
        <w:tc>
          <w:tcPr>
            <w:tcW w:w="2078" w:type="dxa"/>
          </w:tcPr>
          <w:p w14:paraId="065B9BB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37102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433F84C" w14:textId="77777777" w:rsidTr="00BB3C58">
        <w:trPr>
          <w:trHeight w:val="276"/>
          <w:jc w:val="center"/>
        </w:trPr>
        <w:tc>
          <w:tcPr>
            <w:tcW w:w="2078" w:type="dxa"/>
          </w:tcPr>
          <w:p w14:paraId="78E06E5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4F5C9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70F83D7" w14:textId="77777777" w:rsidTr="00BB3C58">
        <w:trPr>
          <w:trHeight w:val="276"/>
          <w:jc w:val="center"/>
        </w:trPr>
        <w:tc>
          <w:tcPr>
            <w:tcW w:w="2078" w:type="dxa"/>
          </w:tcPr>
          <w:p w14:paraId="08C96E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2AE62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E56CC7F" w14:textId="77777777" w:rsidTr="00BB3C58">
        <w:trPr>
          <w:trHeight w:val="276"/>
          <w:jc w:val="center"/>
        </w:trPr>
        <w:tc>
          <w:tcPr>
            <w:tcW w:w="2078" w:type="dxa"/>
          </w:tcPr>
          <w:p w14:paraId="5941C7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B8A29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E1310F" w14:textId="77777777" w:rsidTr="00BB3C58">
        <w:trPr>
          <w:trHeight w:val="276"/>
          <w:jc w:val="center"/>
        </w:trPr>
        <w:tc>
          <w:tcPr>
            <w:tcW w:w="2078" w:type="dxa"/>
          </w:tcPr>
          <w:p w14:paraId="32EFCA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43E2A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458A68A" w14:textId="77777777" w:rsidTr="00BB3C58">
        <w:trPr>
          <w:trHeight w:val="276"/>
          <w:jc w:val="center"/>
        </w:trPr>
        <w:tc>
          <w:tcPr>
            <w:tcW w:w="2078" w:type="dxa"/>
          </w:tcPr>
          <w:p w14:paraId="0D23E69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551F60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69B8B36" w14:textId="77777777" w:rsidTr="00BB3C58">
        <w:trPr>
          <w:trHeight w:val="276"/>
          <w:jc w:val="center"/>
        </w:trPr>
        <w:tc>
          <w:tcPr>
            <w:tcW w:w="2078" w:type="dxa"/>
          </w:tcPr>
          <w:p w14:paraId="77F9CB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50E74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1095A54" w14:textId="77777777" w:rsidR="007E1626" w:rsidRDefault="007E1626" w:rsidP="007E16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E(X) =Sum X.*P(X) | E(X^2) =X^2*P(X)</w:t>
      </w:r>
    </w:p>
    <w:p w14:paraId="0EDB29C7" w14:textId="77777777" w:rsidR="007E1626" w:rsidRDefault="007E1626" w:rsidP="007E16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-200 | 400000</w:t>
      </w:r>
    </w:p>
    <w:p w14:paraId="08DE6215" w14:textId="77777777" w:rsidR="007E1626" w:rsidRDefault="007E1626" w:rsidP="007E16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-100 | 100000</w:t>
      </w:r>
    </w:p>
    <w:p w14:paraId="5665683D" w14:textId="77777777" w:rsidR="007E1626" w:rsidRDefault="007E1626" w:rsidP="007E16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0 | 0</w:t>
      </w:r>
    </w:p>
    <w:p w14:paraId="0B5CD73C" w14:textId="77777777" w:rsidR="007E1626" w:rsidRDefault="007E1626" w:rsidP="007E16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200 | 200000</w:t>
      </w:r>
    </w:p>
    <w:p w14:paraId="03B9E1EE" w14:textId="77777777" w:rsidR="007E1626" w:rsidRDefault="007E1626" w:rsidP="007E16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600 | 1200000</w:t>
      </w:r>
    </w:p>
    <w:p w14:paraId="0D1D25BB" w14:textId="77777777" w:rsidR="007E1626" w:rsidRDefault="007E1626" w:rsidP="007E16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300 | 900000</w:t>
      </w:r>
    </w:p>
    <w:p w14:paraId="323D283D" w14:textId="77777777" w:rsidR="007E1626" w:rsidRDefault="007E1626" w:rsidP="007E16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Total: 800 | 2800000</w:t>
      </w:r>
    </w:p>
    <w:p w14:paraId="283885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78051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25B24E6" w14:textId="77777777" w:rsidR="00A270EC" w:rsidRDefault="00A270EC" w:rsidP="00A270EC">
      <w:pPr>
        <w:autoSpaceDE w:val="0"/>
        <w:autoSpaceDN w:val="0"/>
        <w:adjustRightInd w:val="0"/>
        <w:spacing w:after="0"/>
      </w:pPr>
    </w:p>
    <w:p w14:paraId="263F86E0" w14:textId="77777777" w:rsidR="00A270EC" w:rsidRDefault="00A270EC" w:rsidP="00A270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The most likely monetary outcome of the business venture is 2000$</w:t>
      </w:r>
    </w:p>
    <w:p w14:paraId="6E260E1F" w14:textId="77777777" w:rsidR="00A270EC" w:rsidRDefault="00A270EC" w:rsidP="00A270E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 for 2000$ the probability is 0.3 which is maximum as compared to others</w:t>
      </w:r>
    </w:p>
    <w:p w14:paraId="45EA1D1D" w14:textId="77777777" w:rsidR="00A270EC" w:rsidRDefault="00A270EC" w:rsidP="00A270EC">
      <w:pPr>
        <w:autoSpaceDE w:val="0"/>
        <w:autoSpaceDN w:val="0"/>
        <w:adjustRightInd w:val="0"/>
        <w:spacing w:after="0"/>
      </w:pPr>
    </w:p>
    <w:p w14:paraId="6666F05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EE582AC" w14:textId="77777777" w:rsidR="007E1626" w:rsidRDefault="007E1626" w:rsidP="007E1626">
      <w:pPr>
        <w:autoSpaceDE w:val="0"/>
        <w:autoSpaceDN w:val="0"/>
        <w:adjustRightInd w:val="0"/>
        <w:spacing w:after="0"/>
      </w:pPr>
    </w:p>
    <w:p w14:paraId="0EC740DB" w14:textId="77777777" w:rsidR="007E1626" w:rsidRDefault="007E1626" w:rsidP="007E16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Yes, the probability that the venture will make more than 0 or a profit</w:t>
      </w:r>
    </w:p>
    <w:p w14:paraId="0D0FD9B8" w14:textId="77777777" w:rsidR="007E1626" w:rsidRDefault="007E1626" w:rsidP="007E16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p(x&gt;</w:t>
      </w:r>
      <w:proofErr w:type="gramStart"/>
      <w:r>
        <w:rPr>
          <w:color w:val="000000"/>
          <w:sz w:val="27"/>
          <w:szCs w:val="27"/>
        </w:rPr>
        <w:t>0)+</w:t>
      </w:r>
      <w:proofErr w:type="gramEnd"/>
      <w:r>
        <w:rPr>
          <w:color w:val="000000"/>
          <w:sz w:val="27"/>
          <w:szCs w:val="27"/>
        </w:rPr>
        <w:t>p(x&gt;1000)+p(x&gt;2000)+p(x=3000) = 0.2+0.2+0.3+0.1 = 0.8 this states that there is a good 80% chances for this venture to be making a profit</w:t>
      </w:r>
    </w:p>
    <w:p w14:paraId="3AF5C61E" w14:textId="77777777" w:rsidR="007E1626" w:rsidRDefault="007E1626" w:rsidP="007E1626">
      <w:pPr>
        <w:autoSpaceDE w:val="0"/>
        <w:autoSpaceDN w:val="0"/>
        <w:adjustRightInd w:val="0"/>
        <w:spacing w:after="0"/>
      </w:pPr>
    </w:p>
    <w:p w14:paraId="2EE78151" w14:textId="77777777" w:rsidR="00A270EC" w:rsidRDefault="00A270EC" w:rsidP="00A270EC">
      <w:pPr>
        <w:autoSpaceDE w:val="0"/>
        <w:autoSpaceDN w:val="0"/>
        <w:adjustRightInd w:val="0"/>
        <w:spacing w:after="0"/>
        <w:ind w:left="720"/>
      </w:pPr>
    </w:p>
    <w:p w14:paraId="161FC01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000A12C" w14:textId="77777777" w:rsidR="007E1626" w:rsidRDefault="007E1626" w:rsidP="007E1626">
      <w:pPr>
        <w:autoSpaceDE w:val="0"/>
        <w:autoSpaceDN w:val="0"/>
        <w:adjustRightInd w:val="0"/>
        <w:spacing w:after="0"/>
        <w:ind w:left="720"/>
      </w:pPr>
    </w:p>
    <w:p w14:paraId="0E1BC9DD" w14:textId="6BC93E70" w:rsidR="007E1626" w:rsidRDefault="007E1626" w:rsidP="007E1626">
      <w:pPr>
        <w:autoSpaceDE w:val="0"/>
        <w:autoSpaceDN w:val="0"/>
        <w:adjustRightInd w:val="0"/>
        <w:spacing w:after="0"/>
        <w:ind w:left="720"/>
      </w:pPr>
      <w:r>
        <w:rPr>
          <w:color w:val="000000"/>
          <w:sz w:val="27"/>
          <w:szCs w:val="27"/>
        </w:rPr>
        <w:t>Ans: The long-term average is Expected value = Sum (X * P(X)) = 800$ which means on an average the returns will be + 800</w:t>
      </w:r>
    </w:p>
    <w:p w14:paraId="5B18A41E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B5CFF78" w14:textId="77777777" w:rsidR="00E41B98" w:rsidRDefault="00E41B98"/>
    <w:p w14:paraId="7ED44405" w14:textId="77777777" w:rsidR="007E1626" w:rsidRDefault="007E1626" w:rsidP="007E16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The good measure of the risk involved in a venture of this kind depends on the Variability in the distribution. Higher Variance means more chances of risk</w:t>
      </w:r>
    </w:p>
    <w:p w14:paraId="304265DC" w14:textId="77777777" w:rsidR="007E1626" w:rsidRDefault="007E1626" w:rsidP="007E16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 (X) = E(X^2) –(E(X</w:t>
      </w:r>
      <w:proofErr w:type="gramStart"/>
      <w:r>
        <w:rPr>
          <w:color w:val="000000"/>
          <w:sz w:val="27"/>
          <w:szCs w:val="27"/>
        </w:rPr>
        <w:t>))^</w:t>
      </w:r>
      <w:proofErr w:type="gramEnd"/>
      <w:r>
        <w:rPr>
          <w:color w:val="000000"/>
          <w:sz w:val="27"/>
          <w:szCs w:val="27"/>
        </w:rPr>
        <w:t>2</w:t>
      </w:r>
    </w:p>
    <w:p w14:paraId="7E4A6E14" w14:textId="77777777" w:rsidR="007E1626" w:rsidRDefault="007E1626" w:rsidP="007E16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 2800000 – 800^2</w:t>
      </w:r>
    </w:p>
    <w:p w14:paraId="086DE836" w14:textId="77777777" w:rsidR="007E1626" w:rsidRDefault="007E1626" w:rsidP="007E162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 2160000</w:t>
      </w:r>
    </w:p>
    <w:sectPr w:rsidR="007E1626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0C0C4" w14:textId="77777777" w:rsidR="00405F76" w:rsidRDefault="00405F76">
      <w:pPr>
        <w:spacing w:after="0" w:line="240" w:lineRule="auto"/>
      </w:pPr>
      <w:r>
        <w:separator/>
      </w:r>
    </w:p>
  </w:endnote>
  <w:endnote w:type="continuationSeparator" w:id="0">
    <w:p w14:paraId="079AE34E" w14:textId="77777777" w:rsidR="00405F76" w:rsidRDefault="0040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D3CC" w14:textId="77777777" w:rsidR="00E41B98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88413ED" w14:textId="77777777" w:rsidR="00E41B98" w:rsidRDefault="00E41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55E7" w14:textId="77777777" w:rsidR="00405F76" w:rsidRDefault="00405F76">
      <w:pPr>
        <w:spacing w:after="0" w:line="240" w:lineRule="auto"/>
      </w:pPr>
      <w:r>
        <w:separator/>
      </w:r>
    </w:p>
  </w:footnote>
  <w:footnote w:type="continuationSeparator" w:id="0">
    <w:p w14:paraId="277BA988" w14:textId="77777777" w:rsidR="00405F76" w:rsidRDefault="00405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09350720">
    <w:abstractNumId w:val="1"/>
  </w:num>
  <w:num w:numId="2" w16cid:durableId="455369344">
    <w:abstractNumId w:val="2"/>
  </w:num>
  <w:num w:numId="3" w16cid:durableId="913590512">
    <w:abstractNumId w:val="3"/>
  </w:num>
  <w:num w:numId="4" w16cid:durableId="21836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0157"/>
    <w:rsid w:val="000E22B2"/>
    <w:rsid w:val="00196BA0"/>
    <w:rsid w:val="002651AC"/>
    <w:rsid w:val="002E2423"/>
    <w:rsid w:val="00310065"/>
    <w:rsid w:val="00405F76"/>
    <w:rsid w:val="00447FBA"/>
    <w:rsid w:val="00614CA4"/>
    <w:rsid w:val="007E1626"/>
    <w:rsid w:val="008B5FFA"/>
    <w:rsid w:val="00A270EC"/>
    <w:rsid w:val="00A479EB"/>
    <w:rsid w:val="00AF65C6"/>
    <w:rsid w:val="00C37828"/>
    <w:rsid w:val="00D81732"/>
    <w:rsid w:val="00DC4BBA"/>
    <w:rsid w:val="00E41B9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7BE2"/>
  <w15:docId w15:val="{A07B22D1-925B-4A98-BAED-E10F1675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73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C4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Parwaz Ahmed</cp:lastModifiedBy>
  <cp:revision>4</cp:revision>
  <dcterms:created xsi:type="dcterms:W3CDTF">2013-09-25T10:59:00Z</dcterms:created>
  <dcterms:modified xsi:type="dcterms:W3CDTF">2023-11-02T10:54:00Z</dcterms:modified>
</cp:coreProperties>
</file>