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5B" w:rsidRDefault="00C7445B">
      <w:pPr>
        <w:widowControl w:val="0"/>
        <w:pBdr>
          <w:top w:val="nil"/>
          <w:left w:val="nil"/>
          <w:bottom w:val="nil"/>
          <w:right w:val="nil"/>
          <w:between w:val="nil"/>
        </w:pBdr>
        <w:spacing w:line="276" w:lineRule="auto"/>
        <w:jc w:val="left"/>
      </w:pPr>
    </w:p>
    <w:p w:rsidR="00C7445B" w:rsidRPr="00477EC3" w:rsidRDefault="00295342" w:rsidP="00295342">
      <w:pPr>
        <w:widowControl w:val="0"/>
        <w:spacing w:before="252"/>
        <w:ind w:right="677"/>
        <w:rPr>
          <w:b/>
        </w:rPr>
        <w:sectPr w:rsidR="00C7445B" w:rsidRPr="00477EC3">
          <w:footerReference w:type="first" r:id="rId9"/>
          <w:pgSz w:w="11906" w:h="16838"/>
          <w:pgMar w:top="540" w:right="893" w:bottom="1440" w:left="893" w:header="720" w:footer="720" w:gutter="0"/>
          <w:pgNumType w:start="1"/>
          <w:cols w:space="720"/>
          <w:titlePg/>
        </w:sectPr>
      </w:pPr>
      <w:r w:rsidRPr="00477EC3">
        <w:rPr>
          <w:b/>
        </w:rPr>
        <w:t>Machine Learning-based Customer Churn Prediction in E-commerce</w:t>
      </w:r>
    </w:p>
    <w:p w:rsidR="00C7445B" w:rsidRDefault="007129FA">
      <w:pPr>
        <w:pBdr>
          <w:top w:val="nil"/>
          <w:left w:val="nil"/>
          <w:bottom w:val="nil"/>
          <w:right w:val="nil"/>
          <w:between w:val="nil"/>
        </w:pBdr>
        <w:spacing w:before="360" w:after="40"/>
        <w:rPr>
          <w:sz w:val="18"/>
          <w:szCs w:val="18"/>
        </w:rPr>
      </w:pPr>
      <w:r>
        <w:rPr>
          <w:rFonts w:ascii="Arial" w:eastAsia="Arial" w:hAnsi="Arial" w:cs="Arial"/>
          <w:sz w:val="24"/>
          <w:szCs w:val="24"/>
        </w:rPr>
        <w:lastRenderedPageBreak/>
        <w:t xml:space="preserve">Mr. </w:t>
      </w:r>
      <w:proofErr w:type="spellStart"/>
      <w:r>
        <w:rPr>
          <w:rFonts w:ascii="Arial" w:eastAsia="Arial" w:hAnsi="Arial" w:cs="Arial"/>
          <w:sz w:val="24"/>
          <w:szCs w:val="24"/>
        </w:rPr>
        <w:t>Parwaz</w:t>
      </w:r>
      <w:proofErr w:type="spellEnd"/>
      <w:r>
        <w:rPr>
          <w:rFonts w:ascii="Arial" w:eastAsia="Arial" w:hAnsi="Arial" w:cs="Arial"/>
          <w:sz w:val="24"/>
          <w:szCs w:val="24"/>
        </w:rPr>
        <w:t xml:space="preserve"> Singh </w:t>
      </w:r>
      <w:proofErr w:type="spellStart"/>
      <w:r>
        <w:rPr>
          <w:rFonts w:ascii="Arial" w:eastAsia="Arial" w:hAnsi="Arial" w:cs="Arial"/>
          <w:sz w:val="24"/>
          <w:szCs w:val="24"/>
        </w:rPr>
        <w:t>Sarao</w:t>
      </w:r>
      <w:proofErr w:type="spellEnd"/>
      <w:r>
        <w:rPr>
          <w:color w:val="000000"/>
          <w:sz w:val="18"/>
          <w:szCs w:val="18"/>
        </w:rPr>
        <w:br/>
      </w:r>
      <w:r>
        <w:rPr>
          <w:sz w:val="19"/>
          <w:szCs w:val="19"/>
        </w:rPr>
        <w:t>Dept. of Computing Technologies</w:t>
      </w:r>
      <w:r>
        <w:rPr>
          <w:color w:val="000000"/>
          <w:sz w:val="18"/>
          <w:szCs w:val="18"/>
        </w:rPr>
        <w:br/>
      </w:r>
      <w:r>
        <w:rPr>
          <w:sz w:val="18"/>
          <w:szCs w:val="18"/>
        </w:rPr>
        <w:t>SRM Institute of Science and Technology</w:t>
      </w:r>
      <w:r>
        <w:rPr>
          <w:i/>
          <w:color w:val="000000"/>
          <w:sz w:val="18"/>
          <w:szCs w:val="18"/>
        </w:rPr>
        <w:br/>
      </w:r>
      <w:r>
        <w:rPr>
          <w:sz w:val="18"/>
          <w:szCs w:val="18"/>
        </w:rPr>
        <w:t>Chennai, Tamil Nadu, India.</w:t>
      </w:r>
      <w:r>
        <w:rPr>
          <w:color w:val="000000"/>
          <w:sz w:val="18"/>
          <w:szCs w:val="18"/>
        </w:rPr>
        <w:br/>
      </w:r>
      <w:r>
        <w:rPr>
          <w:sz w:val="18"/>
          <w:szCs w:val="18"/>
        </w:rPr>
        <w:t>ps4989@srmist.edu.in</w:t>
      </w:r>
      <w:r>
        <w:br w:type="column"/>
      </w:r>
    </w:p>
    <w:p w:rsidR="00C7445B" w:rsidRDefault="007129FA">
      <w:pPr>
        <w:pBdr>
          <w:top w:val="nil"/>
          <w:left w:val="nil"/>
          <w:bottom w:val="nil"/>
          <w:right w:val="nil"/>
          <w:between w:val="nil"/>
        </w:pBdr>
        <w:spacing w:before="360" w:after="40"/>
        <w:rPr>
          <w:sz w:val="18"/>
          <w:szCs w:val="18"/>
        </w:rPr>
      </w:pPr>
      <w:r>
        <w:rPr>
          <w:rFonts w:ascii="Arial" w:eastAsia="Arial" w:hAnsi="Arial" w:cs="Arial"/>
          <w:sz w:val="24"/>
          <w:szCs w:val="24"/>
        </w:rPr>
        <w:t xml:space="preserve">Mr. </w:t>
      </w:r>
      <w:proofErr w:type="spellStart"/>
      <w:r>
        <w:rPr>
          <w:rFonts w:ascii="Arial" w:eastAsia="Arial" w:hAnsi="Arial" w:cs="Arial"/>
          <w:sz w:val="24"/>
          <w:szCs w:val="24"/>
        </w:rPr>
        <w:t>Pushpendu</w:t>
      </w:r>
      <w:proofErr w:type="spellEnd"/>
      <w:r>
        <w:rPr>
          <w:rFonts w:ascii="Arial" w:eastAsia="Arial" w:hAnsi="Arial" w:cs="Arial"/>
          <w:sz w:val="24"/>
          <w:szCs w:val="24"/>
        </w:rPr>
        <w:t xml:space="preserve"> </w:t>
      </w:r>
      <w:proofErr w:type="spellStart"/>
      <w:r>
        <w:rPr>
          <w:rFonts w:ascii="Arial" w:eastAsia="Arial" w:hAnsi="Arial" w:cs="Arial"/>
          <w:sz w:val="24"/>
          <w:szCs w:val="24"/>
        </w:rPr>
        <w:t>Arunkumar</w:t>
      </w:r>
      <w:proofErr w:type="spellEnd"/>
      <w:r>
        <w:rPr>
          <w:rFonts w:ascii="Arial" w:eastAsia="Arial" w:hAnsi="Arial" w:cs="Arial"/>
          <w:sz w:val="24"/>
          <w:szCs w:val="24"/>
        </w:rPr>
        <w:t xml:space="preserve"> </w:t>
      </w:r>
      <w:proofErr w:type="spellStart"/>
      <w:r>
        <w:rPr>
          <w:rFonts w:ascii="Arial" w:eastAsia="Arial" w:hAnsi="Arial" w:cs="Arial"/>
          <w:sz w:val="24"/>
          <w:szCs w:val="24"/>
        </w:rPr>
        <w:t>Samanta</w:t>
      </w:r>
      <w:proofErr w:type="spellEnd"/>
      <w:r>
        <w:rPr>
          <w:sz w:val="18"/>
          <w:szCs w:val="18"/>
        </w:rPr>
        <w:br/>
      </w:r>
      <w:r>
        <w:rPr>
          <w:sz w:val="19"/>
          <w:szCs w:val="19"/>
        </w:rPr>
        <w:t>Dept. of Computing Technologies</w:t>
      </w:r>
      <w:r>
        <w:rPr>
          <w:sz w:val="18"/>
          <w:szCs w:val="18"/>
        </w:rPr>
        <w:br/>
        <w:t>SRM Institute of Science and Technology</w:t>
      </w:r>
      <w:r>
        <w:rPr>
          <w:i/>
          <w:sz w:val="18"/>
          <w:szCs w:val="18"/>
        </w:rPr>
        <w:br/>
      </w:r>
      <w:r>
        <w:rPr>
          <w:sz w:val="18"/>
          <w:szCs w:val="18"/>
        </w:rPr>
        <w:t>Chennai, Tamil Nadu, India.</w:t>
      </w:r>
      <w:r>
        <w:rPr>
          <w:sz w:val="18"/>
          <w:szCs w:val="18"/>
        </w:rPr>
        <w:br/>
        <w:t>sa9789@srmist.edu.in</w:t>
      </w:r>
      <w:r>
        <w:br w:type="column"/>
      </w:r>
    </w:p>
    <w:p w:rsidR="00C7445B" w:rsidRDefault="007129FA">
      <w:pPr>
        <w:pBdr>
          <w:top w:val="nil"/>
          <w:left w:val="nil"/>
          <w:bottom w:val="nil"/>
          <w:right w:val="nil"/>
          <w:between w:val="nil"/>
        </w:pBdr>
        <w:spacing w:before="360" w:after="40"/>
        <w:rPr>
          <w:color w:val="000000"/>
          <w:sz w:val="22"/>
          <w:szCs w:val="22"/>
        </w:rPr>
        <w:sectPr w:rsidR="00C7445B">
          <w:type w:val="continuous"/>
          <w:pgSz w:w="11906" w:h="16838"/>
          <w:pgMar w:top="450" w:right="893" w:bottom="1440" w:left="893" w:header="720" w:footer="720" w:gutter="0"/>
          <w:cols w:num="3" w:space="720" w:equalWidth="0">
            <w:col w:w="2893" w:space="720"/>
            <w:col w:w="2893" w:space="720"/>
            <w:col w:w="2893" w:space="0"/>
          </w:cols>
        </w:sectPr>
      </w:pPr>
      <w:proofErr w:type="gramStart"/>
      <w:r>
        <w:rPr>
          <w:rFonts w:ascii="Arial" w:eastAsia="Arial" w:hAnsi="Arial" w:cs="Arial"/>
          <w:sz w:val="24"/>
          <w:szCs w:val="24"/>
        </w:rPr>
        <w:t>Ms. Maria Nancy</w:t>
      </w:r>
      <w:r>
        <w:rPr>
          <w:sz w:val="18"/>
          <w:szCs w:val="18"/>
        </w:rPr>
        <w:br/>
      </w:r>
      <w:r>
        <w:rPr>
          <w:sz w:val="19"/>
          <w:szCs w:val="19"/>
        </w:rPr>
        <w:t>Dept. of Computing Technologies</w:t>
      </w:r>
      <w:r>
        <w:rPr>
          <w:sz w:val="18"/>
          <w:szCs w:val="18"/>
        </w:rPr>
        <w:br/>
        <w:t>SRM Institute of Science and Technology</w:t>
      </w:r>
      <w:r>
        <w:rPr>
          <w:i/>
          <w:sz w:val="18"/>
          <w:szCs w:val="18"/>
        </w:rPr>
        <w:br/>
      </w:r>
      <w:r>
        <w:rPr>
          <w:sz w:val="18"/>
          <w:szCs w:val="18"/>
        </w:rPr>
        <w:t>Chennai, Tamil Nadu, India.</w:t>
      </w:r>
      <w:proofErr w:type="gramEnd"/>
      <w:r>
        <w:rPr>
          <w:sz w:val="18"/>
          <w:szCs w:val="18"/>
        </w:rPr>
        <w:br/>
        <w:t>marianancy.a@ktr.srmuniv.ac.in</w:t>
      </w:r>
    </w:p>
    <w:p w:rsidR="00C7445B" w:rsidRDefault="007129FA">
      <w:pPr>
        <w:sectPr w:rsidR="00C7445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C7445B" w:rsidRPr="007C5E73" w:rsidRDefault="007129FA" w:rsidP="0078469F">
      <w:pPr>
        <w:pBdr>
          <w:top w:val="nil"/>
          <w:left w:val="nil"/>
          <w:bottom w:val="nil"/>
          <w:right w:val="nil"/>
          <w:between w:val="nil"/>
        </w:pBdr>
        <w:spacing w:after="200"/>
        <w:jc w:val="both"/>
        <w:rPr>
          <w:b/>
          <w:sz w:val="22"/>
          <w:szCs w:val="22"/>
        </w:rPr>
      </w:pPr>
      <w:r w:rsidRPr="007C5E73">
        <w:rPr>
          <w:b/>
          <w:i/>
          <w:color w:val="000000"/>
        </w:rPr>
        <w:lastRenderedPageBreak/>
        <w:t>Abstract</w:t>
      </w:r>
      <w:r w:rsidRPr="007C5E73">
        <w:rPr>
          <w:b/>
          <w:color w:val="000000"/>
        </w:rPr>
        <w:t>—</w:t>
      </w:r>
      <w:r w:rsidR="007C5E73">
        <w:rPr>
          <w:b/>
          <w:sz w:val="18"/>
          <w:szCs w:val="18"/>
        </w:rPr>
        <w:t xml:space="preserve"> </w:t>
      </w:r>
      <w:r w:rsidR="005E1683" w:rsidRPr="005E1683">
        <w:rPr>
          <w:b/>
          <w:color w:val="333333"/>
          <w:shd w:val="clear" w:color="auto" w:fill="FFFFFF"/>
        </w:rPr>
        <w:t xml:space="preserve">E-commerce has found that it costs </w:t>
      </w:r>
      <w:r w:rsidR="005E1683" w:rsidRPr="005E1683">
        <w:rPr>
          <w:rStyle w:val="words"/>
          <w:b/>
          <w:bCs/>
          <w:color w:val="333333"/>
        </w:rPr>
        <w:t>distant</w:t>
      </w:r>
      <w:r w:rsidR="005E1683" w:rsidRPr="005E1683">
        <w:rPr>
          <w:b/>
          <w:color w:val="333333"/>
          <w:shd w:val="clear" w:color="auto" w:fill="FFFFFF"/>
        </w:rPr>
        <w:t xml:space="preserve"> more to </w:t>
      </w:r>
      <w:r w:rsidR="005E1683" w:rsidRPr="005E1683">
        <w:rPr>
          <w:rStyle w:val="words"/>
          <w:b/>
          <w:bCs/>
          <w:color w:val="333333"/>
        </w:rPr>
        <w:t>procure</w:t>
      </w:r>
      <w:r w:rsidR="005E1683" w:rsidRPr="005E1683">
        <w:rPr>
          <w:b/>
          <w:color w:val="333333"/>
          <w:shd w:val="clear" w:color="auto" w:fill="FFFFFF"/>
        </w:rPr>
        <w:t xml:space="preserve"> </w:t>
      </w:r>
      <w:r w:rsidR="005E1683" w:rsidRPr="005E1683">
        <w:rPr>
          <w:rStyle w:val="words"/>
          <w:b/>
          <w:bCs/>
          <w:color w:val="333333"/>
        </w:rPr>
        <w:t>unused</w:t>
      </w:r>
      <w:r w:rsidR="005E1683" w:rsidRPr="005E1683">
        <w:rPr>
          <w:b/>
          <w:color w:val="333333"/>
          <w:shd w:val="clear" w:color="auto" w:fill="FFFFFF"/>
        </w:rPr>
        <w:t xml:space="preserve"> </w:t>
      </w:r>
      <w:r w:rsidR="005E1683" w:rsidRPr="005E1683">
        <w:rPr>
          <w:rStyle w:val="words"/>
          <w:b/>
          <w:bCs/>
          <w:color w:val="333333"/>
        </w:rPr>
        <w:t>clients</w:t>
      </w:r>
      <w:r w:rsidR="005E1683" w:rsidRPr="005E1683">
        <w:rPr>
          <w:b/>
          <w:color w:val="333333"/>
          <w:shd w:val="clear" w:color="auto" w:fill="FFFFFF"/>
        </w:rPr>
        <w:t xml:space="preserve"> than it does to </w:t>
      </w:r>
      <w:r w:rsidR="005E1683" w:rsidRPr="005E1683">
        <w:rPr>
          <w:rStyle w:val="words"/>
          <w:b/>
          <w:bCs/>
          <w:color w:val="333333"/>
        </w:rPr>
        <w:t>hold</w:t>
      </w:r>
      <w:r w:rsidR="005E1683" w:rsidRPr="005E1683">
        <w:rPr>
          <w:b/>
          <w:color w:val="333333"/>
          <w:shd w:val="clear" w:color="auto" w:fill="FFFFFF"/>
        </w:rPr>
        <w:t xml:space="preserve"> existing </w:t>
      </w:r>
      <w:r w:rsidR="005E1683" w:rsidRPr="005E1683">
        <w:rPr>
          <w:rStyle w:val="words"/>
          <w:b/>
          <w:bCs/>
          <w:color w:val="333333"/>
        </w:rPr>
        <w:t>clients</w:t>
      </w:r>
      <w:r w:rsidR="005E1683" w:rsidRPr="005E1683">
        <w:rPr>
          <w:b/>
          <w:color w:val="333333"/>
          <w:shd w:val="clear" w:color="auto" w:fill="FFFFFF"/>
        </w:rPr>
        <w:t xml:space="preserve">. For this </w:t>
      </w:r>
      <w:r w:rsidR="005E1683" w:rsidRPr="005E1683">
        <w:rPr>
          <w:rStyle w:val="words"/>
          <w:b/>
          <w:bCs/>
          <w:color w:val="333333"/>
        </w:rPr>
        <w:t>specific</w:t>
      </w:r>
      <w:r w:rsidR="005E1683" w:rsidRPr="005E1683">
        <w:rPr>
          <w:b/>
          <w:color w:val="333333"/>
          <w:shd w:val="clear" w:color="auto" w:fill="FFFFFF"/>
        </w:rPr>
        <w:t xml:space="preserve"> reason, knowing in </w:t>
      </w:r>
      <w:r w:rsidR="005E1683" w:rsidRPr="005E1683">
        <w:rPr>
          <w:rStyle w:val="words"/>
          <w:b/>
          <w:bCs/>
          <w:color w:val="333333"/>
        </w:rPr>
        <w:t>progress</w:t>
      </w:r>
      <w:r w:rsidR="005E1683" w:rsidRPr="005E1683">
        <w:rPr>
          <w:b/>
          <w:color w:val="333333"/>
          <w:shd w:val="clear" w:color="auto" w:fill="FFFFFF"/>
        </w:rPr>
        <w:t xml:space="preserve"> which </w:t>
      </w:r>
      <w:r w:rsidR="005E1683" w:rsidRPr="005E1683">
        <w:rPr>
          <w:rStyle w:val="words"/>
          <w:b/>
          <w:bCs/>
          <w:color w:val="333333"/>
        </w:rPr>
        <w:t>clients</w:t>
      </w:r>
      <w:r w:rsidR="005E1683" w:rsidRPr="005E1683">
        <w:rPr>
          <w:b/>
          <w:color w:val="333333"/>
          <w:shd w:val="clear" w:color="auto" w:fill="FFFFFF"/>
        </w:rPr>
        <w:t xml:space="preserve"> are </w:t>
      </w:r>
      <w:r w:rsidR="005E1683" w:rsidRPr="005E1683">
        <w:rPr>
          <w:rStyle w:val="words"/>
          <w:b/>
          <w:bCs/>
          <w:color w:val="333333"/>
        </w:rPr>
        <w:t>taking off</w:t>
      </w:r>
      <w:r w:rsidR="005E1683" w:rsidRPr="005E1683">
        <w:rPr>
          <w:b/>
          <w:color w:val="333333"/>
          <w:shd w:val="clear" w:color="auto" w:fill="FFFFFF"/>
        </w:rPr>
        <w:t xml:space="preserve"> the company can </w:t>
      </w:r>
      <w:r w:rsidR="005E1683" w:rsidRPr="005E1683">
        <w:rPr>
          <w:rStyle w:val="words"/>
          <w:b/>
          <w:bCs/>
          <w:color w:val="333333"/>
        </w:rPr>
        <w:t>offer assistance</w:t>
      </w:r>
      <w:r w:rsidR="005E1683" w:rsidRPr="005E1683">
        <w:rPr>
          <w:b/>
          <w:color w:val="333333"/>
          <w:shd w:val="clear" w:color="auto" w:fill="FFFFFF"/>
        </w:rPr>
        <w:t xml:space="preserve"> companies make offers </w:t>
      </w:r>
      <w:r w:rsidR="005E1683" w:rsidRPr="005E1683">
        <w:rPr>
          <w:rStyle w:val="words"/>
          <w:b/>
          <w:bCs/>
          <w:color w:val="333333"/>
        </w:rPr>
        <w:t>within the</w:t>
      </w:r>
      <w:r w:rsidR="005E1683" w:rsidRPr="005E1683">
        <w:rPr>
          <w:b/>
          <w:color w:val="333333"/>
          <w:shd w:val="clear" w:color="auto" w:fill="FFFFFF"/>
        </w:rPr>
        <w:t xml:space="preserve"> right way or </w:t>
      </w:r>
      <w:r w:rsidR="005E1683" w:rsidRPr="005E1683">
        <w:rPr>
          <w:rStyle w:val="words"/>
          <w:b/>
          <w:bCs/>
          <w:color w:val="333333"/>
        </w:rPr>
        <w:t>diminish</w:t>
      </w:r>
      <w:r w:rsidR="005E1683" w:rsidRPr="005E1683">
        <w:rPr>
          <w:b/>
          <w:color w:val="333333"/>
          <w:shd w:val="clear" w:color="auto" w:fill="FFFFFF"/>
        </w:rPr>
        <w:t xml:space="preserve"> </w:t>
      </w:r>
      <w:r w:rsidR="005E1683" w:rsidRPr="005E1683">
        <w:rPr>
          <w:rStyle w:val="words"/>
          <w:b/>
          <w:bCs/>
          <w:color w:val="333333"/>
        </w:rPr>
        <w:t>utilization</w:t>
      </w:r>
      <w:r w:rsidR="005E1683" w:rsidRPr="005E1683">
        <w:rPr>
          <w:b/>
          <w:color w:val="333333"/>
          <w:shd w:val="clear" w:color="auto" w:fill="FFFFFF"/>
        </w:rPr>
        <w:t xml:space="preserve"> of </w:t>
      </w:r>
      <w:r w:rsidR="005E1683" w:rsidRPr="005E1683">
        <w:rPr>
          <w:rStyle w:val="words"/>
          <w:b/>
          <w:bCs/>
          <w:color w:val="333333"/>
        </w:rPr>
        <w:t>items</w:t>
      </w:r>
      <w:r w:rsidR="005E1683" w:rsidRPr="005E1683">
        <w:rPr>
          <w:b/>
          <w:color w:val="333333"/>
          <w:shd w:val="clear" w:color="auto" w:fill="FFFFFF"/>
        </w:rPr>
        <w:t xml:space="preserve"> and </w:t>
      </w:r>
      <w:r w:rsidR="005E1683" w:rsidRPr="005E1683">
        <w:rPr>
          <w:rStyle w:val="words"/>
          <w:b/>
          <w:bCs/>
          <w:color w:val="333333"/>
        </w:rPr>
        <w:t>administrations</w:t>
      </w:r>
      <w:r w:rsidR="00C60B52">
        <w:rPr>
          <w:b/>
          <w:color w:val="333333"/>
          <w:shd w:val="clear" w:color="auto" w:fill="FFFFFF"/>
        </w:rPr>
        <w:t xml:space="preserve"> </w:t>
      </w:r>
      <w:r w:rsidR="005E1683" w:rsidRPr="005E1683">
        <w:rPr>
          <w:b/>
          <w:color w:val="333333"/>
          <w:shd w:val="clear" w:color="auto" w:fill="FFFFFF"/>
        </w:rPr>
        <w:t xml:space="preserve">and </w:t>
      </w:r>
      <w:r w:rsidR="005E1683" w:rsidRPr="005E1683">
        <w:rPr>
          <w:rStyle w:val="words"/>
          <w:b/>
          <w:bCs/>
          <w:color w:val="333333"/>
        </w:rPr>
        <w:t>expanding</w:t>
      </w:r>
      <w:r w:rsidR="005E1683" w:rsidRPr="005E1683">
        <w:rPr>
          <w:b/>
          <w:color w:val="333333"/>
          <w:shd w:val="clear" w:color="auto" w:fill="FFFFFF"/>
        </w:rPr>
        <w:t xml:space="preserve"> </w:t>
      </w:r>
      <w:r w:rsidR="005E1683" w:rsidRPr="005E1683">
        <w:rPr>
          <w:rStyle w:val="words"/>
          <w:b/>
          <w:bCs/>
          <w:color w:val="333333"/>
        </w:rPr>
        <w:t>client</w:t>
      </w:r>
      <w:r w:rsidR="005E1683" w:rsidRPr="005E1683">
        <w:rPr>
          <w:b/>
          <w:color w:val="333333"/>
          <w:shd w:val="clear" w:color="auto" w:fill="FFFFFF"/>
        </w:rPr>
        <w:t xml:space="preserve"> </w:t>
      </w:r>
      <w:r w:rsidR="005E1683" w:rsidRPr="005E1683">
        <w:rPr>
          <w:rStyle w:val="words"/>
          <w:b/>
          <w:bCs/>
          <w:color w:val="333333"/>
        </w:rPr>
        <w:t>maintenance</w:t>
      </w:r>
      <w:r w:rsidR="005E1683" w:rsidRPr="005E1683">
        <w:rPr>
          <w:b/>
          <w:color w:val="333333"/>
          <w:shd w:val="clear" w:color="auto" w:fill="FFFFFF"/>
        </w:rPr>
        <w:t xml:space="preserve">. It's </w:t>
      </w:r>
      <w:r w:rsidR="005E1683" w:rsidRPr="005E1683">
        <w:rPr>
          <w:rStyle w:val="words"/>
          <w:b/>
          <w:bCs/>
          <w:color w:val="333333"/>
        </w:rPr>
        <w:t>critical</w:t>
      </w:r>
      <w:r w:rsidR="005E1683" w:rsidRPr="005E1683">
        <w:rPr>
          <w:b/>
          <w:color w:val="333333"/>
          <w:shd w:val="clear" w:color="auto" w:fill="FFFFFF"/>
        </w:rPr>
        <w:t xml:space="preserve"> for building </w:t>
      </w:r>
      <w:r w:rsidR="005E1683" w:rsidRPr="005E1683">
        <w:rPr>
          <w:rStyle w:val="words"/>
          <w:b/>
          <w:bCs/>
          <w:color w:val="333333"/>
        </w:rPr>
        <w:t>great</w:t>
      </w:r>
      <w:r w:rsidR="005E1683" w:rsidRPr="005E1683">
        <w:rPr>
          <w:b/>
          <w:color w:val="333333"/>
          <w:shd w:val="clear" w:color="auto" w:fill="FFFFFF"/>
        </w:rPr>
        <w:t xml:space="preserve"> </w:t>
      </w:r>
      <w:r w:rsidR="005E1683" w:rsidRPr="005E1683">
        <w:rPr>
          <w:rStyle w:val="words"/>
          <w:b/>
          <w:bCs/>
          <w:color w:val="333333"/>
        </w:rPr>
        <w:t>client</w:t>
      </w:r>
      <w:r w:rsidR="005E1683" w:rsidRPr="005E1683">
        <w:rPr>
          <w:b/>
          <w:color w:val="333333"/>
          <w:shd w:val="clear" w:color="auto" w:fill="FFFFFF"/>
        </w:rPr>
        <w:t xml:space="preserve"> </w:t>
      </w:r>
      <w:r w:rsidR="005E1683" w:rsidRPr="005E1683">
        <w:rPr>
          <w:rStyle w:val="words"/>
          <w:b/>
          <w:bCs/>
          <w:color w:val="333333"/>
        </w:rPr>
        <w:t>connections</w:t>
      </w:r>
      <w:r w:rsidR="005E1683" w:rsidRPr="005E1683">
        <w:rPr>
          <w:b/>
          <w:color w:val="333333"/>
          <w:shd w:val="clear" w:color="auto" w:fill="FFFFFF"/>
        </w:rPr>
        <w:t xml:space="preserve"> and being able to </w:t>
      </w:r>
      <w:r w:rsidR="005E1683" w:rsidRPr="005E1683">
        <w:rPr>
          <w:rStyle w:val="words"/>
          <w:b/>
          <w:bCs/>
          <w:color w:val="333333"/>
        </w:rPr>
        <w:t>spare</w:t>
      </w:r>
      <w:r w:rsidR="005E1683" w:rsidRPr="005E1683">
        <w:rPr>
          <w:b/>
          <w:color w:val="333333"/>
          <w:shd w:val="clear" w:color="auto" w:fill="FFFFFF"/>
        </w:rPr>
        <w:t xml:space="preserve"> on </w:t>
      </w:r>
      <w:r w:rsidR="005E1683" w:rsidRPr="005E1683">
        <w:rPr>
          <w:rStyle w:val="words"/>
          <w:b/>
          <w:bCs/>
          <w:color w:val="333333"/>
        </w:rPr>
        <w:t>securing</w:t>
      </w:r>
      <w:r w:rsidR="005E1683" w:rsidRPr="005E1683">
        <w:rPr>
          <w:b/>
          <w:color w:val="333333"/>
          <w:shd w:val="clear" w:color="auto" w:fill="FFFFFF"/>
        </w:rPr>
        <w:t xml:space="preserve"> costs. In today's competitive </w:t>
      </w:r>
      <w:r w:rsidR="005E1683" w:rsidRPr="005E1683">
        <w:rPr>
          <w:rStyle w:val="words"/>
          <w:b/>
          <w:bCs/>
          <w:color w:val="333333"/>
        </w:rPr>
        <w:t>commercial center</w:t>
      </w:r>
      <w:r w:rsidR="005E1683" w:rsidRPr="005E1683">
        <w:rPr>
          <w:b/>
          <w:color w:val="333333"/>
          <w:shd w:val="clear" w:color="auto" w:fill="FFFFFF"/>
        </w:rPr>
        <w:t xml:space="preserve">, </w:t>
      </w:r>
      <w:r w:rsidR="005E1683" w:rsidRPr="005E1683">
        <w:rPr>
          <w:rStyle w:val="words"/>
          <w:b/>
          <w:bCs/>
          <w:color w:val="333333"/>
        </w:rPr>
        <w:t xml:space="preserve">there's </w:t>
      </w:r>
      <w:r w:rsidR="005E1683" w:rsidRPr="005E1683">
        <w:rPr>
          <w:b/>
          <w:color w:val="333333"/>
          <w:shd w:val="clear" w:color="auto" w:fill="FFFFFF"/>
        </w:rPr>
        <w:t xml:space="preserve">a </w:t>
      </w:r>
      <w:r w:rsidR="005E1683" w:rsidRPr="005E1683">
        <w:rPr>
          <w:rStyle w:val="words"/>
          <w:b/>
          <w:bCs/>
          <w:color w:val="333333"/>
        </w:rPr>
        <w:t>gigantic</w:t>
      </w:r>
      <w:r w:rsidR="005E1683" w:rsidRPr="005E1683">
        <w:rPr>
          <w:b/>
          <w:color w:val="333333"/>
          <w:shd w:val="clear" w:color="auto" w:fill="FFFFFF"/>
        </w:rPr>
        <w:t xml:space="preserve"> </w:t>
      </w:r>
      <w:r w:rsidR="005E1683" w:rsidRPr="005E1683">
        <w:rPr>
          <w:rStyle w:val="words"/>
          <w:b/>
          <w:bCs/>
          <w:color w:val="333333"/>
        </w:rPr>
        <w:t>assortment</w:t>
      </w:r>
      <w:r w:rsidR="005E1683" w:rsidRPr="005E1683">
        <w:rPr>
          <w:b/>
          <w:color w:val="333333"/>
          <w:shd w:val="clear" w:color="auto" w:fill="FFFFFF"/>
        </w:rPr>
        <w:t xml:space="preserve"> of </w:t>
      </w:r>
      <w:r w:rsidR="005E1683" w:rsidRPr="005E1683">
        <w:rPr>
          <w:rStyle w:val="words"/>
          <w:b/>
          <w:bCs/>
          <w:color w:val="333333"/>
        </w:rPr>
        <w:t>items</w:t>
      </w:r>
      <w:r w:rsidR="005E1683" w:rsidRPr="005E1683">
        <w:rPr>
          <w:b/>
          <w:color w:val="333333"/>
          <w:shd w:val="clear" w:color="auto" w:fill="FFFFFF"/>
        </w:rPr>
        <w:t xml:space="preserve"> and </w:t>
      </w:r>
      <w:r w:rsidR="005E1683" w:rsidRPr="005E1683">
        <w:rPr>
          <w:rStyle w:val="words"/>
          <w:b/>
          <w:bCs/>
          <w:color w:val="333333"/>
        </w:rPr>
        <w:t>administrations</w:t>
      </w:r>
      <w:r w:rsidR="005E1683" w:rsidRPr="005E1683">
        <w:rPr>
          <w:b/>
          <w:color w:val="333333"/>
          <w:shd w:val="clear" w:color="auto" w:fill="FFFFFF"/>
        </w:rPr>
        <w:t xml:space="preserve"> to </w:t>
      </w:r>
      <w:r w:rsidR="005E1683" w:rsidRPr="005E1683">
        <w:rPr>
          <w:rStyle w:val="words"/>
          <w:b/>
          <w:bCs/>
          <w:color w:val="333333"/>
        </w:rPr>
        <w:t>select</w:t>
      </w:r>
      <w:r w:rsidR="005E1683" w:rsidRPr="005E1683">
        <w:rPr>
          <w:b/>
          <w:color w:val="333333"/>
          <w:shd w:val="clear" w:color="auto" w:fill="FFFFFF"/>
        </w:rPr>
        <w:t xml:space="preserve"> from. </w:t>
      </w:r>
      <w:r w:rsidR="005E1683" w:rsidRPr="005E1683">
        <w:rPr>
          <w:rStyle w:val="words"/>
          <w:b/>
          <w:bCs/>
          <w:color w:val="333333"/>
        </w:rPr>
        <w:t>Subsequently</w:t>
      </w:r>
      <w:r w:rsidR="005E1683" w:rsidRPr="005E1683">
        <w:rPr>
          <w:b/>
          <w:color w:val="333333"/>
          <w:shd w:val="clear" w:color="auto" w:fill="FFFFFF"/>
        </w:rPr>
        <w:t xml:space="preserve">, most </w:t>
      </w:r>
      <w:r w:rsidR="005E1683" w:rsidRPr="005E1683">
        <w:rPr>
          <w:rStyle w:val="words"/>
          <w:b/>
          <w:bCs/>
          <w:color w:val="333333"/>
        </w:rPr>
        <w:t>buyers</w:t>
      </w:r>
      <w:r w:rsidR="005E1683" w:rsidRPr="005E1683">
        <w:rPr>
          <w:b/>
          <w:color w:val="333333"/>
          <w:shd w:val="clear" w:color="auto" w:fill="FFFFFF"/>
        </w:rPr>
        <w:t xml:space="preserve"> have </w:t>
      </w:r>
      <w:r w:rsidR="005E1683" w:rsidRPr="005E1683">
        <w:rPr>
          <w:rStyle w:val="words"/>
          <w:b/>
          <w:bCs/>
          <w:color w:val="333333"/>
        </w:rPr>
        <w:t>ended up</w:t>
      </w:r>
      <w:r w:rsidR="005E1683" w:rsidRPr="005E1683">
        <w:rPr>
          <w:b/>
          <w:color w:val="333333"/>
          <w:shd w:val="clear" w:color="auto" w:fill="FFFFFF"/>
        </w:rPr>
        <w:t xml:space="preserve"> </w:t>
      </w:r>
      <w:r w:rsidR="005E1683" w:rsidRPr="005E1683">
        <w:rPr>
          <w:rStyle w:val="words"/>
          <w:b/>
          <w:bCs/>
          <w:color w:val="333333"/>
        </w:rPr>
        <w:t>usual</w:t>
      </w:r>
      <w:r w:rsidR="005E1683" w:rsidRPr="005E1683">
        <w:rPr>
          <w:b/>
          <w:color w:val="333333"/>
          <w:shd w:val="clear" w:color="auto" w:fill="FFFFFF"/>
        </w:rPr>
        <w:t xml:space="preserve"> to moving </w:t>
      </w:r>
      <w:r w:rsidR="005E1683" w:rsidRPr="005E1683">
        <w:rPr>
          <w:rStyle w:val="words"/>
          <w:b/>
          <w:bCs/>
          <w:color w:val="333333"/>
        </w:rPr>
        <w:t>openly</w:t>
      </w:r>
      <w:r w:rsidR="005E1683" w:rsidRPr="005E1683">
        <w:rPr>
          <w:b/>
          <w:color w:val="333333"/>
          <w:shd w:val="clear" w:color="auto" w:fill="FFFFFF"/>
        </w:rPr>
        <w:t xml:space="preserve"> from one brand to another and from one </w:t>
      </w:r>
      <w:r w:rsidR="005E1683" w:rsidRPr="005E1683">
        <w:rPr>
          <w:rStyle w:val="words"/>
          <w:b/>
          <w:bCs/>
          <w:color w:val="333333"/>
        </w:rPr>
        <w:t>provider</w:t>
      </w:r>
      <w:r w:rsidR="005E1683" w:rsidRPr="005E1683">
        <w:rPr>
          <w:b/>
          <w:color w:val="333333"/>
          <w:shd w:val="clear" w:color="auto" w:fill="FFFFFF"/>
        </w:rPr>
        <w:t xml:space="preserve"> to another in </w:t>
      </w:r>
      <w:r w:rsidR="005E1683" w:rsidRPr="005E1683">
        <w:rPr>
          <w:rStyle w:val="words"/>
          <w:b/>
          <w:bCs/>
          <w:color w:val="333333"/>
        </w:rPr>
        <w:t>look</w:t>
      </w:r>
      <w:r w:rsidR="005E1683" w:rsidRPr="005E1683">
        <w:rPr>
          <w:b/>
          <w:color w:val="333333"/>
          <w:shd w:val="clear" w:color="auto" w:fill="FFFFFF"/>
        </w:rPr>
        <w:t xml:space="preserve"> of </w:t>
      </w:r>
      <w:r w:rsidR="005E1683" w:rsidRPr="005E1683">
        <w:rPr>
          <w:rStyle w:val="words"/>
          <w:b/>
          <w:bCs/>
          <w:color w:val="333333"/>
        </w:rPr>
        <w:t>items</w:t>
      </w:r>
      <w:r w:rsidR="005E1683" w:rsidRPr="005E1683">
        <w:rPr>
          <w:b/>
          <w:color w:val="333333"/>
          <w:shd w:val="clear" w:color="auto" w:fill="FFFFFF"/>
        </w:rPr>
        <w:t xml:space="preserve"> and </w:t>
      </w:r>
      <w:r w:rsidR="005E1683" w:rsidRPr="005E1683">
        <w:rPr>
          <w:rStyle w:val="words"/>
          <w:b/>
          <w:bCs/>
          <w:color w:val="333333"/>
        </w:rPr>
        <w:t>administrations</w:t>
      </w:r>
      <w:r w:rsidR="005E1683" w:rsidRPr="005E1683">
        <w:rPr>
          <w:b/>
          <w:color w:val="333333"/>
          <w:shd w:val="clear" w:color="auto" w:fill="FFFFFF"/>
        </w:rPr>
        <w:t xml:space="preserve"> that meet their needs. E-commerce companies </w:t>
      </w:r>
      <w:r w:rsidR="005E1683" w:rsidRPr="005E1683">
        <w:rPr>
          <w:rStyle w:val="words"/>
          <w:b/>
          <w:bCs/>
          <w:color w:val="333333"/>
        </w:rPr>
        <w:t>endure</w:t>
      </w:r>
      <w:r w:rsidR="005E1683" w:rsidRPr="005E1683">
        <w:rPr>
          <w:b/>
          <w:color w:val="333333"/>
          <w:shd w:val="clear" w:color="auto" w:fill="FFFFFF"/>
        </w:rPr>
        <w:t xml:space="preserve"> from this phenomenon, known as "</w:t>
      </w:r>
      <w:r w:rsidR="005E1683" w:rsidRPr="005E1683">
        <w:rPr>
          <w:rStyle w:val="words"/>
          <w:b/>
          <w:bCs/>
          <w:color w:val="333333"/>
        </w:rPr>
        <w:t>client</w:t>
      </w:r>
      <w:r w:rsidR="005E1683" w:rsidRPr="005E1683">
        <w:rPr>
          <w:b/>
          <w:color w:val="333333"/>
          <w:shd w:val="clear" w:color="auto" w:fill="FFFFFF"/>
        </w:rPr>
        <w:t xml:space="preserve"> churn." So </w:t>
      </w:r>
      <w:r w:rsidR="005E1683" w:rsidRPr="005E1683">
        <w:rPr>
          <w:rStyle w:val="words"/>
          <w:b/>
          <w:bCs/>
          <w:color w:val="333333"/>
        </w:rPr>
        <w:t>rather than</w:t>
      </w:r>
      <w:r w:rsidR="005E1683" w:rsidRPr="005E1683">
        <w:rPr>
          <w:b/>
          <w:color w:val="333333"/>
          <w:shd w:val="clear" w:color="auto" w:fill="FFFFFF"/>
        </w:rPr>
        <w:t xml:space="preserve"> </w:t>
      </w:r>
      <w:r w:rsidR="005E1683" w:rsidRPr="005E1683">
        <w:rPr>
          <w:rStyle w:val="words"/>
          <w:b/>
          <w:bCs/>
          <w:color w:val="333333"/>
        </w:rPr>
        <w:t>centering</w:t>
      </w:r>
      <w:r w:rsidR="005E1683" w:rsidRPr="005E1683">
        <w:rPr>
          <w:b/>
          <w:color w:val="333333"/>
          <w:shd w:val="clear" w:color="auto" w:fill="FFFFFF"/>
        </w:rPr>
        <w:t xml:space="preserve"> on </w:t>
      </w:r>
      <w:r w:rsidR="005E1683" w:rsidRPr="005E1683">
        <w:rPr>
          <w:rStyle w:val="words"/>
          <w:b/>
          <w:bCs/>
          <w:color w:val="333333"/>
        </w:rPr>
        <w:t>holding</w:t>
      </w:r>
      <w:r w:rsidR="005E1683" w:rsidRPr="005E1683">
        <w:rPr>
          <w:b/>
          <w:color w:val="333333"/>
          <w:shd w:val="clear" w:color="auto" w:fill="FFFFFF"/>
        </w:rPr>
        <w:t xml:space="preserve"> existing </w:t>
      </w:r>
      <w:r w:rsidR="005E1683" w:rsidRPr="005E1683">
        <w:rPr>
          <w:rStyle w:val="words"/>
          <w:b/>
          <w:bCs/>
          <w:color w:val="333333"/>
        </w:rPr>
        <w:t>clients</w:t>
      </w:r>
      <w:r w:rsidR="005E1683" w:rsidRPr="005E1683">
        <w:rPr>
          <w:b/>
          <w:color w:val="333333"/>
          <w:shd w:val="clear" w:color="auto" w:fill="FFFFFF"/>
        </w:rPr>
        <w:t xml:space="preserve">, they </w:t>
      </w:r>
      <w:r w:rsidR="005E1683" w:rsidRPr="005E1683">
        <w:rPr>
          <w:rStyle w:val="words"/>
          <w:b/>
          <w:bCs/>
          <w:color w:val="333333"/>
        </w:rPr>
        <w:t>regularly</w:t>
      </w:r>
      <w:r w:rsidR="005E1683" w:rsidRPr="005E1683">
        <w:rPr>
          <w:b/>
          <w:color w:val="333333"/>
          <w:shd w:val="clear" w:color="auto" w:fill="FFFFFF"/>
        </w:rPr>
        <w:t xml:space="preserve"> put </w:t>
      </w:r>
      <w:r w:rsidR="005E1683" w:rsidRPr="005E1683">
        <w:rPr>
          <w:rStyle w:val="words"/>
          <w:b/>
          <w:bCs/>
          <w:color w:val="333333"/>
        </w:rPr>
        <w:t>within the</w:t>
      </w:r>
      <w:r w:rsidR="005E1683" w:rsidRPr="005E1683">
        <w:rPr>
          <w:b/>
          <w:color w:val="333333"/>
          <w:shd w:val="clear" w:color="auto" w:fill="FFFFFF"/>
        </w:rPr>
        <w:t xml:space="preserve"> </w:t>
      </w:r>
      <w:r w:rsidR="005E1683" w:rsidRPr="005E1683">
        <w:rPr>
          <w:rStyle w:val="words"/>
          <w:b/>
          <w:bCs/>
          <w:color w:val="333333"/>
        </w:rPr>
        <w:t>exertion</w:t>
      </w:r>
      <w:r w:rsidR="005E1683" w:rsidRPr="005E1683">
        <w:rPr>
          <w:b/>
          <w:color w:val="333333"/>
          <w:shd w:val="clear" w:color="auto" w:fill="FFFFFF"/>
        </w:rPr>
        <w:t xml:space="preserve"> and </w:t>
      </w:r>
      <w:r w:rsidR="005E1683" w:rsidRPr="005E1683">
        <w:rPr>
          <w:rStyle w:val="words"/>
          <w:b/>
          <w:bCs/>
          <w:color w:val="333333"/>
        </w:rPr>
        <w:t>contribute</w:t>
      </w:r>
      <w:r w:rsidR="005E1683" w:rsidRPr="005E1683">
        <w:rPr>
          <w:b/>
          <w:color w:val="333333"/>
          <w:shd w:val="clear" w:color="auto" w:fill="FFFFFF"/>
        </w:rPr>
        <w:t xml:space="preserve"> </w:t>
      </w:r>
      <w:r w:rsidR="005E1683" w:rsidRPr="005E1683">
        <w:rPr>
          <w:rStyle w:val="words"/>
          <w:b/>
          <w:bCs/>
          <w:color w:val="333333"/>
        </w:rPr>
        <w:t>enormous</w:t>
      </w:r>
      <w:r w:rsidR="005E1683" w:rsidRPr="005E1683">
        <w:rPr>
          <w:b/>
          <w:color w:val="333333"/>
          <w:shd w:val="clear" w:color="auto" w:fill="FFFFFF"/>
        </w:rPr>
        <w:t xml:space="preserve"> bucks to attract new customers. </w:t>
      </w:r>
      <w:r w:rsidR="00C60B52">
        <w:rPr>
          <w:rStyle w:val="words"/>
          <w:b/>
          <w:bCs/>
          <w:color w:val="333333"/>
        </w:rPr>
        <w:t>Some</w:t>
      </w:r>
      <w:r w:rsidR="005E1683" w:rsidRPr="005E1683">
        <w:rPr>
          <w:rStyle w:val="words"/>
          <w:b/>
          <w:bCs/>
          <w:color w:val="333333"/>
        </w:rPr>
        <w:t>time recently</w:t>
      </w:r>
      <w:r w:rsidR="005E1683" w:rsidRPr="005E1683">
        <w:rPr>
          <w:b/>
          <w:color w:val="333333"/>
          <w:shd w:val="clear" w:color="auto" w:fill="FFFFFF"/>
        </w:rPr>
        <w:t xml:space="preserve"> doing so, the buyer </w:t>
      </w:r>
      <w:r w:rsidR="005E1683" w:rsidRPr="005E1683">
        <w:rPr>
          <w:rStyle w:val="words"/>
          <w:b/>
          <w:bCs/>
          <w:color w:val="333333"/>
        </w:rPr>
        <w:t>looks</w:t>
      </w:r>
      <w:r w:rsidR="005E1683" w:rsidRPr="005E1683">
        <w:rPr>
          <w:b/>
          <w:color w:val="333333"/>
          <w:shd w:val="clear" w:color="auto" w:fill="FFFFFF"/>
        </w:rPr>
        <w:t xml:space="preserve"> at the </w:t>
      </w:r>
      <w:r w:rsidR="005E1683" w:rsidRPr="005E1683">
        <w:rPr>
          <w:rStyle w:val="words"/>
          <w:b/>
          <w:bCs/>
          <w:color w:val="333333"/>
        </w:rPr>
        <w:t>item</w:t>
      </w:r>
      <w:r w:rsidR="005E1683" w:rsidRPr="005E1683">
        <w:rPr>
          <w:b/>
          <w:color w:val="333333"/>
          <w:shd w:val="clear" w:color="auto" w:fill="FFFFFF"/>
        </w:rPr>
        <w:t xml:space="preserve">. They </w:t>
      </w:r>
      <w:r w:rsidR="005E1683" w:rsidRPr="005E1683">
        <w:rPr>
          <w:rStyle w:val="words"/>
          <w:b/>
          <w:bCs/>
          <w:color w:val="333333"/>
        </w:rPr>
        <w:t>begin</w:t>
      </w:r>
      <w:r w:rsidR="005E1683" w:rsidRPr="005E1683">
        <w:rPr>
          <w:b/>
          <w:color w:val="333333"/>
          <w:shd w:val="clear" w:color="auto" w:fill="FFFFFF"/>
        </w:rPr>
        <w:t xml:space="preserve"> by </w:t>
      </w:r>
      <w:r w:rsidR="005E1683" w:rsidRPr="005E1683">
        <w:rPr>
          <w:rStyle w:val="words"/>
          <w:b/>
          <w:bCs/>
          <w:color w:val="333333"/>
        </w:rPr>
        <w:t>seeking out for</w:t>
      </w:r>
      <w:r w:rsidR="005E1683" w:rsidRPr="005E1683">
        <w:rPr>
          <w:b/>
          <w:color w:val="333333"/>
          <w:shd w:val="clear" w:color="auto" w:fill="FFFFFF"/>
        </w:rPr>
        <w:t xml:space="preserve"> </w:t>
      </w:r>
      <w:r w:rsidR="005E1683" w:rsidRPr="005E1683">
        <w:rPr>
          <w:rStyle w:val="words"/>
          <w:b/>
          <w:bCs/>
          <w:color w:val="333333"/>
        </w:rPr>
        <w:t>data</w:t>
      </w:r>
      <w:r w:rsidR="005E1683" w:rsidRPr="005E1683">
        <w:rPr>
          <w:b/>
          <w:color w:val="333333"/>
          <w:shd w:val="clear" w:color="auto" w:fill="FFFFFF"/>
        </w:rPr>
        <w:t xml:space="preserve"> on </w:t>
      </w:r>
      <w:r w:rsidR="005E1683" w:rsidRPr="005E1683">
        <w:rPr>
          <w:rStyle w:val="words"/>
          <w:b/>
          <w:bCs/>
          <w:color w:val="333333"/>
        </w:rPr>
        <w:t>things</w:t>
      </w:r>
      <w:r w:rsidR="005E1683" w:rsidRPr="005E1683">
        <w:rPr>
          <w:b/>
          <w:color w:val="333333"/>
          <w:shd w:val="clear" w:color="auto" w:fill="FFFFFF"/>
        </w:rPr>
        <w:t xml:space="preserve"> that meet their needs and carefully </w:t>
      </w:r>
      <w:r w:rsidR="005E1683" w:rsidRPr="005E1683">
        <w:rPr>
          <w:rStyle w:val="words"/>
          <w:b/>
          <w:bCs/>
          <w:color w:val="333333"/>
        </w:rPr>
        <w:t>think about</w:t>
      </w:r>
      <w:r w:rsidR="005E1683" w:rsidRPr="005E1683">
        <w:rPr>
          <w:b/>
          <w:color w:val="333333"/>
          <w:shd w:val="clear" w:color="auto" w:fill="FFFFFF"/>
        </w:rPr>
        <w:t xml:space="preserve"> </w:t>
      </w:r>
      <w:r w:rsidR="005E1683" w:rsidRPr="005E1683">
        <w:rPr>
          <w:rStyle w:val="words"/>
          <w:b/>
          <w:bCs/>
          <w:color w:val="333333"/>
        </w:rPr>
        <w:t>audits</w:t>
      </w:r>
      <w:r w:rsidR="005E1683" w:rsidRPr="005E1683">
        <w:rPr>
          <w:b/>
          <w:color w:val="333333"/>
          <w:shd w:val="clear" w:color="auto" w:fill="FFFFFF"/>
        </w:rPr>
        <w:t xml:space="preserve"> </w:t>
      </w:r>
      <w:r w:rsidR="005E1683" w:rsidRPr="005E1683">
        <w:rPr>
          <w:rStyle w:val="words"/>
          <w:b/>
          <w:bCs/>
          <w:color w:val="333333"/>
        </w:rPr>
        <w:t>some time recently</w:t>
      </w:r>
      <w:r w:rsidR="005E1683" w:rsidRPr="005E1683">
        <w:rPr>
          <w:b/>
          <w:color w:val="333333"/>
          <w:shd w:val="clear" w:color="auto" w:fill="FFFFFF"/>
        </w:rPr>
        <w:t xml:space="preserve"> making a </w:t>
      </w:r>
      <w:r w:rsidR="005E1683" w:rsidRPr="005E1683">
        <w:rPr>
          <w:rStyle w:val="words"/>
          <w:b/>
          <w:bCs/>
          <w:color w:val="333333"/>
        </w:rPr>
        <w:t>buy</w:t>
      </w:r>
      <w:r w:rsidR="005E1683" w:rsidRPr="005E1683">
        <w:rPr>
          <w:b/>
          <w:color w:val="333333"/>
          <w:shd w:val="clear" w:color="auto" w:fill="FFFFFF"/>
        </w:rPr>
        <w:t xml:space="preserve">. </w:t>
      </w:r>
      <w:r w:rsidR="005E1683" w:rsidRPr="005E1683">
        <w:rPr>
          <w:rStyle w:val="words"/>
          <w:b/>
          <w:bCs/>
          <w:color w:val="333333"/>
        </w:rPr>
        <w:t>Eventually</w:t>
      </w:r>
      <w:r w:rsidR="005E1683" w:rsidRPr="005E1683">
        <w:rPr>
          <w:b/>
          <w:color w:val="333333"/>
          <w:shd w:val="clear" w:color="auto" w:fill="FFFFFF"/>
        </w:rPr>
        <w:t xml:space="preserve">, it is up to the client's </w:t>
      </w:r>
      <w:r w:rsidR="005E1683" w:rsidRPr="005E1683">
        <w:rPr>
          <w:rStyle w:val="words"/>
          <w:b/>
          <w:bCs/>
          <w:color w:val="333333"/>
        </w:rPr>
        <w:t>tact</w:t>
      </w:r>
      <w:r w:rsidR="005E1683" w:rsidRPr="005E1683">
        <w:rPr>
          <w:b/>
          <w:color w:val="333333"/>
          <w:shd w:val="clear" w:color="auto" w:fill="FFFFFF"/>
        </w:rPr>
        <w:t xml:space="preserve"> to </w:t>
      </w:r>
      <w:r w:rsidR="005E1683" w:rsidRPr="005E1683">
        <w:rPr>
          <w:rStyle w:val="words"/>
          <w:b/>
          <w:bCs/>
          <w:color w:val="333333"/>
        </w:rPr>
        <w:t>powerfully</w:t>
      </w:r>
      <w:r w:rsidR="005E1683" w:rsidRPr="005E1683">
        <w:rPr>
          <w:b/>
          <w:color w:val="333333"/>
          <w:shd w:val="clear" w:color="auto" w:fill="FFFFFF"/>
        </w:rPr>
        <w:t xml:space="preserve"> make </w:t>
      </w:r>
      <w:r w:rsidR="005E1683" w:rsidRPr="005E1683">
        <w:rPr>
          <w:rStyle w:val="words"/>
          <w:b/>
          <w:bCs/>
          <w:color w:val="333333"/>
        </w:rPr>
        <w:t>fabric</w:t>
      </w:r>
      <w:r w:rsidR="005E1683" w:rsidRPr="005E1683">
        <w:rPr>
          <w:b/>
          <w:color w:val="333333"/>
          <w:shd w:val="clear" w:color="auto" w:fill="FFFFFF"/>
        </w:rPr>
        <w:t xml:space="preserve"> </w:t>
      </w:r>
      <w:r w:rsidR="005E1683" w:rsidRPr="005E1683">
        <w:rPr>
          <w:rStyle w:val="words"/>
          <w:b/>
          <w:bCs/>
          <w:color w:val="333333"/>
        </w:rPr>
        <w:t>demands</w:t>
      </w:r>
      <w:r w:rsidR="005E1683" w:rsidRPr="005E1683">
        <w:rPr>
          <w:b/>
          <w:color w:val="333333"/>
          <w:shd w:val="clear" w:color="auto" w:fill="FFFFFF"/>
        </w:rPr>
        <w:t xml:space="preserve"> </w:t>
      </w:r>
      <w:r w:rsidR="005E1683" w:rsidRPr="005E1683">
        <w:rPr>
          <w:rStyle w:val="words"/>
          <w:b/>
          <w:bCs/>
          <w:color w:val="333333"/>
        </w:rPr>
        <w:t>to supply</w:t>
      </w:r>
      <w:r w:rsidR="005E1683" w:rsidRPr="005E1683">
        <w:rPr>
          <w:b/>
          <w:color w:val="333333"/>
          <w:shd w:val="clear" w:color="auto" w:fill="FFFFFF"/>
        </w:rPr>
        <w:t xml:space="preserve"> quality </w:t>
      </w:r>
      <w:r w:rsidR="005E1683" w:rsidRPr="005E1683">
        <w:rPr>
          <w:rStyle w:val="words"/>
          <w:b/>
          <w:bCs/>
          <w:color w:val="333333"/>
        </w:rPr>
        <w:t>data</w:t>
      </w:r>
      <w:r w:rsidR="005E1683" w:rsidRPr="005E1683">
        <w:rPr>
          <w:b/>
          <w:color w:val="333333"/>
          <w:shd w:val="clear" w:color="auto" w:fill="FFFFFF"/>
        </w:rPr>
        <w:t xml:space="preserve">, </w:t>
      </w:r>
      <w:r w:rsidR="005E1683" w:rsidRPr="005E1683">
        <w:rPr>
          <w:rStyle w:val="words"/>
          <w:b/>
          <w:bCs/>
          <w:color w:val="333333"/>
        </w:rPr>
        <w:t>studied</w:t>
      </w:r>
      <w:r w:rsidR="005E1683" w:rsidRPr="005E1683">
        <w:rPr>
          <w:b/>
          <w:color w:val="333333"/>
          <w:shd w:val="clear" w:color="auto" w:fill="FFFFFF"/>
        </w:rPr>
        <w:t xml:space="preserve"> </w:t>
      </w:r>
      <w:r w:rsidR="005E1683" w:rsidRPr="005E1683">
        <w:rPr>
          <w:rStyle w:val="words"/>
          <w:b/>
          <w:bCs/>
          <w:color w:val="333333"/>
        </w:rPr>
        <w:t>pertinent</w:t>
      </w:r>
      <w:r w:rsidR="005E1683" w:rsidRPr="005E1683">
        <w:rPr>
          <w:b/>
          <w:color w:val="333333"/>
          <w:shd w:val="clear" w:color="auto" w:fill="FFFFFF"/>
        </w:rPr>
        <w:t xml:space="preserve"> </w:t>
      </w:r>
      <w:r w:rsidR="005E1683" w:rsidRPr="005E1683">
        <w:rPr>
          <w:rStyle w:val="words"/>
          <w:b/>
          <w:bCs/>
          <w:color w:val="333333"/>
        </w:rPr>
        <w:t>surveys</w:t>
      </w:r>
      <w:r w:rsidR="005E1683" w:rsidRPr="005E1683">
        <w:rPr>
          <w:b/>
          <w:color w:val="333333"/>
          <w:shd w:val="clear" w:color="auto" w:fill="FFFFFF"/>
        </w:rPr>
        <w:t xml:space="preserve"> and make favorable choices. </w:t>
      </w:r>
    </w:p>
    <w:p w:rsidR="00C7445B" w:rsidRDefault="00965D10" w:rsidP="0078469F">
      <w:pPr>
        <w:pBdr>
          <w:top w:val="nil"/>
          <w:left w:val="nil"/>
          <w:bottom w:val="nil"/>
          <w:right w:val="nil"/>
          <w:between w:val="nil"/>
        </w:pBdr>
        <w:spacing w:after="200"/>
        <w:jc w:val="both"/>
        <w:rPr>
          <w:b/>
          <w:sz w:val="18"/>
          <w:szCs w:val="18"/>
        </w:rPr>
      </w:pPr>
      <w:r>
        <w:rPr>
          <w:b/>
          <w:sz w:val="18"/>
          <w:szCs w:val="18"/>
        </w:rPr>
        <w:t>Keywords:</w:t>
      </w:r>
      <w:r w:rsidR="0078469F">
        <w:rPr>
          <w:b/>
          <w:sz w:val="18"/>
          <w:szCs w:val="18"/>
        </w:rPr>
        <w:t xml:space="preserve"> </w:t>
      </w:r>
      <w:r w:rsidR="006305A8">
        <w:rPr>
          <w:b/>
          <w:sz w:val="18"/>
          <w:szCs w:val="18"/>
        </w:rPr>
        <w:t>Customer</w:t>
      </w:r>
      <w:r>
        <w:rPr>
          <w:b/>
          <w:sz w:val="18"/>
          <w:szCs w:val="18"/>
        </w:rPr>
        <w:t xml:space="preserve"> C</w:t>
      </w:r>
      <w:r w:rsidR="006305A8">
        <w:rPr>
          <w:b/>
          <w:sz w:val="18"/>
          <w:szCs w:val="18"/>
        </w:rPr>
        <w:t>hurn prediction,</w:t>
      </w:r>
      <w:r w:rsidR="0078469F">
        <w:rPr>
          <w:b/>
          <w:sz w:val="18"/>
          <w:szCs w:val="18"/>
        </w:rPr>
        <w:t xml:space="preserve"> Customer Behavior</w:t>
      </w:r>
      <w:r>
        <w:rPr>
          <w:b/>
          <w:sz w:val="18"/>
          <w:szCs w:val="18"/>
        </w:rPr>
        <w:t>,</w:t>
      </w:r>
      <w:r w:rsidR="006305A8">
        <w:rPr>
          <w:b/>
          <w:sz w:val="18"/>
          <w:szCs w:val="18"/>
        </w:rPr>
        <w:t xml:space="preserve"> Machine Learn</w:t>
      </w:r>
      <w:r>
        <w:rPr>
          <w:b/>
          <w:sz w:val="18"/>
          <w:szCs w:val="18"/>
        </w:rPr>
        <w:t xml:space="preserve">ing and </w:t>
      </w:r>
      <w:bookmarkStart w:id="0" w:name="_GoBack"/>
      <w:r>
        <w:rPr>
          <w:b/>
          <w:sz w:val="18"/>
          <w:szCs w:val="18"/>
        </w:rPr>
        <w:t xml:space="preserve">Data Frame </w:t>
      </w:r>
      <w:bookmarkEnd w:id="0"/>
    </w:p>
    <w:p w:rsidR="00C7445B" w:rsidRDefault="0078469F">
      <w:pPr>
        <w:pStyle w:val="Heading1"/>
        <w:numPr>
          <w:ilvl w:val="0"/>
          <w:numId w:val="1"/>
        </w:numPr>
      </w:pPr>
      <w:r>
        <w:t xml:space="preserve">Introduction </w:t>
      </w:r>
    </w:p>
    <w:p w:rsidR="00C7445B" w:rsidRDefault="00C7445B">
      <w:pPr>
        <w:tabs>
          <w:tab w:val="left" w:pos="216"/>
          <w:tab w:val="left" w:pos="216"/>
          <w:tab w:val="left" w:pos="216"/>
        </w:tabs>
      </w:pPr>
    </w:p>
    <w:p w:rsidR="0078469F" w:rsidRDefault="0078469F" w:rsidP="0078469F">
      <w:pPr>
        <w:pBdr>
          <w:top w:val="nil"/>
          <w:left w:val="nil"/>
          <w:bottom w:val="nil"/>
          <w:right w:val="nil"/>
          <w:between w:val="nil"/>
        </w:pBdr>
        <w:tabs>
          <w:tab w:val="left" w:pos="288"/>
        </w:tabs>
        <w:spacing w:after="120" w:line="228" w:lineRule="auto"/>
        <w:jc w:val="both"/>
      </w:pPr>
      <w:r>
        <w:t xml:space="preserve">The history of retail markets and stores dates back to antiquity. Unquestionably, migrant vendors were the fastest retailers. Over the years, retail establishments have evolved from tiny to larger-than-average storefronts to the massive strip malls of the front-line era. A growing number of merchants are making an effort to reach conceptually large markets in the computer age by selling through a variety of channels, including brick-and-mortar stores and online shopping. Modern developments are also altering how consumers pay for goods and services. </w:t>
      </w:r>
    </w:p>
    <w:p w:rsidR="0078469F" w:rsidRDefault="0078469F" w:rsidP="0078469F">
      <w:pPr>
        <w:pBdr>
          <w:top w:val="nil"/>
          <w:left w:val="nil"/>
          <w:bottom w:val="nil"/>
          <w:right w:val="nil"/>
          <w:between w:val="nil"/>
        </w:pBdr>
        <w:tabs>
          <w:tab w:val="left" w:pos="288"/>
        </w:tabs>
        <w:spacing w:after="120" w:line="228" w:lineRule="auto"/>
        <w:jc w:val="both"/>
      </w:pPr>
      <w:r>
        <w:t xml:space="preserve">Along with other tactics, retailing fortification associations may also incorporate the credit strategy, development associations, alert associations, beautician associations, and a variety of other supporting organizations. In the aftermath of being introduced to websites and stores, a web-based showcasing pattern can offer significant incentive. </w:t>
      </w:r>
    </w:p>
    <w:p w:rsidR="00C7445B" w:rsidRDefault="0078469F" w:rsidP="0078469F">
      <w:pPr>
        <w:pBdr>
          <w:top w:val="nil"/>
          <w:left w:val="nil"/>
          <w:bottom w:val="nil"/>
          <w:right w:val="nil"/>
          <w:between w:val="nil"/>
        </w:pBdr>
        <w:tabs>
          <w:tab w:val="left" w:pos="288"/>
        </w:tabs>
        <w:spacing w:after="120" w:line="228" w:lineRule="auto"/>
        <w:jc w:val="both"/>
      </w:pPr>
      <w:r>
        <w:t xml:space="preserve">Prior to purchasing reliable items, buyers are mainstream </w:t>
      </w:r>
      <w:proofErr w:type="gramStart"/>
      <w:r>
        <w:t>Before</w:t>
      </w:r>
      <w:proofErr w:type="gramEnd"/>
      <w:r>
        <w:t xml:space="preserve"> making a purchase, the buyer takes a few quick glances at the merchandise. They begin by searching for information on items that depend on their needs and </w:t>
      </w:r>
      <w:r>
        <w:lastRenderedPageBreak/>
        <w:t>cautiously work their way through the reviews before making a purchase. In the end, it is the customer's entire discretion to make a dynamically significant request to provide high-quality information and read relevant evaluations in order to make a lucrative choice.</w:t>
      </w:r>
    </w:p>
    <w:p w:rsidR="00C7445B" w:rsidRDefault="0078469F">
      <w:pPr>
        <w:pStyle w:val="Heading1"/>
        <w:numPr>
          <w:ilvl w:val="0"/>
          <w:numId w:val="1"/>
        </w:numPr>
      </w:pPr>
      <w:r>
        <w:t xml:space="preserve">State of the art </w:t>
      </w:r>
      <w:r w:rsidR="007129FA">
        <w:t>(LITERATURE SURVEY)</w:t>
      </w:r>
    </w:p>
    <w:p w:rsidR="00C7445B" w:rsidRDefault="00C7445B">
      <w:pPr>
        <w:tabs>
          <w:tab w:val="left" w:pos="216"/>
        </w:tabs>
        <w:jc w:val="left"/>
      </w:pPr>
    </w:p>
    <w:p w:rsidR="00C7445B" w:rsidRDefault="0078469F">
      <w:pPr>
        <w:widowControl w:val="0"/>
        <w:spacing w:line="263" w:lineRule="auto"/>
        <w:jc w:val="both"/>
        <w:rPr>
          <w:i/>
        </w:rPr>
      </w:pPr>
      <w:r>
        <w:rPr>
          <w:i/>
        </w:rPr>
        <w:t xml:space="preserve">1) </w:t>
      </w:r>
      <w:r w:rsidRPr="0078469F">
        <w:rPr>
          <w:i/>
        </w:rPr>
        <w:t xml:space="preserve">Machine learning amalgamation of Mathematics, Statistics and Electronics </w:t>
      </w:r>
      <w:proofErr w:type="spellStart"/>
      <w:r w:rsidRPr="0078469F">
        <w:rPr>
          <w:i/>
        </w:rPr>
        <w:t>Trupti</w:t>
      </w:r>
      <w:proofErr w:type="spellEnd"/>
      <w:r w:rsidRPr="0078469F">
        <w:rPr>
          <w:i/>
        </w:rPr>
        <w:t xml:space="preserve"> S. </w:t>
      </w:r>
      <w:proofErr w:type="spellStart"/>
      <w:r w:rsidRPr="0078469F">
        <w:rPr>
          <w:i/>
        </w:rPr>
        <w:t>Gaikwad</w:t>
      </w:r>
      <w:proofErr w:type="spellEnd"/>
      <w:r w:rsidRPr="0078469F">
        <w:rPr>
          <w:i/>
        </w:rPr>
        <w:t xml:space="preserve">; </w:t>
      </w:r>
      <w:proofErr w:type="spellStart"/>
      <w:r w:rsidRPr="0078469F">
        <w:rPr>
          <w:i/>
        </w:rPr>
        <w:t>Snehal</w:t>
      </w:r>
      <w:proofErr w:type="spellEnd"/>
      <w:r w:rsidRPr="0078469F">
        <w:rPr>
          <w:i/>
        </w:rPr>
        <w:t xml:space="preserve"> A. </w:t>
      </w:r>
      <w:proofErr w:type="spellStart"/>
      <w:r w:rsidRPr="0078469F">
        <w:rPr>
          <w:i/>
        </w:rPr>
        <w:t>Jadhav</w:t>
      </w:r>
      <w:proofErr w:type="spellEnd"/>
      <w:r w:rsidRPr="0078469F">
        <w:rPr>
          <w:i/>
        </w:rPr>
        <w:t xml:space="preserve">; </w:t>
      </w:r>
      <w:proofErr w:type="spellStart"/>
      <w:r w:rsidRPr="0078469F">
        <w:rPr>
          <w:i/>
        </w:rPr>
        <w:t>Ruta</w:t>
      </w:r>
      <w:proofErr w:type="spellEnd"/>
      <w:r w:rsidRPr="0078469F">
        <w:rPr>
          <w:i/>
        </w:rPr>
        <w:t xml:space="preserve"> R. </w:t>
      </w:r>
      <w:proofErr w:type="spellStart"/>
      <w:r w:rsidRPr="0078469F">
        <w:rPr>
          <w:i/>
        </w:rPr>
        <w:t>Vaidya</w:t>
      </w:r>
      <w:proofErr w:type="spellEnd"/>
      <w:r w:rsidRPr="0078469F">
        <w:rPr>
          <w:i/>
        </w:rPr>
        <w:t xml:space="preserve">; </w:t>
      </w:r>
      <w:proofErr w:type="spellStart"/>
      <w:r w:rsidRPr="0078469F">
        <w:rPr>
          <w:i/>
        </w:rPr>
        <w:t>Snehal</w:t>
      </w:r>
      <w:proofErr w:type="spellEnd"/>
      <w:r w:rsidRPr="0078469F">
        <w:rPr>
          <w:i/>
        </w:rPr>
        <w:t xml:space="preserve"> H. </w:t>
      </w:r>
      <w:proofErr w:type="spellStart"/>
      <w:r w:rsidRPr="0078469F">
        <w:rPr>
          <w:i/>
        </w:rPr>
        <w:t>Kulkarni</w:t>
      </w:r>
      <w:proofErr w:type="spellEnd"/>
      <w:r w:rsidRPr="0078469F">
        <w:rPr>
          <w:i/>
        </w:rPr>
        <w:t>.</w:t>
      </w:r>
    </w:p>
    <w:p w:rsidR="00C7445B" w:rsidRDefault="00C7445B">
      <w:pPr>
        <w:widowControl w:val="0"/>
        <w:spacing w:line="263" w:lineRule="auto"/>
        <w:ind w:right="520"/>
        <w:jc w:val="both"/>
        <w:rPr>
          <w:i/>
        </w:rPr>
      </w:pPr>
    </w:p>
    <w:p w:rsidR="00C7445B" w:rsidRDefault="009C006C" w:rsidP="009C006C">
      <w:pPr>
        <w:pBdr>
          <w:top w:val="nil"/>
          <w:left w:val="nil"/>
          <w:bottom w:val="nil"/>
          <w:right w:val="nil"/>
          <w:between w:val="nil"/>
        </w:pBdr>
        <w:tabs>
          <w:tab w:val="left" w:pos="288"/>
        </w:tabs>
        <w:spacing w:after="120" w:line="228" w:lineRule="auto"/>
        <w:jc w:val="both"/>
      </w:pPr>
      <w:r>
        <w:t xml:space="preserve">Multidisciplinary exploration is a type of study done by a person or group of people. The information, data, styles, and ideas come from two or more fields. We tried to clarify this content in this essay. A subfield of computer wisdom called "engine literacy" makes use of knowledge, instruments for data convocation, and logical ways from the fields of electronics, mathematics, and statistics. The purpose of engine literacy is because it has a significant jolt on data </w:t>
      </w:r>
      <w:proofErr w:type="spellStart"/>
      <w:r>
        <w:t>vaticination</w:t>
      </w:r>
      <w:proofErr w:type="spellEnd"/>
      <w:r>
        <w:t xml:space="preserve">. In addition to </w:t>
      </w:r>
      <w:proofErr w:type="spellStart"/>
      <w:r>
        <w:t>utilising</w:t>
      </w:r>
      <w:proofErr w:type="spellEnd"/>
      <w:r>
        <w:t xml:space="preserve"> data to break daedal effects, engine literacy is also exercised to discover retired patterns and crucial concepts. Many operations at the moment exercise vast quantities of structured, unshaped, and </w:t>
      </w:r>
      <w:proofErr w:type="spellStart"/>
      <w:r>
        <w:t>semistructured</w:t>
      </w:r>
      <w:proofErr w:type="spellEnd"/>
      <w:r>
        <w:t xml:space="preserve"> data. Opinions made in the commercial world can be meliorated by </w:t>
      </w:r>
      <w:proofErr w:type="spellStart"/>
      <w:r>
        <w:t>utilising</w:t>
      </w:r>
      <w:proofErr w:type="spellEnd"/>
      <w:r>
        <w:t xml:space="preserve"> this underutilized knowledge resource. As data becomes more assorted, numerous people are conforming to engine literacy tools for data dissection so they can make use of intelligence and gain the most from the data. </w:t>
      </w:r>
      <w:proofErr w:type="spellStart"/>
      <w:r>
        <w:t>Nonidentical</w:t>
      </w:r>
      <w:proofErr w:type="spellEnd"/>
      <w:r>
        <w:t xml:space="preserve"> algorithms are exercised by engine literacy, and each system has a special part. In this work, we tried to demonstrate, </w:t>
      </w:r>
      <w:proofErr w:type="spellStart"/>
      <w:r>
        <w:t>utilising</w:t>
      </w:r>
      <w:proofErr w:type="spellEnd"/>
      <w:r>
        <w:t xml:space="preserve"> exemplifications, how electronics are exercised for data collection, mathematics and statistics are exercised for dissection, and eventually, engine literacy is exercised to expect effects.</w:t>
      </w:r>
    </w:p>
    <w:p w:rsidR="00C7445B" w:rsidRDefault="009C006C">
      <w:pPr>
        <w:widowControl w:val="0"/>
        <w:spacing w:before="266" w:line="266" w:lineRule="auto"/>
        <w:jc w:val="left"/>
        <w:rPr>
          <w:i/>
        </w:rPr>
      </w:pPr>
      <w:r>
        <w:rPr>
          <w:i/>
        </w:rPr>
        <w:t xml:space="preserve">2)  </w:t>
      </w:r>
      <w:r w:rsidRPr="009C006C">
        <w:rPr>
          <w:i/>
        </w:rPr>
        <w:t>Predicting consumer recommendations in online reviews using optimized machine learning models</w:t>
      </w:r>
    </w:p>
    <w:p w:rsidR="00C7445B" w:rsidRDefault="00C7445B">
      <w:pPr>
        <w:pBdr>
          <w:top w:val="nil"/>
          <w:left w:val="nil"/>
          <w:bottom w:val="nil"/>
          <w:right w:val="nil"/>
          <w:between w:val="nil"/>
        </w:pBdr>
        <w:tabs>
          <w:tab w:val="left" w:pos="288"/>
        </w:tabs>
        <w:spacing w:after="120" w:line="228" w:lineRule="auto"/>
        <w:jc w:val="both"/>
        <w:rPr>
          <w:i/>
        </w:rPr>
      </w:pPr>
    </w:p>
    <w:p w:rsidR="00C7445B" w:rsidRDefault="009C006C" w:rsidP="009C006C">
      <w:pPr>
        <w:pBdr>
          <w:top w:val="nil"/>
          <w:left w:val="nil"/>
          <w:bottom w:val="nil"/>
          <w:right w:val="nil"/>
          <w:between w:val="nil"/>
        </w:pBdr>
        <w:tabs>
          <w:tab w:val="left" w:pos="288"/>
        </w:tabs>
        <w:spacing w:after="120" w:line="228" w:lineRule="auto"/>
        <w:jc w:val="both"/>
      </w:pPr>
      <w:r>
        <w:t xml:space="preserve">Customer recommendation prediction in online reviews using enhanced machine learning models, Jain, </w:t>
      </w:r>
      <w:proofErr w:type="spellStart"/>
      <w:r>
        <w:t>Praphula</w:t>
      </w:r>
      <w:proofErr w:type="spellEnd"/>
      <w:r>
        <w:t xml:space="preserve"> Kumar, et al. 107397 in Computers &amp; Electrical Engineering 95 (2021). The study implements core and augmented services by using aspect-level sentiment analysis and segmenting qualitative content. 8 SVM, NB, and NN are three ML models whose results have been validated through thorough and methodical comparison (Neural networks). Using two methods, the textual data is transformed into a numeric representation. </w:t>
      </w:r>
      <w:proofErr w:type="gramStart"/>
      <w:r>
        <w:t>Using the word embedding algorithm Word2Vec.</w:t>
      </w:r>
      <w:proofErr w:type="gramEnd"/>
    </w:p>
    <w:p w:rsidR="00C7445B" w:rsidRDefault="009C006C">
      <w:pPr>
        <w:widowControl w:val="0"/>
        <w:spacing w:before="274" w:line="262" w:lineRule="auto"/>
        <w:jc w:val="both"/>
        <w:rPr>
          <w:i/>
        </w:rPr>
      </w:pPr>
      <w:r>
        <w:rPr>
          <w:i/>
        </w:rPr>
        <w:lastRenderedPageBreak/>
        <w:t xml:space="preserve">3) </w:t>
      </w:r>
      <w:r w:rsidRPr="009C006C">
        <w:rPr>
          <w:i/>
        </w:rPr>
        <w:t>Research on E-commerce Customer Churn Prediction Based on Improved Value Model and XG-Boost Algorithm</w:t>
      </w:r>
      <w:r w:rsidR="007129FA">
        <w:rPr>
          <w:i/>
        </w:rPr>
        <w:t>.</w:t>
      </w:r>
    </w:p>
    <w:p w:rsidR="00C7445B" w:rsidRDefault="002C27EF">
      <w:pPr>
        <w:widowControl w:val="0"/>
        <w:spacing w:before="274" w:line="262" w:lineRule="auto"/>
        <w:ind w:right="90"/>
        <w:jc w:val="both"/>
      </w:pPr>
      <w:r>
        <w:t>The cost of obtaining new consumers is rising, while the cost of retaining existing customers is far less than the cost of acquiring new ones, due to the advancement of Internet technology in recent years. To lower the rate of client churn, most businesses strive to market accurately through customer segmentation. In order to help businesses effectively segment their customers, this article develops a customer value model that incorporates the value of social networks with an eye toward the customer characteristics of social network e-commerce. Then, we forecast customer turnover before and after the subdivision using the machine learning technique XG-Boost. The study discovered that consumer segmentation increases prediction accuracy. The XG-Boost algorithm is also superior to other algorithms in terms of benefits.</w:t>
      </w:r>
    </w:p>
    <w:p w:rsidR="00C7445B" w:rsidRDefault="00D7670D">
      <w:pPr>
        <w:widowControl w:val="0"/>
        <w:spacing w:before="273" w:line="262" w:lineRule="auto"/>
        <w:ind w:right="90"/>
        <w:jc w:val="both"/>
        <w:rPr>
          <w:i/>
        </w:rPr>
      </w:pPr>
      <w:r>
        <w:rPr>
          <w:i/>
        </w:rPr>
        <w:t xml:space="preserve">4)  </w:t>
      </w:r>
      <w:r w:rsidRPr="00D7670D">
        <w:rPr>
          <w:i/>
        </w:rPr>
        <w:t>User Modeling for Churn Prediction in E-Commerce P. Berger and M.</w:t>
      </w:r>
      <w:proofErr w:type="spellStart"/>
      <w:r w:rsidRPr="00D7670D">
        <w:rPr>
          <w:i/>
        </w:rPr>
        <w:t>Kompan</w:t>
      </w:r>
      <w:proofErr w:type="spellEnd"/>
      <w:r w:rsidRPr="00D7670D">
        <w:rPr>
          <w:i/>
        </w:rPr>
        <w:t xml:space="preserve">,"User Modeling for </w:t>
      </w:r>
      <w:r>
        <w:rPr>
          <w:i/>
        </w:rPr>
        <w:t>Churn Prediction in E- Commerce</w:t>
      </w:r>
      <w:r w:rsidRPr="00D7670D">
        <w:rPr>
          <w:i/>
        </w:rPr>
        <w:t>”</w:t>
      </w:r>
      <w:r w:rsidR="007129FA" w:rsidRPr="00D7670D">
        <w:rPr>
          <w:i/>
        </w:rPr>
        <w:t>.</w:t>
      </w:r>
      <w:r w:rsidR="007129FA">
        <w:rPr>
          <w:i/>
        </w:rPr>
        <w:t xml:space="preserve">  </w:t>
      </w:r>
    </w:p>
    <w:p w:rsidR="00C7445B" w:rsidRDefault="00D7670D">
      <w:pPr>
        <w:widowControl w:val="0"/>
        <w:spacing w:before="273" w:line="262" w:lineRule="auto"/>
        <w:ind w:right="90"/>
        <w:jc w:val="both"/>
      </w:pPr>
      <w:r>
        <w:t>In the world of e-commerce, getting new customers typically costs more than preserving the ones you already have. If a single client's churn is successfully predicted, there is a chance for that customer to reconsider leaving. In this paper, we provide a brand-new complicated user model that is targeted at predicting user churn intent. Our model's concept is built around the composition of many sets of features that describe how users interact with the web application. Using actual data from online shops, we use our algorithm to forecast attrition in order to evaluate its performance indirectly. The findings demonstrate that across two domains, the forecast made using the proposed model performs better than the churn prediction based on baseline methods.</w:t>
      </w:r>
    </w:p>
    <w:p w:rsidR="00C7445B" w:rsidRDefault="00D7670D">
      <w:pPr>
        <w:widowControl w:val="0"/>
        <w:spacing w:before="273" w:line="262" w:lineRule="auto"/>
        <w:ind w:right="90"/>
        <w:jc w:val="both"/>
        <w:rPr>
          <w:i/>
        </w:rPr>
      </w:pPr>
      <w:r>
        <w:rPr>
          <w:i/>
        </w:rPr>
        <w:t xml:space="preserve">5) </w:t>
      </w:r>
      <w:r w:rsidRPr="00D7670D">
        <w:rPr>
          <w:i/>
        </w:rPr>
        <w:t>Next-Wave of E-commerce: Mobile Customers Churn Prediction using Machine Learning</w:t>
      </w:r>
      <w:r>
        <w:t xml:space="preserve"> </w:t>
      </w:r>
      <w:r>
        <w:rPr>
          <w:i/>
        </w:rPr>
        <w:t xml:space="preserve"> </w:t>
      </w:r>
    </w:p>
    <w:p w:rsidR="00C7445B" w:rsidRDefault="00C7445B">
      <w:pPr>
        <w:widowControl w:val="0"/>
        <w:spacing w:before="10" w:line="263" w:lineRule="auto"/>
        <w:ind w:left="809" w:right="90" w:firstLine="1"/>
        <w:jc w:val="both"/>
      </w:pPr>
    </w:p>
    <w:p w:rsidR="00C7445B" w:rsidRDefault="00D7670D">
      <w:pPr>
        <w:widowControl w:val="0"/>
        <w:spacing w:before="10" w:line="263" w:lineRule="auto"/>
        <w:ind w:right="90"/>
        <w:jc w:val="both"/>
      </w:pPr>
      <w:r>
        <w:t xml:space="preserve">Mobile commerce is widely seen as being a driving factor for the next wave of ecommerce due to the rapid development of mobile devices such as personal digital assistants, smartphones, and tablets. The ability to connect with customers anywhere at any time and the usage of mobile technology, which opens up a wealth of potential for client attraction and engagement, are what give mobile commerce its power. Many people think that it's difficult to keep clients in the m-commerce era, particularly in the telecom industry. The cost of recruiting new consumers is significantly higher than the cost of keeping an existing client in the fiercely competitive telecom sector. Because there are now so many competitive service providers on the market, it is essential to focus heavily on keeping the current clientele. In the current industry, more machine </w:t>
      </w:r>
      <w:r>
        <w:lastRenderedPageBreak/>
        <w:t>learning and predictive analysis techniques are replacing some of the commonly used statistical tools for managing customer turnover. In this study, we used the feature selection technique to determine the most important variables in predicting customer attrition. We use the wrapper-based feature selection approach, where Particle Swarm Optimization (PSO) is applied for search and different classifiers, such as Decision Tree (DT), Naive Bayes, KNN, and Logistic Regression, are applied for evaluation to judge the enactment on optimally sampled and condensed datasets. Last, but not least, simulations show that our recommended strategy does well for detecting churners and may therefore be helpful for the telecommunications sector's constantly expanding rivalry.</w:t>
      </w:r>
      <w:r w:rsidR="007129FA">
        <w:t xml:space="preserve"> </w:t>
      </w:r>
    </w:p>
    <w:p w:rsidR="00C7445B" w:rsidRDefault="00D7670D">
      <w:pPr>
        <w:widowControl w:val="0"/>
        <w:spacing w:before="273"/>
        <w:jc w:val="both"/>
        <w:rPr>
          <w:i/>
        </w:rPr>
      </w:pPr>
      <w:r>
        <w:rPr>
          <w:i/>
        </w:rPr>
        <w:t xml:space="preserve">6) </w:t>
      </w:r>
      <w:r w:rsidRPr="00D7670D">
        <w:rPr>
          <w:i/>
        </w:rPr>
        <w:t>Customer churn prediction system: a machine learning approach (</w:t>
      </w:r>
      <w:proofErr w:type="spellStart"/>
      <w:r w:rsidRPr="00D7670D">
        <w:rPr>
          <w:i/>
        </w:rPr>
        <w:t>Lalwani</w:t>
      </w:r>
      <w:proofErr w:type="spellEnd"/>
      <w:r w:rsidRPr="00D7670D">
        <w:rPr>
          <w:i/>
        </w:rPr>
        <w:t xml:space="preserve"> </w:t>
      </w:r>
      <w:proofErr w:type="spellStart"/>
      <w:r w:rsidRPr="00D7670D">
        <w:rPr>
          <w:i/>
        </w:rPr>
        <w:t>P.Mishra</w:t>
      </w:r>
      <w:proofErr w:type="spellEnd"/>
      <w:r w:rsidRPr="00D7670D">
        <w:rPr>
          <w:i/>
        </w:rPr>
        <w:t xml:space="preserve">, M.K., </w:t>
      </w:r>
      <w:proofErr w:type="spellStart"/>
      <w:r w:rsidRPr="00D7670D">
        <w:rPr>
          <w:i/>
        </w:rPr>
        <w:t>Chadha</w:t>
      </w:r>
      <w:proofErr w:type="spellEnd"/>
      <w:r w:rsidRPr="00D7670D">
        <w:rPr>
          <w:i/>
        </w:rPr>
        <w:t xml:space="preserve">, J.S. et al. Customer churn prediction system: a machine learning approach. </w:t>
      </w:r>
      <w:proofErr w:type="gramStart"/>
      <w:r w:rsidRPr="00D7670D">
        <w:rPr>
          <w:i/>
        </w:rPr>
        <w:t>Computing 104, 271–294(2022).</w:t>
      </w:r>
      <w:proofErr w:type="gramEnd"/>
    </w:p>
    <w:p w:rsidR="00C7445B" w:rsidRDefault="00D7670D">
      <w:pPr>
        <w:widowControl w:val="0"/>
        <w:spacing w:before="273"/>
        <w:jc w:val="both"/>
      </w:pPr>
      <w:r>
        <w:t xml:space="preserve">One of the toughest issues facing the telecom sector is the forecast of customer churn (CCP). The ability to predict customer attrition has considerably improved with the development of machine learning and artificial intelligence. The six phases of our suggested methodology are listed below. The gravitational search method is used for feature consideration and data preprocessing in the first two steps. The data was then divided into two groups: the train set, 10 which comprised 80% of the data, and the test set, which comprised 20%. The most common predictive models, such as logistic regression, naive </w:t>
      </w:r>
      <w:proofErr w:type="spellStart"/>
      <w:r>
        <w:t>bayes</w:t>
      </w:r>
      <w:proofErr w:type="spellEnd"/>
      <w:r>
        <w:t xml:space="preserve">, support vector machines, random forests, decision trees, etc., have been used in the prediction process. To determine the impact on model accuracy, boosting and ensemble approaches are used on the train set. Additionally, K-fold cross validation has been applied to the train set in order to tune the </w:t>
      </w:r>
      <w:proofErr w:type="spellStart"/>
      <w:r>
        <w:t>hyperparameters</w:t>
      </w:r>
      <w:proofErr w:type="spellEnd"/>
      <w:r>
        <w:t xml:space="preserve"> and avoid </w:t>
      </w:r>
      <w:proofErr w:type="spellStart"/>
      <w:r>
        <w:t>overfitting</w:t>
      </w:r>
      <w:proofErr w:type="spellEnd"/>
      <w:r>
        <w:t xml:space="preserve"> the models. Finally, the test set's outcomes were </w:t>
      </w:r>
      <w:proofErr w:type="spellStart"/>
      <w:r>
        <w:t>analysed</w:t>
      </w:r>
      <w:proofErr w:type="spellEnd"/>
      <w:r>
        <w:t xml:space="preserve"> using the AUC curve and confusion matrix. </w:t>
      </w:r>
      <w:proofErr w:type="spellStart"/>
      <w:r>
        <w:t>Adaboost</w:t>
      </w:r>
      <w:proofErr w:type="spellEnd"/>
      <w:r>
        <w:t xml:space="preserve"> and </w:t>
      </w:r>
      <w:proofErr w:type="spellStart"/>
      <w:r>
        <w:t>XGboost</w:t>
      </w:r>
      <w:proofErr w:type="spellEnd"/>
      <w:r>
        <w:t xml:space="preserve"> Classifier were discovered to provide the highest accuracy, with respective values of 81.71% and 80.8%. Both the Ad Boost and </w:t>
      </w:r>
      <w:proofErr w:type="spellStart"/>
      <w:r>
        <w:t>XGBoost</w:t>
      </w:r>
      <w:proofErr w:type="spellEnd"/>
      <w:r>
        <w:t xml:space="preserve"> classifiers, which outperform others, obtain the greatest AUC score of 84%</w:t>
      </w:r>
      <w:r w:rsidR="008F2A53">
        <w:t>.</w:t>
      </w:r>
    </w:p>
    <w:p w:rsidR="00C7445B" w:rsidRDefault="007129FA">
      <w:pPr>
        <w:pStyle w:val="Heading1"/>
        <w:numPr>
          <w:ilvl w:val="0"/>
          <w:numId w:val="1"/>
        </w:numPr>
      </w:pPr>
      <w:r>
        <w:t>Proposed Work</w:t>
      </w:r>
    </w:p>
    <w:p w:rsidR="00C7445B" w:rsidRDefault="00C7445B">
      <w:pPr>
        <w:tabs>
          <w:tab w:val="left" w:pos="216"/>
        </w:tabs>
      </w:pPr>
    </w:p>
    <w:p w:rsidR="00C7445B" w:rsidRDefault="007B44E3">
      <w:pPr>
        <w:tabs>
          <w:tab w:val="left" w:pos="216"/>
        </w:tabs>
        <w:jc w:val="both"/>
      </w:pPr>
      <w:r>
        <w:t>Customer turnover is one of the key drivers of product growth for many different businesses. In the Software as a Service (</w:t>
      </w:r>
      <w:proofErr w:type="spellStart"/>
      <w:r>
        <w:t>SaaS</w:t>
      </w:r>
      <w:proofErr w:type="spellEnd"/>
      <w:r>
        <w:t>) market, competition between companies is fierce and clients can choose from a variety of providers, even within a specific product category. Even one negative exposure can cause a customer to stop doing business. The circumstances compelled us to develop a model to forecast client behavior in order to prevent any damage to our brand and business. Using website data, unique profiles are created for each customer based on their purchasing behavior and preferences. At that point, computer-based intelligence uses that data to predict the products customers will need and adds them to a modified "Suggested for You" section of its landing page.</w:t>
      </w:r>
      <w:r w:rsidR="007129FA">
        <w:t xml:space="preserve"> </w:t>
      </w:r>
    </w:p>
    <w:p w:rsidR="00C7445B" w:rsidRDefault="00C7445B">
      <w:pPr>
        <w:tabs>
          <w:tab w:val="left" w:pos="216"/>
        </w:tabs>
        <w:jc w:val="left"/>
      </w:pPr>
    </w:p>
    <w:p w:rsidR="00C7445B" w:rsidRDefault="007B44E3" w:rsidP="007B44E3">
      <w:pPr>
        <w:tabs>
          <w:tab w:val="left" w:pos="216"/>
        </w:tabs>
        <w:jc w:val="both"/>
      </w:pPr>
      <w:r>
        <w:t xml:space="preserve">By looking at how much money they spend yearly on websites for online businesses, we may get a better idea of who the possible clients are for this examination. One of the biggest parts of modern business is on expanding their brand name products online to reach a large percentage of consumers. In the proposed work, we created a </w:t>
      </w:r>
      <w:proofErr w:type="spellStart"/>
      <w:r>
        <w:t>programme</w:t>
      </w:r>
      <w:proofErr w:type="spellEnd"/>
      <w:r>
        <w:t xml:space="preserve"> that forecasts consumer leads utilizing artificial intelligence </w:t>
      </w:r>
      <w:r w:rsidR="0018405C">
        <w:t>techniques including straight backslide</w:t>
      </w:r>
      <w:r>
        <w:t xml:space="preserve"> and decision trees. The proposed work utilized the data of 5631 customers on various characteristics.</w:t>
      </w:r>
    </w:p>
    <w:p w:rsidR="007B44E3" w:rsidRDefault="007B44E3" w:rsidP="007B44E3">
      <w:pPr>
        <w:tabs>
          <w:tab w:val="left" w:pos="216"/>
        </w:tabs>
        <w:jc w:val="both"/>
      </w:pPr>
    </w:p>
    <w:p w:rsidR="007B44E3" w:rsidRDefault="0018405C" w:rsidP="007B44E3">
      <w:pPr>
        <w:tabs>
          <w:tab w:val="left" w:pos="216"/>
        </w:tabs>
        <w:jc w:val="both"/>
      </w:pPr>
      <w:r>
        <w:rPr>
          <w:noProof/>
          <w:lang w:val="en-IN"/>
        </w:rPr>
        <w:drawing>
          <wp:inline distT="0" distB="0" distL="0" distR="0">
            <wp:extent cx="3116580" cy="2766060"/>
            <wp:effectExtent l="0" t="0" r="7620" b="0"/>
            <wp:docPr id="2" name="Picture 2" descr="C:\Users\hp\OneDrive\Pictures\Screenshots\Screenshot (1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15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031" cy="2770898"/>
                    </a:xfrm>
                    <a:prstGeom prst="rect">
                      <a:avLst/>
                    </a:prstGeom>
                    <a:noFill/>
                    <a:ln>
                      <a:noFill/>
                    </a:ln>
                  </pic:spPr>
                </pic:pic>
              </a:graphicData>
            </a:graphic>
          </wp:inline>
        </w:drawing>
      </w:r>
    </w:p>
    <w:p w:rsidR="00C7445B" w:rsidRDefault="00C7445B">
      <w:pPr>
        <w:tabs>
          <w:tab w:val="left" w:pos="216"/>
        </w:tabs>
        <w:jc w:val="both"/>
      </w:pPr>
    </w:p>
    <w:p w:rsidR="00C7445B" w:rsidRDefault="007129FA">
      <w:pPr>
        <w:pStyle w:val="Heading1"/>
        <w:numPr>
          <w:ilvl w:val="0"/>
          <w:numId w:val="1"/>
        </w:numPr>
      </w:pPr>
      <w:r>
        <w:t>Implementation</w:t>
      </w:r>
    </w:p>
    <w:p w:rsidR="00C7445B" w:rsidRDefault="00C7445B">
      <w:pPr>
        <w:tabs>
          <w:tab w:val="left" w:pos="216"/>
        </w:tabs>
      </w:pPr>
    </w:p>
    <w:p w:rsidR="00C7445B" w:rsidRDefault="0062049F">
      <w:pPr>
        <w:tabs>
          <w:tab w:val="left" w:pos="216"/>
        </w:tabs>
        <w:jc w:val="both"/>
      </w:pPr>
      <w:r w:rsidRPr="0062049F">
        <w:t xml:space="preserve">In order to create a model for predicting client churn, this project goes through a number of stages. The dataset will first go through preprocessing, where it will be cleaned and </w:t>
      </w:r>
      <w:proofErr w:type="spellStart"/>
      <w:r w:rsidRPr="0062049F">
        <w:t>optimised</w:t>
      </w:r>
      <w:proofErr w:type="spellEnd"/>
      <w:r w:rsidRPr="0062049F">
        <w:t xml:space="preserve"> for </w:t>
      </w:r>
      <w:proofErr w:type="spellStart"/>
      <w:r w:rsidRPr="0062049F">
        <w:t>modelling</w:t>
      </w:r>
      <w:proofErr w:type="spellEnd"/>
      <w:r w:rsidRPr="0062049F">
        <w:t xml:space="preserve">. Following that, we will use data </w:t>
      </w:r>
      <w:proofErr w:type="spellStart"/>
      <w:r w:rsidRPr="0062049F">
        <w:t>visualisation</w:t>
      </w:r>
      <w:proofErr w:type="spellEnd"/>
      <w:r w:rsidRPr="0062049F">
        <w:t xml:space="preserve"> to gain some insights into the data collection as well as the typical characteristics of churned consumers. Eventually, a customer churn prediction model will be created using machine learning methods.</w:t>
      </w:r>
    </w:p>
    <w:p w:rsidR="00C7445B" w:rsidRDefault="0062049F" w:rsidP="00221677">
      <w:pPr>
        <w:tabs>
          <w:tab w:val="left" w:pos="216"/>
        </w:tabs>
        <w:jc w:val="both"/>
      </w:pPr>
      <w:r>
        <w:rPr>
          <w:noProof/>
          <w:lang w:val="en-IN"/>
        </w:rPr>
        <w:drawing>
          <wp:inline distT="0" distB="0" distL="0" distR="0" wp14:anchorId="4FE4B538" wp14:editId="14090CD3">
            <wp:extent cx="3116580" cy="1574261"/>
            <wp:effectExtent l="0" t="0" r="7620" b="6985"/>
            <wp:docPr id="4" name="Picture 4" descr="C:\Users\hp\OneDrive\Pictures\Screenshots\Screenshot (1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15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088" cy="1578559"/>
                    </a:xfrm>
                    <a:prstGeom prst="rect">
                      <a:avLst/>
                    </a:prstGeom>
                    <a:noFill/>
                    <a:ln>
                      <a:noFill/>
                    </a:ln>
                  </pic:spPr>
                </pic:pic>
              </a:graphicData>
            </a:graphic>
          </wp:inline>
        </w:drawing>
      </w:r>
    </w:p>
    <w:p w:rsidR="00C7445B" w:rsidRDefault="00776C29" w:rsidP="00776C29">
      <w:pPr>
        <w:widowControl w:val="0"/>
        <w:spacing w:before="19" w:line="215" w:lineRule="auto"/>
        <w:jc w:val="both"/>
      </w:pPr>
      <w:r w:rsidRPr="00776C29">
        <w:t xml:space="preserve">The gathering of data for machine learning-based customer churn prediction in e-commerce is a critical stage in the creation of strong prediction models. In this thesis, we suggest a thorough method to data collecting that includes both transactional and demographic data. The ecommerce platform's database and any </w:t>
      </w:r>
      <w:proofErr w:type="spellStart"/>
      <w:r w:rsidRPr="00776C29">
        <w:t>utilised</w:t>
      </w:r>
      <w:proofErr w:type="spellEnd"/>
      <w:r w:rsidRPr="00776C29">
        <w:t xml:space="preserve"> third party payment providers are just two of the sources from which transactional data will be gathered. This information will consist of the dates and times of the purchases, the amount </w:t>
      </w:r>
      <w:r w:rsidRPr="00776C29">
        <w:lastRenderedPageBreak/>
        <w:t xml:space="preserve">paid, the items bought, and the payment methods employed. This information will contain demographic elements like age, gender, income, education, and location. </w:t>
      </w:r>
    </w:p>
    <w:p w:rsidR="00C7445B" w:rsidRDefault="00C7445B">
      <w:pPr>
        <w:widowControl w:val="0"/>
        <w:spacing w:before="19" w:line="215" w:lineRule="auto"/>
        <w:jc w:val="both"/>
      </w:pPr>
    </w:p>
    <w:p w:rsidR="005D3F7B" w:rsidRDefault="005D3F7B">
      <w:pPr>
        <w:widowControl w:val="0"/>
        <w:spacing w:before="19" w:line="215" w:lineRule="auto"/>
        <w:jc w:val="both"/>
      </w:pPr>
    </w:p>
    <w:p w:rsidR="00C7445B" w:rsidRDefault="00221AFA">
      <w:pPr>
        <w:widowControl w:val="0"/>
        <w:spacing w:before="19" w:line="215" w:lineRule="auto"/>
        <w:jc w:val="both"/>
      </w:pPr>
      <w:r w:rsidRPr="00221AFA">
        <w:t>Data cleaning is a crucial step in creating precise and efficient machine learning models for predicting client attrition in e-commerce. In this thesis, we suggest a thorough, multi-step strategy to data cleaning. Then, we will purge the dataset of any redundant or duplicate data. This will make the data easier to deal with by lowering the amount of noise in it. Also, we will search the dataset for any missing values and impute them using other methods, such as mean imputation or regression imputation. In order to find any data points that are noticeably different from the majority of the data, we will perform outlier detection and removal. This will assist in removing any irregularities that can bias the analysis's findings. The dataset's dimensionality will be decreased as a result, which will enhance the effectiveness of the machine learning models. Overall, the dataset will be made accurate, comprehensive, and error-free thanks to this data cleaning approach, which will also make it possible to create precise and efficient machine learning models for predicting customer turnover in e-commerce.</w:t>
      </w:r>
    </w:p>
    <w:p w:rsidR="00221AFA" w:rsidRDefault="00221AFA">
      <w:pPr>
        <w:widowControl w:val="0"/>
        <w:spacing w:before="19" w:line="215" w:lineRule="auto"/>
        <w:jc w:val="both"/>
      </w:pPr>
      <w:r>
        <w:rPr>
          <w:noProof/>
          <w:lang w:val="en-IN"/>
        </w:rPr>
        <w:drawing>
          <wp:inline distT="0" distB="0" distL="0" distR="0">
            <wp:extent cx="3124200" cy="1790700"/>
            <wp:effectExtent l="0" t="0" r="0" b="0"/>
            <wp:docPr id="5" name="Picture 5" descr="C:\Users\hp\OneDrive\Pictures\Screenshots\Screenshot (1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15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205" cy="1792996"/>
                    </a:xfrm>
                    <a:prstGeom prst="rect">
                      <a:avLst/>
                    </a:prstGeom>
                    <a:noFill/>
                    <a:ln>
                      <a:noFill/>
                    </a:ln>
                  </pic:spPr>
                </pic:pic>
              </a:graphicData>
            </a:graphic>
          </wp:inline>
        </w:drawing>
      </w:r>
    </w:p>
    <w:p w:rsidR="005D3F7B" w:rsidRDefault="005D3F7B">
      <w:pPr>
        <w:widowControl w:val="0"/>
        <w:spacing w:before="19" w:line="215" w:lineRule="auto"/>
        <w:jc w:val="both"/>
      </w:pPr>
    </w:p>
    <w:p w:rsidR="00C7445B" w:rsidRDefault="00C7445B">
      <w:pPr>
        <w:widowControl w:val="0"/>
        <w:spacing w:before="19" w:line="215" w:lineRule="auto"/>
        <w:jc w:val="both"/>
      </w:pPr>
    </w:p>
    <w:p w:rsidR="00C7445B" w:rsidRDefault="005D3F7B">
      <w:pPr>
        <w:widowControl w:val="0"/>
        <w:spacing w:before="19" w:line="215" w:lineRule="auto"/>
        <w:jc w:val="both"/>
      </w:pPr>
      <w:r w:rsidRPr="005D3F7B">
        <w:t xml:space="preserve">Exploratory Data Analysis (EDA) is a crucial stage in creating precise and efficient machine learning models for predicting client turnover in e-commerce. EDA uses a variety of statistical and graphical approaches to </w:t>
      </w:r>
      <w:proofErr w:type="spellStart"/>
      <w:r w:rsidRPr="005D3F7B">
        <w:t>analyse</w:t>
      </w:r>
      <w:proofErr w:type="spellEnd"/>
      <w:r w:rsidRPr="005D3F7B">
        <w:t xml:space="preserve"> the data and spot trends, patterns, and connections between the various variables. In this thesis, we suggest a detailed EDA strategy with numerous phases. In order to describe the data and comprehend its distribution, range, and variability, we will first use descriptive statistics. This will make it easier for us to spot any potential problems with the data and choose which statistical methods are best for further investigation. </w:t>
      </w:r>
      <w:proofErr w:type="gramStart"/>
      <w:r w:rsidRPr="005D3F7B">
        <w:t xml:space="preserve">Second, to find any connections between the various </w:t>
      </w:r>
      <w:r w:rsidR="00426DD6">
        <w:t>5</w:t>
      </w:r>
      <w:r w:rsidRPr="005D3F7B">
        <w:t xml:space="preserve"> us to pick which variables to include in the machine learning models and to detect any potential </w:t>
      </w:r>
      <w:proofErr w:type="spellStart"/>
      <w:r w:rsidRPr="005D3F7B">
        <w:t>multicollinearity</w:t>
      </w:r>
      <w:proofErr w:type="spellEnd"/>
      <w:r w:rsidRPr="005D3F7B">
        <w:t xml:space="preserve"> problems.</w:t>
      </w:r>
      <w:proofErr w:type="gramEnd"/>
      <w:r w:rsidRPr="005D3F7B">
        <w:t xml:space="preserve"> Overall, this EDA technique will provide us a thorough understanding of the data, allowing us to create precise and efficient machine learning models for predicting customer attrition in e-commerce.</w:t>
      </w:r>
    </w:p>
    <w:p w:rsidR="000172F0" w:rsidRDefault="000172F0">
      <w:pPr>
        <w:widowControl w:val="0"/>
        <w:spacing w:before="19" w:line="215" w:lineRule="auto"/>
        <w:jc w:val="both"/>
      </w:pPr>
      <w:r>
        <w:rPr>
          <w:noProof/>
          <w:lang w:val="en-IN"/>
        </w:rPr>
        <w:lastRenderedPageBreak/>
        <w:drawing>
          <wp:inline distT="0" distB="0" distL="0" distR="0">
            <wp:extent cx="3147060" cy="1905000"/>
            <wp:effectExtent l="0" t="0" r="0" b="0"/>
            <wp:docPr id="6" name="Picture 6" descr="C:\Users\hp\OneDrive\Pictures\Screenshots\Screenshot (1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15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1905000"/>
                    </a:xfrm>
                    <a:prstGeom prst="rect">
                      <a:avLst/>
                    </a:prstGeom>
                    <a:noFill/>
                    <a:ln>
                      <a:noFill/>
                    </a:ln>
                  </pic:spPr>
                </pic:pic>
              </a:graphicData>
            </a:graphic>
          </wp:inline>
        </w:drawing>
      </w:r>
    </w:p>
    <w:p w:rsidR="005D3F7B" w:rsidRDefault="005D3F7B">
      <w:pPr>
        <w:widowControl w:val="0"/>
        <w:spacing w:before="19" w:line="215" w:lineRule="auto"/>
        <w:jc w:val="both"/>
      </w:pPr>
    </w:p>
    <w:p w:rsidR="000172F0" w:rsidRDefault="000172F0">
      <w:pPr>
        <w:widowControl w:val="0"/>
        <w:spacing w:before="19" w:line="215" w:lineRule="auto"/>
        <w:jc w:val="both"/>
      </w:pPr>
      <w:r>
        <w:rPr>
          <w:noProof/>
          <w:lang w:val="en-IN"/>
        </w:rPr>
        <w:drawing>
          <wp:inline distT="0" distB="0" distL="0" distR="0">
            <wp:extent cx="3147060" cy="2008095"/>
            <wp:effectExtent l="0" t="0" r="0" b="0"/>
            <wp:docPr id="7" name="Picture 7" descr="C:\Users\hp\OneDrive\Pictures\Screenshots\Screenshot (1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15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095" cy="2010669"/>
                    </a:xfrm>
                    <a:prstGeom prst="rect">
                      <a:avLst/>
                    </a:prstGeom>
                    <a:noFill/>
                    <a:ln>
                      <a:noFill/>
                    </a:ln>
                  </pic:spPr>
                </pic:pic>
              </a:graphicData>
            </a:graphic>
          </wp:inline>
        </w:drawing>
      </w:r>
    </w:p>
    <w:p w:rsidR="000172F0" w:rsidRDefault="000172F0">
      <w:pPr>
        <w:widowControl w:val="0"/>
        <w:spacing w:before="19" w:line="215" w:lineRule="auto"/>
        <w:jc w:val="both"/>
      </w:pPr>
    </w:p>
    <w:p w:rsidR="006F14C9" w:rsidRDefault="006F14C9">
      <w:pPr>
        <w:widowControl w:val="0"/>
        <w:spacing w:before="19" w:line="215" w:lineRule="auto"/>
        <w:jc w:val="both"/>
      </w:pPr>
    </w:p>
    <w:p w:rsidR="000172F0" w:rsidRDefault="006F14C9">
      <w:pPr>
        <w:widowControl w:val="0"/>
        <w:spacing w:before="19" w:line="215" w:lineRule="auto"/>
        <w:jc w:val="both"/>
      </w:pPr>
      <w:r w:rsidRPr="006F14C9">
        <w:t xml:space="preserve">Using machine learning, clustering is a potent method for predicting client attrition in e-commerce. Unsupervised learning techniques like clustering entail assembling related data points based on their similarities and </w:t>
      </w:r>
      <w:proofErr w:type="spellStart"/>
      <w:r w:rsidRPr="006F14C9">
        <w:t>differences.In</w:t>
      </w:r>
      <w:proofErr w:type="spellEnd"/>
      <w:r w:rsidRPr="006F14C9">
        <w:t xml:space="preserve"> this thesis, we suggest the following steps-based clustering method for predicting client attrition. Then, we will choose a subset of the dataset's attributes, such as product category, payment method, or frequency of </w:t>
      </w:r>
      <w:proofErr w:type="gramStart"/>
      <w:r w:rsidRPr="006F14C9">
        <w:t>purchases, that</w:t>
      </w:r>
      <w:proofErr w:type="gramEnd"/>
      <w:r w:rsidRPr="006F14C9">
        <w:t xml:space="preserve"> are most useful for forecasting customer turnover.</w:t>
      </w:r>
      <w:r w:rsidR="00D36272">
        <w:t xml:space="preserve"> </w:t>
      </w:r>
      <w:r w:rsidRPr="006F14C9">
        <w:t xml:space="preserve">Second, based on the values of these factors, we will group like consumers together using a clustering method like k-means or hierarchical clustering. Clusters of clients with comparable buying habits and </w:t>
      </w:r>
      <w:proofErr w:type="spellStart"/>
      <w:r w:rsidRPr="006F14C9">
        <w:t>behaviours</w:t>
      </w:r>
      <w:proofErr w:type="spellEnd"/>
      <w:r w:rsidRPr="006F14C9">
        <w:t xml:space="preserve"> will be represented by the generated groups.</w:t>
      </w:r>
      <w:r w:rsidR="00D36272" w:rsidRPr="00D36272">
        <w:t xml:space="preserve"> Lastly, we will examine each cluster's attributes to find any key variations in the likelihood that the clusters would churn. For instance, we might discover that customers in one cluster who mostly buy from one category are more likely to leave than customers in another cluster who mostly buy from a different category. Ultimately, we will create tailored marketing and retention strategies for each cluster using the knowledge gathered from the clustering research. Overall, this clustering approach will give businesses a strong tool for predicting customer turnover in e-commerce, allowing them to pinpoint and effectively target high-churn risk clients.</w:t>
      </w:r>
    </w:p>
    <w:p w:rsidR="009F37DC" w:rsidRDefault="009F37DC">
      <w:pPr>
        <w:widowControl w:val="0"/>
        <w:spacing w:before="19" w:line="215" w:lineRule="auto"/>
        <w:jc w:val="both"/>
      </w:pPr>
    </w:p>
    <w:p w:rsidR="009F37DC" w:rsidRDefault="009F37DC">
      <w:pPr>
        <w:widowControl w:val="0"/>
        <w:spacing w:before="19" w:line="215" w:lineRule="auto"/>
        <w:jc w:val="both"/>
      </w:pPr>
      <w:r w:rsidRPr="009F37DC">
        <w:t xml:space="preserve">In this research, we employ SMOTE oversampling to handle the dataset's uneven nature. SMOTE creates artificial minority class samples that resemble real minority class samples. By interpolating between the chosen sample and its closest </w:t>
      </w:r>
      <w:proofErr w:type="spellStart"/>
      <w:r w:rsidRPr="009F37DC">
        <w:t>neighbours</w:t>
      </w:r>
      <w:proofErr w:type="spellEnd"/>
      <w:r w:rsidRPr="009F37DC">
        <w:t xml:space="preserve">, the SMOTE algorithm chooses a sample from the minority class and generates additional samples. Until the minority class is adequately represented by a balanced number of samples, this process is repeated. Using SMOTE oversampling to estimate customer attrition has two advantages. Secondly, SMOTE creates a more balanced </w:t>
      </w:r>
      <w:r w:rsidRPr="009F37DC">
        <w:lastRenderedPageBreak/>
        <w:t>dataset, which increases the classification accuracy of the machine learning models. The second benefit of SMOTE is that it lessens the bias towards the dominant class, which can lead to a prediction of the minority class that is more accurate.</w:t>
      </w:r>
      <w:r w:rsidR="008A7C2F" w:rsidRPr="008A7C2F">
        <w:t xml:space="preserve"> So, it's crucial to carefully assess how the machine learning models perform both with and without SMOTE oversampling in order to decide whether the advantages outweigh any potential disadvantages. In conclusion, SMOTE oversampling is an effective method for dealing with imbalanced datasets in customer churn prediction in e-commerce. SMOTE can increase the precision of machine learning models and lessen bias towards the majority class by creating synthetic minority class data.</w:t>
      </w:r>
    </w:p>
    <w:p w:rsidR="00C7445B" w:rsidRDefault="00C7445B">
      <w:pPr>
        <w:widowControl w:val="0"/>
        <w:spacing w:before="19" w:line="215" w:lineRule="auto"/>
        <w:jc w:val="both"/>
      </w:pPr>
    </w:p>
    <w:p w:rsidR="00C7445B" w:rsidRDefault="007129FA">
      <w:pPr>
        <w:widowControl w:val="0"/>
        <w:spacing w:before="19" w:line="215" w:lineRule="auto"/>
        <w:jc w:val="both"/>
        <w:rPr>
          <w:b/>
        </w:rPr>
      </w:pPr>
      <w:r>
        <w:rPr>
          <w:b/>
        </w:rPr>
        <w:t>Logistic Regression</w:t>
      </w:r>
    </w:p>
    <w:p w:rsidR="00C7445B" w:rsidRDefault="00C7445B">
      <w:pPr>
        <w:widowControl w:val="0"/>
        <w:spacing w:before="19" w:line="215" w:lineRule="auto"/>
        <w:jc w:val="both"/>
        <w:rPr>
          <w:b/>
        </w:rPr>
      </w:pPr>
    </w:p>
    <w:p w:rsidR="00C7445B" w:rsidRDefault="00D42528">
      <w:pPr>
        <w:widowControl w:val="0"/>
        <w:spacing w:before="19" w:line="215" w:lineRule="auto"/>
        <w:jc w:val="both"/>
      </w:pPr>
      <w:r w:rsidRPr="00D42528">
        <w:t xml:space="preserve">We chose to </w:t>
      </w:r>
      <w:proofErr w:type="spellStart"/>
      <w:r w:rsidRPr="00D42528">
        <w:t>utilise</w:t>
      </w:r>
      <w:proofErr w:type="spellEnd"/>
      <w:r w:rsidRPr="00D42528">
        <w:t xml:space="preserve"> logistic regression as our binary classification approach since ecommerce datasets frequently contain both continuous and categorical input characteristics. Also, logistic regression is an easy-to-understand technique, making it clear which input factors are most crucial for forecasting customer attrition. We first gathered and preprocessed the pertinent data, including client demographics, transactional history, and </w:t>
      </w:r>
      <w:proofErr w:type="spellStart"/>
      <w:r w:rsidRPr="00D42528">
        <w:t>behavioural</w:t>
      </w:r>
      <w:proofErr w:type="spellEnd"/>
      <w:r w:rsidRPr="00D42528">
        <w:t xml:space="preserve"> data, in order to execute logistic regression. After that, we divided the dataset into training and testing sets, with training sets using 70% of the data and testing sets using 30% of the data. The training dataset was used to create a logistic regression model, which discovered correlations between the input variables and the likelihood of customer churn. When the model had been trained, we assessed its performance using metrics like accuracy, precision, recall, and F1-score on the testing dataset. The findings demonstrated that the logistic regression </w:t>
      </w:r>
      <w:r w:rsidR="007D5CE3">
        <w:t>model attained an accuracy of 84.79</w:t>
      </w:r>
      <w:r w:rsidRPr="00D42528">
        <w:t>%, demonstrating its capability to predict customer attrition properly. Overall, the outcomes of this method show how well logistic regression works for predicting client attrition in e-commerce. Ecommerce businesses may increase customer loyalty and profitability by taking proactive steps to keep consumers by precisely forecasting which customers are most likely to leave.</w:t>
      </w:r>
    </w:p>
    <w:p w:rsidR="00C7445B" w:rsidRDefault="00C7445B">
      <w:pPr>
        <w:widowControl w:val="0"/>
        <w:spacing w:before="19" w:line="215" w:lineRule="auto"/>
        <w:jc w:val="both"/>
      </w:pPr>
    </w:p>
    <w:p w:rsidR="00C7445B" w:rsidRDefault="002843CA">
      <w:pPr>
        <w:widowControl w:val="0"/>
        <w:spacing w:before="19" w:line="215" w:lineRule="auto"/>
        <w:jc w:val="both"/>
        <w:rPr>
          <w:b/>
        </w:rPr>
      </w:pPr>
      <w:r>
        <w:rPr>
          <w:b/>
        </w:rPr>
        <w:t>Linear Discriminant Analysis</w:t>
      </w:r>
    </w:p>
    <w:p w:rsidR="00C7445B" w:rsidRDefault="00C7445B">
      <w:pPr>
        <w:widowControl w:val="0"/>
        <w:spacing w:before="19" w:line="215" w:lineRule="auto"/>
        <w:jc w:val="both"/>
        <w:rPr>
          <w:b/>
        </w:rPr>
      </w:pPr>
    </w:p>
    <w:p w:rsidR="00C7445B" w:rsidRDefault="002843CA">
      <w:pPr>
        <w:widowControl w:val="0"/>
        <w:spacing w:before="19" w:line="215" w:lineRule="auto"/>
        <w:jc w:val="both"/>
      </w:pPr>
      <w:r w:rsidRPr="002843CA">
        <w:t>In this research, we suggested applying linear discriminant analysis (LDA) to e-commerce projects to forecast client turnover. The project's objective was to create a machine learning model that could properly identify which clients were most likely to leave, enabling the online retailer to take preventative action to keep them. LDA is a potent classification algorithm that finds a linear combination of input variables that maximum separates the various classes in the dataset, making it the ideal machine learning algorithm for this project. Also, since LDA is a straightforward and interpretable algorithm, it is simple to determine which input factors are crucial for predicting customer turnover</w:t>
      </w:r>
      <w:r>
        <w:t>.</w:t>
      </w:r>
      <w:r w:rsidR="007D5CE3" w:rsidRPr="007D5CE3">
        <w:t xml:space="preserve"> We first gathered and preprocessed the pertinent data, including client demographics, transactional history, and </w:t>
      </w:r>
      <w:proofErr w:type="spellStart"/>
      <w:r w:rsidR="007D5CE3" w:rsidRPr="007D5CE3">
        <w:t>behavioural</w:t>
      </w:r>
      <w:proofErr w:type="spellEnd"/>
      <w:r w:rsidR="007D5CE3" w:rsidRPr="007D5CE3">
        <w:t xml:space="preserve"> data, in order to execute LDA. After that, we divided the dataset into training and testing sets, with training sets using 70% of the data and testing sets using 30% of the data. We fitted an LDA model to the training dataset during training, and this model discovered the correlations between the input variables and the likelihood of customer churn. When the model had been trained, we assessed its performance using metrics like accuracy, precision, recall, and F1-score on the testing dataset. According to the findings, the LDA model was able </w:t>
      </w:r>
      <w:r w:rsidR="007D5CE3" w:rsidRPr="007D5CE3">
        <w:lastRenderedPageBreak/>
        <w:t>to effectively forecast customer attri</w:t>
      </w:r>
      <w:r w:rsidR="007D5CE3">
        <w:t>tion with an accuracy rate of 84.57</w:t>
      </w:r>
      <w:r w:rsidR="007D5CE3" w:rsidRPr="007D5CE3">
        <w:t>%. Overall, the project's findings show how well LDA works to forecast client churn in e-commerce. Ecommerce businesses may increase customer loyalty and profitability by taking proactive steps to keep consumers by precisely forecasting which customers are most likely to leave.</w:t>
      </w:r>
    </w:p>
    <w:p w:rsidR="007D5CE3" w:rsidRDefault="007D5CE3">
      <w:pPr>
        <w:widowControl w:val="0"/>
        <w:spacing w:before="19" w:line="215" w:lineRule="auto"/>
        <w:jc w:val="both"/>
      </w:pPr>
    </w:p>
    <w:p w:rsidR="00C7445B" w:rsidRDefault="007D5CE3">
      <w:pPr>
        <w:widowControl w:val="0"/>
        <w:spacing w:before="19" w:line="215" w:lineRule="auto"/>
        <w:jc w:val="both"/>
        <w:rPr>
          <w:b/>
        </w:rPr>
      </w:pPr>
      <w:r>
        <w:rPr>
          <w:b/>
        </w:rPr>
        <w:t>Decision Tree</w:t>
      </w:r>
    </w:p>
    <w:p w:rsidR="007D5CE3" w:rsidRDefault="007D5CE3">
      <w:pPr>
        <w:widowControl w:val="0"/>
        <w:spacing w:before="19" w:line="215" w:lineRule="auto"/>
        <w:jc w:val="both"/>
        <w:rPr>
          <w:b/>
        </w:rPr>
      </w:pPr>
    </w:p>
    <w:p w:rsidR="004450CB" w:rsidRDefault="004450CB">
      <w:pPr>
        <w:widowControl w:val="0"/>
        <w:spacing w:before="19" w:line="215" w:lineRule="auto"/>
        <w:jc w:val="both"/>
      </w:pPr>
      <w:r w:rsidRPr="004450CB">
        <w:t>In this study, we proposed using Decision Trees to forecast client turnover in an ecommerce project. The project's purpose was to create a machine learning model that could anticipate which customers were likely to churn, allowing the ecommerce company to take proactive actions to retain those consumers. Because of its capacity to handle both categorical and continuous input data, as well as non-linear correlations between variables, Decision Trees were chosen as the machine learning algorithm for this project. Furthermore, Decision Trees are easily interpretable and understandable, making it simple to determine which input variables are most relevant in predicting customer churn.</w:t>
      </w:r>
      <w:r w:rsidR="00622187" w:rsidRPr="00622187">
        <w:t xml:space="preserve"> We began by collecting and preprocessing pertinent data, such as client demographics, transactional history, and </w:t>
      </w:r>
      <w:proofErr w:type="spellStart"/>
      <w:r w:rsidR="00622187" w:rsidRPr="00622187">
        <w:t>behavioural</w:t>
      </w:r>
      <w:proofErr w:type="spellEnd"/>
      <w:r w:rsidR="00622187" w:rsidRPr="00622187">
        <w:t xml:space="preserve"> data, in order to develop Decision Trees. The dataset was then divided into training and testing sets, with 70% </w:t>
      </w:r>
      <w:proofErr w:type="spellStart"/>
      <w:r w:rsidR="00622187" w:rsidRPr="00622187">
        <w:t>utilised</w:t>
      </w:r>
      <w:proofErr w:type="spellEnd"/>
      <w:r w:rsidR="00622187" w:rsidRPr="00622187">
        <w:t xml:space="preserve"> for training and 30% for testing. We tested the model's performance on the testing dataset using measures such as accuracy, precision, recall, and F1-score after it had been trained. The Decision Tree model attained an accuracy of 96%, showing that it was capable of accurately predicting customer attrition.</w:t>
      </w:r>
    </w:p>
    <w:p w:rsidR="00622187" w:rsidRDefault="00622187">
      <w:pPr>
        <w:widowControl w:val="0"/>
        <w:spacing w:before="19" w:line="215" w:lineRule="auto"/>
        <w:jc w:val="both"/>
      </w:pPr>
    </w:p>
    <w:p w:rsidR="00622187" w:rsidRPr="00F52FD6" w:rsidRDefault="00F52FD6">
      <w:pPr>
        <w:widowControl w:val="0"/>
        <w:spacing w:before="19" w:line="215" w:lineRule="auto"/>
        <w:jc w:val="both"/>
        <w:rPr>
          <w:b/>
        </w:rPr>
      </w:pPr>
      <w:r w:rsidRPr="00F52FD6">
        <w:rPr>
          <w:b/>
        </w:rPr>
        <w:t>KNN Model</w:t>
      </w:r>
    </w:p>
    <w:p w:rsidR="004450CB" w:rsidRPr="004450CB" w:rsidRDefault="004450CB">
      <w:pPr>
        <w:widowControl w:val="0"/>
        <w:spacing w:before="19" w:line="215" w:lineRule="auto"/>
        <w:jc w:val="both"/>
      </w:pPr>
    </w:p>
    <w:p w:rsidR="00F52FD6" w:rsidRDefault="00F52FD6">
      <w:pPr>
        <w:widowControl w:val="0"/>
        <w:spacing w:before="19" w:line="215" w:lineRule="auto"/>
        <w:jc w:val="both"/>
      </w:pPr>
      <w:r w:rsidRPr="00F52FD6">
        <w:t xml:space="preserve">We suggested using the K-Nearest Neighbors (KNN) algorithm in our project on predicting client attrition in an e-commerce operation. For classification tasks, the widely used machine learning algorithm KNN locates the K closest data points to a new data point and uses their class labels to forecast the class of the new data point. We used KNN for customer churn prediction because it is a straightforward yet effective method that can handle large datasets with a high number of features. KNN is also a non-parametric algorithm, which means it makes no assumptions regarding the distribution of the data at its core. We first gathered and preprocessed the pertinent data, including client demographics, transactional history, and </w:t>
      </w:r>
      <w:proofErr w:type="spellStart"/>
      <w:r w:rsidRPr="00F52FD6">
        <w:t>behavioural</w:t>
      </w:r>
      <w:proofErr w:type="spellEnd"/>
      <w:r w:rsidRPr="00F52FD6">
        <w:t xml:space="preserve"> data, in order to install KNN. After that, we divided the dataset into training and testing sets, with training sets using 70% of the data and testing sets using 30% of the data. When the model had been trained, we assessed its performance using metrics like accuracy, precision, recall, and F1-score on the testing dataset. The findings reve</w:t>
      </w:r>
      <w:r>
        <w:t>aled that the KNN model had a 91</w:t>
      </w:r>
      <w:r w:rsidRPr="00F52FD6">
        <w:t>% accuracy rate, proving its accuracy in predicting customer attrition. Overall, the outcomes of our experiment show how KNN may be used to anticipate client attrition in e-commerce.</w:t>
      </w:r>
      <w:r>
        <w:t xml:space="preserve"> </w:t>
      </w:r>
      <w:r w:rsidRPr="00F52FD6">
        <w:t xml:space="preserve">By properly forecasting which consumers are likely to churn and providing insights into comparable customers, ecommerce </w:t>
      </w:r>
      <w:proofErr w:type="spellStart"/>
      <w:r w:rsidRPr="00F52FD6">
        <w:t>organisations</w:t>
      </w:r>
      <w:proofErr w:type="spellEnd"/>
      <w:r w:rsidRPr="00F52FD6">
        <w:t xml:space="preserve"> may take proactive actions to keep those customers, ultimately increasing customer loyalty and revenue.</w:t>
      </w:r>
    </w:p>
    <w:p w:rsidR="00F52FD6" w:rsidRDefault="001A11AB">
      <w:pPr>
        <w:widowControl w:val="0"/>
        <w:spacing w:before="19" w:line="215" w:lineRule="auto"/>
        <w:jc w:val="both"/>
        <w:rPr>
          <w:b/>
        </w:rPr>
      </w:pPr>
      <w:proofErr w:type="spellStart"/>
      <w:r w:rsidRPr="001A11AB">
        <w:rPr>
          <w:b/>
        </w:rPr>
        <w:t>XGBoost</w:t>
      </w:r>
      <w:proofErr w:type="spellEnd"/>
    </w:p>
    <w:p w:rsidR="001A11AB" w:rsidRDefault="001A11AB">
      <w:pPr>
        <w:widowControl w:val="0"/>
        <w:spacing w:before="19" w:line="215" w:lineRule="auto"/>
        <w:jc w:val="both"/>
        <w:rPr>
          <w:b/>
        </w:rPr>
      </w:pPr>
    </w:p>
    <w:p w:rsidR="001A11AB" w:rsidRDefault="001A11AB">
      <w:pPr>
        <w:widowControl w:val="0"/>
        <w:spacing w:before="19" w:line="215" w:lineRule="auto"/>
        <w:jc w:val="both"/>
      </w:pPr>
      <w:r w:rsidRPr="001A11AB">
        <w:t xml:space="preserve">In our project, we recommended the application of the </w:t>
      </w:r>
      <w:proofErr w:type="spellStart"/>
      <w:r w:rsidRPr="001A11AB">
        <w:t>XGBoost</w:t>
      </w:r>
      <w:proofErr w:type="spellEnd"/>
      <w:r w:rsidRPr="001A11AB">
        <w:t xml:space="preserve"> algorithm for predicting client turnover in an e-commerce operation. </w:t>
      </w:r>
      <w:proofErr w:type="spellStart"/>
      <w:r w:rsidRPr="001A11AB">
        <w:t>XGBoost</w:t>
      </w:r>
      <w:proofErr w:type="spellEnd"/>
      <w:r w:rsidRPr="001A11AB">
        <w:t xml:space="preserve"> is an ensemble learning technique that creates a strong predictive model by </w:t>
      </w:r>
      <w:r w:rsidRPr="001A11AB">
        <w:lastRenderedPageBreak/>
        <w:t xml:space="preserve">combining several weak prediction models. Some machine learning applications, such as predicting customer attrition, have demonstrated its great effectiveness. Being able to manage missing values and outliers in the data, which are frequent in real-world datasets, is one of </w:t>
      </w:r>
      <w:proofErr w:type="spellStart"/>
      <w:r w:rsidRPr="001A11AB">
        <w:t>XGBoost's</w:t>
      </w:r>
      <w:proofErr w:type="spellEnd"/>
      <w:r w:rsidRPr="001A11AB">
        <w:t xml:space="preserve"> primary advantages. Additionally, the model features a built-in </w:t>
      </w:r>
      <w:proofErr w:type="spellStart"/>
      <w:r w:rsidRPr="001A11AB">
        <w:t>regularisation</w:t>
      </w:r>
      <w:proofErr w:type="spellEnd"/>
      <w:r w:rsidRPr="001A11AB">
        <w:t xml:space="preserve"> technique that aids in preventing </w:t>
      </w:r>
      <w:proofErr w:type="spellStart"/>
      <w:r w:rsidRPr="001A11AB">
        <w:t>overfitting</w:t>
      </w:r>
      <w:proofErr w:type="spellEnd"/>
      <w:r w:rsidRPr="001A11AB">
        <w:t xml:space="preserve"> to the training set of data, making it more reliable and accurate at forecasting new data.</w:t>
      </w:r>
      <w:r w:rsidR="005D2956" w:rsidRPr="005D2956">
        <w:t xml:space="preserve"> We gathered and preprocessed the pertinent data, such as consumer demographics, transactional history, and </w:t>
      </w:r>
      <w:proofErr w:type="spellStart"/>
      <w:r w:rsidR="005D2956" w:rsidRPr="005D2956">
        <w:t>behavioural</w:t>
      </w:r>
      <w:proofErr w:type="spellEnd"/>
      <w:r w:rsidR="005D2956" w:rsidRPr="005D2956">
        <w:t xml:space="preserve"> data, for our e-commerce project. After that, we divided the dataset into training and testing sets, with training sets using 70% of the data and testing sets using 30% of the data. An </w:t>
      </w:r>
      <w:proofErr w:type="spellStart"/>
      <w:r w:rsidR="005D2956" w:rsidRPr="005D2956">
        <w:t>XGBoost</w:t>
      </w:r>
      <w:proofErr w:type="spellEnd"/>
      <w:r w:rsidR="005D2956" w:rsidRPr="005D2956">
        <w:t xml:space="preserve"> model was fitted to the training dataset during training, and it discovered correlations between the input variables and the likelihood of customer churn. When the model had been trained, we assessed its performance using metrics like accuracy, precision, recall, and F1-score on the testing dataset. The analysis revealed that the </w:t>
      </w:r>
      <w:proofErr w:type="spellStart"/>
      <w:r w:rsidR="005D2956" w:rsidRPr="005D2956">
        <w:t>XGBoost</w:t>
      </w:r>
      <w:proofErr w:type="spellEnd"/>
      <w:r w:rsidR="005D2956" w:rsidRPr="005D2956">
        <w:t xml:space="preserve"> model has a 90.5% accuracy rate, proving its accuracy in predicting customer attrition.</w:t>
      </w:r>
    </w:p>
    <w:p w:rsidR="005D2956" w:rsidRDefault="005D2956">
      <w:pPr>
        <w:widowControl w:val="0"/>
        <w:spacing w:before="19" w:line="215" w:lineRule="auto"/>
        <w:jc w:val="both"/>
      </w:pPr>
    </w:p>
    <w:p w:rsidR="005D2956" w:rsidRPr="005D2956" w:rsidRDefault="005D2956">
      <w:pPr>
        <w:widowControl w:val="0"/>
        <w:spacing w:before="19" w:line="215" w:lineRule="auto"/>
        <w:jc w:val="both"/>
        <w:rPr>
          <w:b/>
        </w:rPr>
      </w:pPr>
      <w:r w:rsidRPr="005D2956">
        <w:rPr>
          <w:b/>
        </w:rPr>
        <w:t>Random Forest</w:t>
      </w:r>
    </w:p>
    <w:p w:rsidR="001A11AB" w:rsidRDefault="001A11AB">
      <w:pPr>
        <w:widowControl w:val="0"/>
        <w:spacing w:before="19" w:line="215" w:lineRule="auto"/>
        <w:jc w:val="both"/>
      </w:pPr>
    </w:p>
    <w:p w:rsidR="00D91496" w:rsidRDefault="00D91496">
      <w:pPr>
        <w:widowControl w:val="0"/>
        <w:spacing w:before="19" w:line="215" w:lineRule="auto"/>
        <w:jc w:val="both"/>
      </w:pPr>
      <w:r w:rsidRPr="00D91496">
        <w:t xml:space="preserve">One application of the potent machine learning algorithm Random Forest is the prediction of client turnover in e-commerce. Customer turnover in the e-commerce sector is a serious issue that has an impact on revenue and business success. Thus, it is crucial for ecommerce businesses to precisely estimate client attrition. Several decision trees are combined in Random Forest, an ensemble learning approach, to increase the model's robustness and accuracy. Because of its capability to handle high-dimensional data with complicated interactions between attributes and the output variable, it is a preferred option for customer churn prediction in e-commerce. Moreover, outliers, nonlinear relationships between variables, and missing values can all be handled using Random Forest. Customer </w:t>
      </w:r>
      <w:proofErr w:type="spellStart"/>
      <w:r w:rsidRPr="00D91496">
        <w:t>behaviour</w:t>
      </w:r>
      <w:proofErr w:type="spellEnd"/>
      <w:r w:rsidRPr="00D91496">
        <w:t xml:space="preserve"> and preferences are extremely dynamic in the e-commerce sector and may change quickly over time. Customer churn probability forecasts made using Random Forest are accurate and well-suited to capturing the dynamic nature of customer </w:t>
      </w:r>
      <w:proofErr w:type="spellStart"/>
      <w:r w:rsidRPr="00D91496">
        <w:t>behaviour</w:t>
      </w:r>
      <w:proofErr w:type="spellEnd"/>
      <w:r w:rsidRPr="00D91496">
        <w:t>. Additionally, Random Forest offers crucial feature importance metrics that assist e-commerce businesses in understanding the key causes of customer churn and in taking the necessary steps to keep customers. Because Random Forest can handle high-dimensional data with complex interactions between features and the output variable, it was employed in the customer churn prediction project for the e-commerce sector. The Random Forest model successfully predicted customer attrition with a high accuracy of 97.8%, making it a useful tool for ecommerce businesses to decrease customer churn and boost customer retention.</w:t>
      </w:r>
    </w:p>
    <w:p w:rsidR="00426DD6" w:rsidRPr="001A11AB" w:rsidRDefault="00426DD6">
      <w:pPr>
        <w:widowControl w:val="0"/>
        <w:spacing w:before="19" w:line="215" w:lineRule="auto"/>
        <w:jc w:val="both"/>
      </w:pPr>
    </w:p>
    <w:p w:rsidR="00C7445B" w:rsidRDefault="007129FA">
      <w:pPr>
        <w:pStyle w:val="Heading1"/>
        <w:numPr>
          <w:ilvl w:val="0"/>
          <w:numId w:val="1"/>
        </w:numPr>
      </w:pPr>
      <w:r>
        <w:t>Results discussion</w:t>
      </w:r>
    </w:p>
    <w:p w:rsidR="00B63FF1" w:rsidRPr="00B63FF1" w:rsidRDefault="00B63FF1" w:rsidP="00B63FF1"/>
    <w:p w:rsidR="006D04A7" w:rsidRDefault="006D04A7" w:rsidP="006D04A7">
      <w:pPr>
        <w:tabs>
          <w:tab w:val="left" w:pos="216"/>
          <w:tab w:val="left" w:pos="216"/>
          <w:tab w:val="left" w:pos="216"/>
        </w:tabs>
        <w:jc w:val="both"/>
      </w:pPr>
      <w:r w:rsidRPr="006D04A7">
        <w:t>The best accuracy was identified when the performance metrics of all the employed algorith</w:t>
      </w:r>
      <w:r>
        <w:t>ms were extracted:</w:t>
      </w:r>
    </w:p>
    <w:p w:rsidR="006D04A7" w:rsidRDefault="006D04A7" w:rsidP="006D04A7">
      <w:pPr>
        <w:tabs>
          <w:tab w:val="left" w:pos="216"/>
          <w:tab w:val="left" w:pos="216"/>
          <w:tab w:val="left" w:pos="216"/>
        </w:tabs>
      </w:pPr>
    </w:p>
    <w:tbl>
      <w:tblPr>
        <w:tblpPr w:leftFromText="180" w:rightFromText="180" w:vertAnchor="page" w:horzAnchor="page" w:tblpX="6193" w:tblpY="14593"/>
        <w:tblW w:w="5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1220"/>
        <w:gridCol w:w="872"/>
        <w:gridCol w:w="1017"/>
        <w:gridCol w:w="1017"/>
      </w:tblGrid>
      <w:tr w:rsidR="0092609B" w:rsidTr="0092609B">
        <w:trPr>
          <w:trHeight w:val="227"/>
        </w:trPr>
        <w:tc>
          <w:tcPr>
            <w:tcW w:w="1256" w:type="dxa"/>
          </w:tcPr>
          <w:p w:rsidR="0092609B" w:rsidRDefault="0092609B" w:rsidP="0092609B">
            <w:pPr>
              <w:pStyle w:val="TableParagraph"/>
              <w:spacing w:line="240" w:lineRule="auto"/>
              <w:ind w:right="0"/>
              <w:jc w:val="left"/>
              <w:rPr>
                <w:rFonts w:ascii="Times New Roman"/>
                <w:sz w:val="20"/>
              </w:rPr>
            </w:pPr>
          </w:p>
        </w:tc>
        <w:tc>
          <w:tcPr>
            <w:tcW w:w="1220" w:type="dxa"/>
          </w:tcPr>
          <w:p w:rsidR="0092609B" w:rsidRDefault="0092609B" w:rsidP="0092609B">
            <w:pPr>
              <w:pStyle w:val="TableParagraph"/>
              <w:rPr>
                <w:sz w:val="24"/>
              </w:rPr>
            </w:pPr>
            <w:r>
              <w:rPr>
                <w:w w:val="105"/>
                <w:sz w:val="24"/>
              </w:rPr>
              <w:t>Precision</w:t>
            </w:r>
          </w:p>
        </w:tc>
        <w:tc>
          <w:tcPr>
            <w:tcW w:w="872" w:type="dxa"/>
          </w:tcPr>
          <w:p w:rsidR="0092609B" w:rsidRDefault="0092609B" w:rsidP="0092609B">
            <w:pPr>
              <w:pStyle w:val="TableParagraph"/>
              <w:ind w:right="108"/>
              <w:rPr>
                <w:sz w:val="24"/>
              </w:rPr>
            </w:pPr>
            <w:r>
              <w:rPr>
                <w:w w:val="110"/>
                <w:sz w:val="24"/>
              </w:rPr>
              <w:t>Recall</w:t>
            </w:r>
          </w:p>
        </w:tc>
        <w:tc>
          <w:tcPr>
            <w:tcW w:w="1017" w:type="dxa"/>
          </w:tcPr>
          <w:p w:rsidR="0092609B" w:rsidRDefault="0092609B" w:rsidP="0092609B">
            <w:pPr>
              <w:pStyle w:val="TableParagraph"/>
              <w:rPr>
                <w:sz w:val="24"/>
              </w:rPr>
            </w:pPr>
            <w:r>
              <w:rPr>
                <w:w w:val="105"/>
                <w:sz w:val="24"/>
              </w:rPr>
              <w:t>F1-score</w:t>
            </w:r>
          </w:p>
        </w:tc>
        <w:tc>
          <w:tcPr>
            <w:tcW w:w="1017" w:type="dxa"/>
          </w:tcPr>
          <w:p w:rsidR="0092609B" w:rsidRDefault="0092609B" w:rsidP="0092609B">
            <w:pPr>
              <w:pStyle w:val="TableParagraph"/>
              <w:rPr>
                <w:sz w:val="24"/>
              </w:rPr>
            </w:pPr>
            <w:r>
              <w:rPr>
                <w:w w:val="105"/>
                <w:sz w:val="24"/>
              </w:rPr>
              <w:t>Support</w:t>
            </w:r>
          </w:p>
        </w:tc>
      </w:tr>
      <w:tr w:rsidR="0092609B" w:rsidTr="0092609B">
        <w:trPr>
          <w:trHeight w:val="227"/>
        </w:trPr>
        <w:tc>
          <w:tcPr>
            <w:tcW w:w="1256" w:type="dxa"/>
            <w:tcBorders>
              <w:bottom w:val="nil"/>
            </w:tcBorders>
          </w:tcPr>
          <w:p w:rsidR="0092609B" w:rsidRDefault="0092609B" w:rsidP="0092609B">
            <w:pPr>
              <w:pStyle w:val="TableParagraph"/>
              <w:ind w:right="108"/>
              <w:rPr>
                <w:sz w:val="24"/>
              </w:rPr>
            </w:pPr>
            <w:r>
              <w:rPr>
                <w:w w:val="105"/>
                <w:sz w:val="24"/>
              </w:rPr>
              <w:t>False(0)</w:t>
            </w:r>
          </w:p>
        </w:tc>
        <w:tc>
          <w:tcPr>
            <w:tcW w:w="1220" w:type="dxa"/>
            <w:tcBorders>
              <w:bottom w:val="nil"/>
            </w:tcBorders>
          </w:tcPr>
          <w:p w:rsidR="0092609B" w:rsidRDefault="0092609B" w:rsidP="0092609B">
            <w:pPr>
              <w:pStyle w:val="TableParagraph"/>
              <w:ind w:right="108"/>
              <w:rPr>
                <w:sz w:val="24"/>
              </w:rPr>
            </w:pPr>
            <w:r>
              <w:rPr>
                <w:sz w:val="24"/>
              </w:rPr>
              <w:t>0.85</w:t>
            </w:r>
          </w:p>
        </w:tc>
        <w:tc>
          <w:tcPr>
            <w:tcW w:w="872" w:type="dxa"/>
            <w:tcBorders>
              <w:bottom w:val="nil"/>
            </w:tcBorders>
          </w:tcPr>
          <w:p w:rsidR="0092609B" w:rsidRDefault="0092609B" w:rsidP="0092609B">
            <w:pPr>
              <w:pStyle w:val="TableParagraph"/>
              <w:ind w:right="108"/>
              <w:rPr>
                <w:sz w:val="24"/>
              </w:rPr>
            </w:pPr>
            <w:r>
              <w:rPr>
                <w:sz w:val="24"/>
              </w:rPr>
              <w:t>0.84</w:t>
            </w:r>
          </w:p>
        </w:tc>
        <w:tc>
          <w:tcPr>
            <w:tcW w:w="1017" w:type="dxa"/>
            <w:tcBorders>
              <w:bottom w:val="nil"/>
            </w:tcBorders>
          </w:tcPr>
          <w:p w:rsidR="0092609B" w:rsidRDefault="0092609B" w:rsidP="0092609B">
            <w:pPr>
              <w:pStyle w:val="TableParagraph"/>
              <w:rPr>
                <w:sz w:val="24"/>
              </w:rPr>
            </w:pPr>
            <w:r>
              <w:rPr>
                <w:sz w:val="24"/>
              </w:rPr>
              <w:t>0.85</w:t>
            </w:r>
          </w:p>
        </w:tc>
        <w:tc>
          <w:tcPr>
            <w:tcW w:w="1017" w:type="dxa"/>
            <w:tcBorders>
              <w:bottom w:val="nil"/>
            </w:tcBorders>
          </w:tcPr>
          <w:p w:rsidR="0092609B" w:rsidRDefault="0092609B" w:rsidP="0092609B">
            <w:pPr>
              <w:pStyle w:val="TableParagraph"/>
              <w:rPr>
                <w:sz w:val="24"/>
              </w:rPr>
            </w:pPr>
            <w:r>
              <w:rPr>
                <w:sz w:val="24"/>
              </w:rPr>
              <w:t>1170</w:t>
            </w:r>
          </w:p>
        </w:tc>
      </w:tr>
      <w:tr w:rsidR="0092609B" w:rsidTr="0092609B">
        <w:trPr>
          <w:trHeight w:val="229"/>
        </w:trPr>
        <w:tc>
          <w:tcPr>
            <w:tcW w:w="1256" w:type="dxa"/>
            <w:tcBorders>
              <w:top w:val="nil"/>
            </w:tcBorders>
          </w:tcPr>
          <w:p w:rsidR="0092609B" w:rsidRDefault="0092609B" w:rsidP="0092609B">
            <w:pPr>
              <w:pStyle w:val="TableParagraph"/>
              <w:spacing w:line="269" w:lineRule="exact"/>
              <w:ind w:right="108"/>
              <w:rPr>
                <w:sz w:val="24"/>
              </w:rPr>
            </w:pPr>
            <w:r>
              <w:rPr>
                <w:w w:val="110"/>
                <w:sz w:val="24"/>
              </w:rPr>
              <w:t>True(1)</w:t>
            </w:r>
          </w:p>
        </w:tc>
        <w:tc>
          <w:tcPr>
            <w:tcW w:w="1220" w:type="dxa"/>
            <w:tcBorders>
              <w:top w:val="nil"/>
            </w:tcBorders>
          </w:tcPr>
          <w:p w:rsidR="0092609B" w:rsidRDefault="0092609B" w:rsidP="0092609B">
            <w:pPr>
              <w:pStyle w:val="TableParagraph"/>
              <w:spacing w:line="269" w:lineRule="exact"/>
              <w:ind w:right="108"/>
              <w:rPr>
                <w:sz w:val="24"/>
              </w:rPr>
            </w:pPr>
            <w:r>
              <w:rPr>
                <w:sz w:val="24"/>
              </w:rPr>
              <w:t>0.84</w:t>
            </w:r>
          </w:p>
        </w:tc>
        <w:tc>
          <w:tcPr>
            <w:tcW w:w="872" w:type="dxa"/>
            <w:tcBorders>
              <w:top w:val="nil"/>
            </w:tcBorders>
          </w:tcPr>
          <w:p w:rsidR="0092609B" w:rsidRDefault="0092609B" w:rsidP="0092609B">
            <w:pPr>
              <w:pStyle w:val="TableParagraph"/>
              <w:spacing w:line="269" w:lineRule="exact"/>
              <w:ind w:right="108"/>
              <w:rPr>
                <w:sz w:val="24"/>
              </w:rPr>
            </w:pPr>
            <w:r>
              <w:rPr>
                <w:sz w:val="24"/>
              </w:rPr>
              <w:t>0.86</w:t>
            </w:r>
          </w:p>
        </w:tc>
        <w:tc>
          <w:tcPr>
            <w:tcW w:w="1017" w:type="dxa"/>
            <w:tcBorders>
              <w:top w:val="nil"/>
            </w:tcBorders>
          </w:tcPr>
          <w:p w:rsidR="0092609B" w:rsidRDefault="0092609B" w:rsidP="0092609B">
            <w:pPr>
              <w:pStyle w:val="TableParagraph"/>
              <w:spacing w:line="269" w:lineRule="exact"/>
              <w:rPr>
                <w:sz w:val="24"/>
              </w:rPr>
            </w:pPr>
            <w:r>
              <w:rPr>
                <w:sz w:val="24"/>
              </w:rPr>
              <w:t>0.85</w:t>
            </w:r>
          </w:p>
        </w:tc>
        <w:tc>
          <w:tcPr>
            <w:tcW w:w="1017" w:type="dxa"/>
            <w:tcBorders>
              <w:top w:val="nil"/>
            </w:tcBorders>
          </w:tcPr>
          <w:p w:rsidR="0092609B" w:rsidRDefault="0092609B" w:rsidP="0092609B">
            <w:pPr>
              <w:pStyle w:val="TableParagraph"/>
              <w:spacing w:line="269" w:lineRule="exact"/>
              <w:rPr>
                <w:sz w:val="24"/>
              </w:rPr>
            </w:pPr>
            <w:r>
              <w:rPr>
                <w:sz w:val="24"/>
              </w:rPr>
              <w:t>1171</w:t>
            </w:r>
          </w:p>
        </w:tc>
      </w:tr>
      <w:tr w:rsidR="0092609B" w:rsidTr="0092609B">
        <w:trPr>
          <w:trHeight w:val="227"/>
        </w:trPr>
        <w:tc>
          <w:tcPr>
            <w:tcW w:w="1256" w:type="dxa"/>
            <w:tcBorders>
              <w:bottom w:val="nil"/>
            </w:tcBorders>
          </w:tcPr>
          <w:p w:rsidR="0092609B" w:rsidRDefault="0092609B" w:rsidP="0092609B">
            <w:pPr>
              <w:pStyle w:val="TableParagraph"/>
              <w:rPr>
                <w:sz w:val="24"/>
              </w:rPr>
            </w:pPr>
            <w:r>
              <w:rPr>
                <w:w w:val="110"/>
                <w:sz w:val="24"/>
              </w:rPr>
              <w:t>Accuracy</w:t>
            </w:r>
          </w:p>
        </w:tc>
        <w:tc>
          <w:tcPr>
            <w:tcW w:w="1220" w:type="dxa"/>
            <w:tcBorders>
              <w:bottom w:val="nil"/>
            </w:tcBorders>
          </w:tcPr>
          <w:p w:rsidR="0092609B" w:rsidRDefault="0092609B" w:rsidP="0092609B">
            <w:pPr>
              <w:pStyle w:val="TableParagraph"/>
              <w:spacing w:line="240" w:lineRule="auto"/>
              <w:ind w:right="0"/>
              <w:jc w:val="left"/>
              <w:rPr>
                <w:rFonts w:ascii="Times New Roman"/>
                <w:sz w:val="20"/>
              </w:rPr>
            </w:pPr>
          </w:p>
        </w:tc>
        <w:tc>
          <w:tcPr>
            <w:tcW w:w="872" w:type="dxa"/>
            <w:tcBorders>
              <w:bottom w:val="nil"/>
            </w:tcBorders>
          </w:tcPr>
          <w:p w:rsidR="0092609B" w:rsidRDefault="0092609B" w:rsidP="0092609B">
            <w:pPr>
              <w:pStyle w:val="TableParagraph"/>
              <w:spacing w:line="240" w:lineRule="auto"/>
              <w:ind w:right="0"/>
              <w:jc w:val="left"/>
              <w:rPr>
                <w:rFonts w:ascii="Times New Roman"/>
                <w:sz w:val="20"/>
              </w:rPr>
            </w:pPr>
          </w:p>
        </w:tc>
        <w:tc>
          <w:tcPr>
            <w:tcW w:w="1017" w:type="dxa"/>
            <w:tcBorders>
              <w:bottom w:val="nil"/>
            </w:tcBorders>
          </w:tcPr>
          <w:p w:rsidR="0092609B" w:rsidRDefault="0092609B" w:rsidP="0092609B">
            <w:pPr>
              <w:pStyle w:val="TableParagraph"/>
              <w:rPr>
                <w:sz w:val="24"/>
              </w:rPr>
            </w:pPr>
            <w:r>
              <w:rPr>
                <w:sz w:val="24"/>
              </w:rPr>
              <w:t>0.85</w:t>
            </w:r>
          </w:p>
        </w:tc>
        <w:tc>
          <w:tcPr>
            <w:tcW w:w="1017" w:type="dxa"/>
            <w:tcBorders>
              <w:bottom w:val="nil"/>
            </w:tcBorders>
          </w:tcPr>
          <w:p w:rsidR="0092609B" w:rsidRDefault="0092609B" w:rsidP="0092609B">
            <w:pPr>
              <w:pStyle w:val="TableParagraph"/>
              <w:rPr>
                <w:sz w:val="24"/>
              </w:rPr>
            </w:pPr>
            <w:r>
              <w:rPr>
                <w:sz w:val="24"/>
              </w:rPr>
              <w:t>2341</w:t>
            </w:r>
          </w:p>
        </w:tc>
      </w:tr>
      <w:tr w:rsidR="0092609B" w:rsidTr="0092609B">
        <w:trPr>
          <w:trHeight w:val="228"/>
        </w:trPr>
        <w:tc>
          <w:tcPr>
            <w:tcW w:w="1256" w:type="dxa"/>
            <w:tcBorders>
              <w:top w:val="nil"/>
              <w:bottom w:val="nil"/>
            </w:tcBorders>
          </w:tcPr>
          <w:p w:rsidR="0092609B" w:rsidRDefault="0092609B" w:rsidP="0092609B">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220" w:type="dxa"/>
            <w:tcBorders>
              <w:top w:val="nil"/>
              <w:bottom w:val="nil"/>
            </w:tcBorders>
          </w:tcPr>
          <w:p w:rsidR="0092609B" w:rsidRDefault="0092609B" w:rsidP="0092609B">
            <w:pPr>
              <w:pStyle w:val="TableParagraph"/>
              <w:spacing w:line="269" w:lineRule="exact"/>
              <w:ind w:right="108"/>
              <w:rPr>
                <w:sz w:val="24"/>
              </w:rPr>
            </w:pPr>
            <w:r>
              <w:rPr>
                <w:sz w:val="24"/>
              </w:rPr>
              <w:t>0.85</w:t>
            </w:r>
          </w:p>
        </w:tc>
        <w:tc>
          <w:tcPr>
            <w:tcW w:w="872" w:type="dxa"/>
            <w:tcBorders>
              <w:top w:val="nil"/>
              <w:bottom w:val="nil"/>
            </w:tcBorders>
          </w:tcPr>
          <w:p w:rsidR="0092609B" w:rsidRDefault="0092609B" w:rsidP="0092609B">
            <w:pPr>
              <w:pStyle w:val="TableParagraph"/>
              <w:spacing w:line="269" w:lineRule="exact"/>
              <w:ind w:right="108"/>
              <w:rPr>
                <w:sz w:val="24"/>
              </w:rPr>
            </w:pPr>
            <w:r>
              <w:rPr>
                <w:sz w:val="24"/>
              </w:rPr>
              <w:t>0.85</w:t>
            </w:r>
          </w:p>
        </w:tc>
        <w:tc>
          <w:tcPr>
            <w:tcW w:w="1017" w:type="dxa"/>
            <w:tcBorders>
              <w:top w:val="nil"/>
              <w:bottom w:val="nil"/>
            </w:tcBorders>
          </w:tcPr>
          <w:p w:rsidR="0092609B" w:rsidRDefault="0092609B" w:rsidP="0092609B">
            <w:pPr>
              <w:pStyle w:val="TableParagraph"/>
              <w:spacing w:line="269" w:lineRule="exact"/>
              <w:rPr>
                <w:sz w:val="24"/>
              </w:rPr>
            </w:pPr>
            <w:r>
              <w:rPr>
                <w:sz w:val="24"/>
              </w:rPr>
              <w:t>0.85</w:t>
            </w:r>
          </w:p>
        </w:tc>
        <w:tc>
          <w:tcPr>
            <w:tcW w:w="1017" w:type="dxa"/>
            <w:tcBorders>
              <w:top w:val="nil"/>
              <w:bottom w:val="nil"/>
            </w:tcBorders>
          </w:tcPr>
          <w:p w:rsidR="0092609B" w:rsidRDefault="0092609B" w:rsidP="0092609B">
            <w:pPr>
              <w:pStyle w:val="TableParagraph"/>
              <w:spacing w:line="269" w:lineRule="exact"/>
              <w:rPr>
                <w:sz w:val="24"/>
              </w:rPr>
            </w:pPr>
            <w:r>
              <w:rPr>
                <w:sz w:val="24"/>
              </w:rPr>
              <w:t>2341</w:t>
            </w:r>
          </w:p>
        </w:tc>
      </w:tr>
      <w:tr w:rsidR="0092609B" w:rsidTr="0092609B">
        <w:trPr>
          <w:trHeight w:val="229"/>
        </w:trPr>
        <w:tc>
          <w:tcPr>
            <w:tcW w:w="1256" w:type="dxa"/>
            <w:tcBorders>
              <w:top w:val="nil"/>
            </w:tcBorders>
          </w:tcPr>
          <w:p w:rsidR="0092609B" w:rsidRDefault="0092609B" w:rsidP="0092609B">
            <w:pPr>
              <w:pStyle w:val="TableParagraph"/>
              <w:spacing w:line="269" w:lineRule="exact"/>
              <w:ind w:right="108"/>
              <w:jc w:val="center"/>
              <w:rPr>
                <w:sz w:val="24"/>
              </w:rPr>
            </w:pPr>
            <w:r>
              <w:rPr>
                <w:w w:val="105"/>
                <w:sz w:val="24"/>
              </w:rPr>
              <w:t>Weighted</w:t>
            </w:r>
            <w:r>
              <w:rPr>
                <w:spacing w:val="-5"/>
                <w:w w:val="105"/>
                <w:sz w:val="24"/>
              </w:rPr>
              <w:t xml:space="preserve"> </w:t>
            </w:r>
            <w:proofErr w:type="spellStart"/>
            <w:r>
              <w:rPr>
                <w:w w:val="105"/>
                <w:sz w:val="24"/>
              </w:rPr>
              <w:t>avg</w:t>
            </w:r>
            <w:proofErr w:type="spellEnd"/>
          </w:p>
        </w:tc>
        <w:tc>
          <w:tcPr>
            <w:tcW w:w="1220" w:type="dxa"/>
            <w:tcBorders>
              <w:top w:val="nil"/>
            </w:tcBorders>
          </w:tcPr>
          <w:p w:rsidR="0092609B" w:rsidRDefault="0092609B" w:rsidP="0092609B">
            <w:pPr>
              <w:pStyle w:val="TableParagraph"/>
              <w:spacing w:line="269" w:lineRule="exact"/>
              <w:ind w:right="108"/>
              <w:rPr>
                <w:sz w:val="24"/>
              </w:rPr>
            </w:pPr>
            <w:r>
              <w:rPr>
                <w:sz w:val="24"/>
              </w:rPr>
              <w:t>0.85</w:t>
            </w:r>
          </w:p>
        </w:tc>
        <w:tc>
          <w:tcPr>
            <w:tcW w:w="872" w:type="dxa"/>
            <w:tcBorders>
              <w:top w:val="nil"/>
            </w:tcBorders>
          </w:tcPr>
          <w:p w:rsidR="0092609B" w:rsidRDefault="0092609B" w:rsidP="0092609B">
            <w:pPr>
              <w:pStyle w:val="TableParagraph"/>
              <w:spacing w:line="269" w:lineRule="exact"/>
              <w:ind w:right="108"/>
              <w:rPr>
                <w:sz w:val="24"/>
              </w:rPr>
            </w:pPr>
            <w:r>
              <w:rPr>
                <w:sz w:val="24"/>
              </w:rPr>
              <w:t>0.85</w:t>
            </w:r>
          </w:p>
        </w:tc>
        <w:tc>
          <w:tcPr>
            <w:tcW w:w="1017" w:type="dxa"/>
            <w:tcBorders>
              <w:top w:val="nil"/>
            </w:tcBorders>
          </w:tcPr>
          <w:p w:rsidR="0092609B" w:rsidRDefault="0092609B" w:rsidP="0092609B">
            <w:pPr>
              <w:pStyle w:val="TableParagraph"/>
              <w:spacing w:line="269" w:lineRule="exact"/>
              <w:rPr>
                <w:sz w:val="24"/>
              </w:rPr>
            </w:pPr>
            <w:r>
              <w:rPr>
                <w:sz w:val="24"/>
              </w:rPr>
              <w:t>0.85</w:t>
            </w:r>
          </w:p>
        </w:tc>
        <w:tc>
          <w:tcPr>
            <w:tcW w:w="1017" w:type="dxa"/>
            <w:tcBorders>
              <w:top w:val="nil"/>
            </w:tcBorders>
          </w:tcPr>
          <w:p w:rsidR="0092609B" w:rsidRDefault="0092609B" w:rsidP="0092609B">
            <w:pPr>
              <w:pStyle w:val="TableParagraph"/>
              <w:spacing w:line="269" w:lineRule="exact"/>
              <w:rPr>
                <w:sz w:val="24"/>
              </w:rPr>
            </w:pPr>
            <w:r>
              <w:rPr>
                <w:sz w:val="24"/>
              </w:rPr>
              <w:t>2341</w:t>
            </w:r>
          </w:p>
        </w:tc>
      </w:tr>
    </w:tbl>
    <w:p w:rsidR="006D04A7" w:rsidRDefault="006D04A7" w:rsidP="006D04A7">
      <w:pPr>
        <w:tabs>
          <w:tab w:val="left" w:pos="216"/>
          <w:tab w:val="left" w:pos="216"/>
          <w:tab w:val="left" w:pos="216"/>
        </w:tabs>
        <w:jc w:val="left"/>
      </w:pPr>
      <w:r>
        <w:t>Logistic Regression</w:t>
      </w:r>
    </w:p>
    <w:p w:rsidR="0092609B" w:rsidRDefault="0092609B" w:rsidP="006D04A7">
      <w:pPr>
        <w:tabs>
          <w:tab w:val="left" w:pos="216"/>
          <w:tab w:val="left" w:pos="216"/>
          <w:tab w:val="left" w:pos="216"/>
        </w:tabs>
        <w:jc w:val="left"/>
      </w:pPr>
    </w:p>
    <w:p w:rsidR="0092609B" w:rsidRDefault="0092609B" w:rsidP="006D04A7">
      <w:pPr>
        <w:tabs>
          <w:tab w:val="left" w:pos="216"/>
          <w:tab w:val="left" w:pos="216"/>
          <w:tab w:val="left" w:pos="216"/>
        </w:tabs>
        <w:jc w:val="left"/>
      </w:pPr>
    </w:p>
    <w:p w:rsidR="0092609B" w:rsidRDefault="0092609B" w:rsidP="006D04A7">
      <w:pPr>
        <w:tabs>
          <w:tab w:val="left" w:pos="216"/>
          <w:tab w:val="left" w:pos="216"/>
          <w:tab w:val="left" w:pos="216"/>
        </w:tabs>
        <w:jc w:val="left"/>
      </w:pPr>
      <w:r>
        <w:t>Linear Discriminant Analysis</w:t>
      </w:r>
    </w:p>
    <w:p w:rsidR="0092609B" w:rsidRDefault="0092609B" w:rsidP="006D04A7">
      <w:pPr>
        <w:tabs>
          <w:tab w:val="left" w:pos="216"/>
          <w:tab w:val="left" w:pos="216"/>
          <w:tab w:val="left" w:pos="216"/>
        </w:tabs>
        <w:jc w:val="left"/>
      </w:pPr>
    </w:p>
    <w:tbl>
      <w:tblPr>
        <w:tblpPr w:leftFromText="180" w:rightFromText="180" w:horzAnchor="page" w:tblpX="338" w:tblpY="576"/>
        <w:tblW w:w="5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3"/>
        <w:gridCol w:w="1087"/>
        <w:gridCol w:w="808"/>
        <w:gridCol w:w="715"/>
        <w:gridCol w:w="1299"/>
      </w:tblGrid>
      <w:tr w:rsidR="00B63FF1" w:rsidTr="005670FC">
        <w:trPr>
          <w:trHeight w:val="280"/>
        </w:trPr>
        <w:tc>
          <w:tcPr>
            <w:tcW w:w="1223" w:type="dxa"/>
            <w:tcBorders>
              <w:bottom w:val="single" w:sz="4" w:space="0" w:color="auto"/>
            </w:tcBorders>
          </w:tcPr>
          <w:p w:rsidR="0092609B" w:rsidRDefault="0092609B" w:rsidP="0092609B">
            <w:pPr>
              <w:pStyle w:val="TableParagraph"/>
              <w:spacing w:line="240" w:lineRule="auto"/>
              <w:ind w:right="0"/>
              <w:jc w:val="left"/>
              <w:rPr>
                <w:rFonts w:ascii="Times New Roman"/>
                <w:sz w:val="20"/>
              </w:rPr>
            </w:pPr>
          </w:p>
        </w:tc>
        <w:tc>
          <w:tcPr>
            <w:tcW w:w="1087" w:type="dxa"/>
            <w:tcBorders>
              <w:bottom w:val="single" w:sz="4" w:space="0" w:color="auto"/>
            </w:tcBorders>
          </w:tcPr>
          <w:p w:rsidR="0092609B" w:rsidRDefault="0092609B" w:rsidP="0092609B">
            <w:pPr>
              <w:pStyle w:val="TableParagraph"/>
              <w:rPr>
                <w:sz w:val="24"/>
              </w:rPr>
            </w:pPr>
            <w:r>
              <w:rPr>
                <w:w w:val="105"/>
                <w:sz w:val="24"/>
              </w:rPr>
              <w:t>Precision</w:t>
            </w:r>
          </w:p>
        </w:tc>
        <w:tc>
          <w:tcPr>
            <w:tcW w:w="808" w:type="dxa"/>
            <w:tcBorders>
              <w:bottom w:val="single" w:sz="4" w:space="0" w:color="auto"/>
            </w:tcBorders>
          </w:tcPr>
          <w:p w:rsidR="0092609B" w:rsidRDefault="0092609B" w:rsidP="0092609B">
            <w:pPr>
              <w:pStyle w:val="TableParagraph"/>
              <w:ind w:right="108"/>
              <w:rPr>
                <w:sz w:val="24"/>
              </w:rPr>
            </w:pPr>
            <w:r>
              <w:rPr>
                <w:w w:val="110"/>
                <w:sz w:val="24"/>
              </w:rPr>
              <w:t>Recall</w:t>
            </w:r>
          </w:p>
        </w:tc>
        <w:tc>
          <w:tcPr>
            <w:tcW w:w="715" w:type="dxa"/>
            <w:tcBorders>
              <w:bottom w:val="single" w:sz="4" w:space="0" w:color="auto"/>
            </w:tcBorders>
          </w:tcPr>
          <w:p w:rsidR="0092609B" w:rsidRDefault="0092609B" w:rsidP="0092609B">
            <w:pPr>
              <w:pStyle w:val="TableParagraph"/>
              <w:rPr>
                <w:sz w:val="24"/>
              </w:rPr>
            </w:pPr>
            <w:r>
              <w:rPr>
                <w:w w:val="105"/>
                <w:sz w:val="24"/>
              </w:rPr>
              <w:t>F1-score</w:t>
            </w:r>
          </w:p>
        </w:tc>
        <w:tc>
          <w:tcPr>
            <w:tcW w:w="1299" w:type="dxa"/>
            <w:tcBorders>
              <w:bottom w:val="single" w:sz="4" w:space="0" w:color="auto"/>
            </w:tcBorders>
          </w:tcPr>
          <w:p w:rsidR="0092609B" w:rsidRDefault="0092609B" w:rsidP="0092609B">
            <w:pPr>
              <w:pStyle w:val="TableParagraph"/>
              <w:rPr>
                <w:sz w:val="24"/>
              </w:rPr>
            </w:pPr>
            <w:r>
              <w:rPr>
                <w:w w:val="105"/>
                <w:sz w:val="24"/>
              </w:rPr>
              <w:t>Support</w:t>
            </w:r>
          </w:p>
        </w:tc>
      </w:tr>
      <w:tr w:rsidR="00B63FF1" w:rsidTr="005670FC">
        <w:trPr>
          <w:trHeight w:val="280"/>
        </w:trPr>
        <w:tc>
          <w:tcPr>
            <w:tcW w:w="1223"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ind w:right="108"/>
              <w:rPr>
                <w:sz w:val="24"/>
              </w:rPr>
            </w:pPr>
            <w:r>
              <w:rPr>
                <w:w w:val="105"/>
                <w:sz w:val="24"/>
              </w:rPr>
              <w:t>False(0)</w:t>
            </w:r>
          </w:p>
        </w:tc>
        <w:tc>
          <w:tcPr>
            <w:tcW w:w="1087"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ind w:right="108"/>
              <w:rPr>
                <w:sz w:val="24"/>
              </w:rPr>
            </w:pPr>
            <w:r>
              <w:rPr>
                <w:sz w:val="24"/>
              </w:rPr>
              <w:t>0.86</w:t>
            </w:r>
          </w:p>
        </w:tc>
        <w:tc>
          <w:tcPr>
            <w:tcW w:w="808"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ind w:right="108"/>
              <w:rPr>
                <w:sz w:val="24"/>
              </w:rPr>
            </w:pPr>
            <w:r>
              <w:rPr>
                <w:sz w:val="24"/>
              </w:rPr>
              <w:t>0.83</w:t>
            </w:r>
          </w:p>
        </w:tc>
        <w:tc>
          <w:tcPr>
            <w:tcW w:w="715"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rPr>
                <w:sz w:val="24"/>
              </w:rPr>
            </w:pPr>
            <w:r>
              <w:rPr>
                <w:sz w:val="24"/>
              </w:rPr>
              <w:t>0.84</w:t>
            </w:r>
          </w:p>
        </w:tc>
        <w:tc>
          <w:tcPr>
            <w:tcW w:w="1299"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rPr>
                <w:sz w:val="24"/>
              </w:rPr>
            </w:pPr>
            <w:r>
              <w:rPr>
                <w:sz w:val="24"/>
              </w:rPr>
              <w:t>1170</w:t>
            </w:r>
          </w:p>
        </w:tc>
      </w:tr>
      <w:tr w:rsidR="00B63FF1" w:rsidTr="005670FC">
        <w:trPr>
          <w:trHeight w:val="283"/>
        </w:trPr>
        <w:tc>
          <w:tcPr>
            <w:tcW w:w="1223"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w w:val="110"/>
                <w:sz w:val="24"/>
              </w:rPr>
              <w:t>True(1)</w:t>
            </w:r>
          </w:p>
        </w:tc>
        <w:tc>
          <w:tcPr>
            <w:tcW w:w="1087"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0.83</w:t>
            </w:r>
          </w:p>
        </w:tc>
        <w:tc>
          <w:tcPr>
            <w:tcW w:w="808"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0.86</w:t>
            </w:r>
          </w:p>
        </w:tc>
        <w:tc>
          <w:tcPr>
            <w:tcW w:w="715"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0.85</w:t>
            </w:r>
          </w:p>
        </w:tc>
        <w:tc>
          <w:tcPr>
            <w:tcW w:w="1299"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1171</w:t>
            </w:r>
          </w:p>
        </w:tc>
      </w:tr>
      <w:tr w:rsidR="00B63FF1" w:rsidTr="005670FC">
        <w:trPr>
          <w:trHeight w:val="280"/>
        </w:trPr>
        <w:tc>
          <w:tcPr>
            <w:tcW w:w="1223"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rPr>
                <w:sz w:val="24"/>
              </w:rPr>
            </w:pPr>
            <w:r>
              <w:rPr>
                <w:w w:val="110"/>
                <w:sz w:val="24"/>
              </w:rPr>
              <w:t>Accuracy</w:t>
            </w:r>
          </w:p>
        </w:tc>
        <w:tc>
          <w:tcPr>
            <w:tcW w:w="1087"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40" w:lineRule="auto"/>
              <w:ind w:right="0"/>
              <w:jc w:val="left"/>
              <w:rPr>
                <w:rFonts w:ascii="Times New Roman"/>
                <w:sz w:val="20"/>
              </w:rPr>
            </w:pPr>
          </w:p>
        </w:tc>
        <w:tc>
          <w:tcPr>
            <w:tcW w:w="808"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40" w:lineRule="auto"/>
              <w:ind w:right="0"/>
              <w:jc w:val="left"/>
              <w:rPr>
                <w:rFonts w:ascii="Times New Roman"/>
                <w:sz w:val="20"/>
              </w:rPr>
            </w:pPr>
          </w:p>
        </w:tc>
        <w:tc>
          <w:tcPr>
            <w:tcW w:w="715"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rPr>
                <w:sz w:val="24"/>
              </w:rPr>
            </w:pPr>
            <w:r>
              <w:rPr>
                <w:sz w:val="24"/>
              </w:rPr>
              <w:t>0.85</w:t>
            </w:r>
          </w:p>
        </w:tc>
        <w:tc>
          <w:tcPr>
            <w:tcW w:w="1299"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rPr>
                <w:sz w:val="24"/>
              </w:rPr>
            </w:pPr>
            <w:r>
              <w:rPr>
                <w:sz w:val="24"/>
              </w:rPr>
              <w:t>2341</w:t>
            </w:r>
          </w:p>
        </w:tc>
      </w:tr>
      <w:tr w:rsidR="00B63FF1" w:rsidTr="005670FC">
        <w:trPr>
          <w:trHeight w:val="282"/>
        </w:trPr>
        <w:tc>
          <w:tcPr>
            <w:tcW w:w="1223"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087"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0.85</w:t>
            </w:r>
          </w:p>
        </w:tc>
        <w:tc>
          <w:tcPr>
            <w:tcW w:w="808"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0.85</w:t>
            </w:r>
          </w:p>
        </w:tc>
        <w:tc>
          <w:tcPr>
            <w:tcW w:w="715"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0.85</w:t>
            </w:r>
          </w:p>
        </w:tc>
        <w:tc>
          <w:tcPr>
            <w:tcW w:w="1299"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2341</w:t>
            </w:r>
          </w:p>
        </w:tc>
      </w:tr>
      <w:tr w:rsidR="00B63FF1" w:rsidTr="005670FC">
        <w:trPr>
          <w:trHeight w:val="283"/>
        </w:trPr>
        <w:tc>
          <w:tcPr>
            <w:tcW w:w="1223"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w w:val="105"/>
                <w:sz w:val="24"/>
              </w:rPr>
              <w:t>Weighted</w:t>
            </w:r>
            <w:r>
              <w:rPr>
                <w:spacing w:val="-5"/>
                <w:w w:val="105"/>
                <w:sz w:val="24"/>
              </w:rPr>
              <w:t xml:space="preserve"> </w:t>
            </w:r>
            <w:proofErr w:type="spellStart"/>
            <w:r>
              <w:rPr>
                <w:w w:val="105"/>
                <w:sz w:val="24"/>
              </w:rPr>
              <w:t>avg</w:t>
            </w:r>
            <w:proofErr w:type="spellEnd"/>
          </w:p>
        </w:tc>
        <w:tc>
          <w:tcPr>
            <w:tcW w:w="1087"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0.85</w:t>
            </w:r>
          </w:p>
        </w:tc>
        <w:tc>
          <w:tcPr>
            <w:tcW w:w="808"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ind w:right="108"/>
              <w:rPr>
                <w:sz w:val="24"/>
              </w:rPr>
            </w:pPr>
            <w:r>
              <w:rPr>
                <w:sz w:val="24"/>
              </w:rPr>
              <w:t>0.85</w:t>
            </w:r>
          </w:p>
        </w:tc>
        <w:tc>
          <w:tcPr>
            <w:tcW w:w="715"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0.85</w:t>
            </w:r>
          </w:p>
        </w:tc>
        <w:tc>
          <w:tcPr>
            <w:tcW w:w="1299" w:type="dxa"/>
            <w:tcBorders>
              <w:top w:val="single" w:sz="4" w:space="0" w:color="auto"/>
              <w:left w:val="single" w:sz="4" w:space="0" w:color="auto"/>
              <w:bottom w:val="single" w:sz="4" w:space="0" w:color="auto"/>
              <w:right w:val="single" w:sz="4" w:space="0" w:color="auto"/>
            </w:tcBorders>
          </w:tcPr>
          <w:p w:rsidR="0092609B" w:rsidRDefault="0092609B" w:rsidP="0092609B">
            <w:pPr>
              <w:pStyle w:val="TableParagraph"/>
              <w:spacing w:line="269" w:lineRule="exact"/>
              <w:rPr>
                <w:sz w:val="24"/>
              </w:rPr>
            </w:pPr>
            <w:r>
              <w:rPr>
                <w:sz w:val="24"/>
              </w:rPr>
              <w:t>2341</w:t>
            </w:r>
          </w:p>
        </w:tc>
      </w:tr>
    </w:tbl>
    <w:p w:rsidR="0092609B" w:rsidRDefault="0092609B" w:rsidP="006D04A7">
      <w:pPr>
        <w:tabs>
          <w:tab w:val="left" w:pos="216"/>
          <w:tab w:val="left" w:pos="216"/>
          <w:tab w:val="left" w:pos="216"/>
        </w:tabs>
        <w:jc w:val="left"/>
      </w:pPr>
    </w:p>
    <w:p w:rsidR="0092609B" w:rsidRDefault="00D12B50" w:rsidP="006D04A7">
      <w:pPr>
        <w:tabs>
          <w:tab w:val="left" w:pos="216"/>
          <w:tab w:val="left" w:pos="216"/>
          <w:tab w:val="left" w:pos="216"/>
        </w:tabs>
        <w:jc w:val="left"/>
      </w:pPr>
      <w:r>
        <w:t>Decision Tree</w:t>
      </w:r>
    </w:p>
    <w:p w:rsidR="00D12B50" w:rsidRDefault="00D12B50" w:rsidP="006D04A7">
      <w:pPr>
        <w:tabs>
          <w:tab w:val="left" w:pos="216"/>
          <w:tab w:val="left" w:pos="216"/>
          <w:tab w:val="left" w:pos="216"/>
        </w:tabs>
        <w:jc w:val="left"/>
      </w:pPr>
    </w:p>
    <w:tbl>
      <w:tblPr>
        <w:tblW w:w="517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2"/>
        <w:gridCol w:w="1075"/>
        <w:gridCol w:w="799"/>
        <w:gridCol w:w="1010"/>
        <w:gridCol w:w="981"/>
      </w:tblGrid>
      <w:tr w:rsidR="00D12B50" w:rsidTr="00D12B50">
        <w:trPr>
          <w:trHeight w:val="268"/>
        </w:trPr>
        <w:tc>
          <w:tcPr>
            <w:tcW w:w="1312" w:type="dxa"/>
          </w:tcPr>
          <w:p w:rsidR="00D12B50" w:rsidRDefault="00D12B50" w:rsidP="005A56DB">
            <w:pPr>
              <w:pStyle w:val="TableParagraph"/>
              <w:spacing w:line="240" w:lineRule="auto"/>
              <w:ind w:right="0"/>
              <w:jc w:val="left"/>
              <w:rPr>
                <w:rFonts w:ascii="Times New Roman"/>
                <w:sz w:val="20"/>
              </w:rPr>
            </w:pPr>
          </w:p>
        </w:tc>
        <w:tc>
          <w:tcPr>
            <w:tcW w:w="1075" w:type="dxa"/>
          </w:tcPr>
          <w:p w:rsidR="00D12B50" w:rsidRDefault="00D12B50" w:rsidP="005A56DB">
            <w:pPr>
              <w:pStyle w:val="TableParagraph"/>
              <w:rPr>
                <w:sz w:val="24"/>
              </w:rPr>
            </w:pPr>
            <w:r>
              <w:rPr>
                <w:w w:val="105"/>
                <w:sz w:val="24"/>
              </w:rPr>
              <w:t>Precision</w:t>
            </w:r>
          </w:p>
        </w:tc>
        <w:tc>
          <w:tcPr>
            <w:tcW w:w="799" w:type="dxa"/>
          </w:tcPr>
          <w:p w:rsidR="00D12B50" w:rsidRDefault="00D12B50" w:rsidP="005A56DB">
            <w:pPr>
              <w:pStyle w:val="TableParagraph"/>
              <w:ind w:right="108"/>
              <w:rPr>
                <w:sz w:val="24"/>
              </w:rPr>
            </w:pPr>
            <w:r>
              <w:rPr>
                <w:w w:val="110"/>
                <w:sz w:val="24"/>
              </w:rPr>
              <w:t>Recall</w:t>
            </w:r>
          </w:p>
        </w:tc>
        <w:tc>
          <w:tcPr>
            <w:tcW w:w="1010" w:type="dxa"/>
          </w:tcPr>
          <w:p w:rsidR="00D12B50" w:rsidRDefault="00D12B50" w:rsidP="005A56DB">
            <w:pPr>
              <w:pStyle w:val="TableParagraph"/>
              <w:rPr>
                <w:sz w:val="24"/>
              </w:rPr>
            </w:pPr>
            <w:r>
              <w:rPr>
                <w:w w:val="105"/>
                <w:sz w:val="24"/>
              </w:rPr>
              <w:t>F1-score</w:t>
            </w:r>
          </w:p>
        </w:tc>
        <w:tc>
          <w:tcPr>
            <w:tcW w:w="981" w:type="dxa"/>
          </w:tcPr>
          <w:p w:rsidR="00D12B50" w:rsidRDefault="00D12B50" w:rsidP="005A56DB">
            <w:pPr>
              <w:pStyle w:val="TableParagraph"/>
              <w:rPr>
                <w:sz w:val="24"/>
              </w:rPr>
            </w:pPr>
            <w:r>
              <w:rPr>
                <w:w w:val="105"/>
                <w:sz w:val="24"/>
              </w:rPr>
              <w:t>Support</w:t>
            </w:r>
          </w:p>
        </w:tc>
      </w:tr>
      <w:tr w:rsidR="00D12B50" w:rsidTr="00D12B50">
        <w:trPr>
          <w:trHeight w:val="268"/>
        </w:trPr>
        <w:tc>
          <w:tcPr>
            <w:tcW w:w="1312" w:type="dxa"/>
            <w:tcBorders>
              <w:bottom w:val="nil"/>
            </w:tcBorders>
          </w:tcPr>
          <w:p w:rsidR="00D12B50" w:rsidRDefault="00D12B50" w:rsidP="005A56DB">
            <w:pPr>
              <w:pStyle w:val="TableParagraph"/>
              <w:ind w:right="108"/>
              <w:rPr>
                <w:sz w:val="24"/>
              </w:rPr>
            </w:pPr>
            <w:r>
              <w:rPr>
                <w:w w:val="105"/>
                <w:sz w:val="24"/>
              </w:rPr>
              <w:t>False(0)</w:t>
            </w:r>
          </w:p>
        </w:tc>
        <w:tc>
          <w:tcPr>
            <w:tcW w:w="1075" w:type="dxa"/>
            <w:tcBorders>
              <w:bottom w:val="nil"/>
            </w:tcBorders>
          </w:tcPr>
          <w:p w:rsidR="00D12B50" w:rsidRDefault="00D12B50" w:rsidP="005A56DB">
            <w:pPr>
              <w:pStyle w:val="TableParagraph"/>
              <w:ind w:right="108"/>
              <w:rPr>
                <w:sz w:val="24"/>
              </w:rPr>
            </w:pPr>
            <w:r>
              <w:rPr>
                <w:sz w:val="24"/>
              </w:rPr>
              <w:t>0.97</w:t>
            </w:r>
          </w:p>
        </w:tc>
        <w:tc>
          <w:tcPr>
            <w:tcW w:w="799" w:type="dxa"/>
            <w:tcBorders>
              <w:bottom w:val="nil"/>
            </w:tcBorders>
          </w:tcPr>
          <w:p w:rsidR="00D12B50" w:rsidRDefault="00D12B50" w:rsidP="005A56DB">
            <w:pPr>
              <w:pStyle w:val="TableParagraph"/>
              <w:ind w:right="108"/>
              <w:rPr>
                <w:sz w:val="24"/>
              </w:rPr>
            </w:pPr>
            <w:r>
              <w:rPr>
                <w:sz w:val="24"/>
              </w:rPr>
              <w:t>0.95</w:t>
            </w:r>
          </w:p>
        </w:tc>
        <w:tc>
          <w:tcPr>
            <w:tcW w:w="1010" w:type="dxa"/>
            <w:tcBorders>
              <w:bottom w:val="nil"/>
            </w:tcBorders>
          </w:tcPr>
          <w:p w:rsidR="00D12B50" w:rsidRDefault="00D12B50" w:rsidP="005A56DB">
            <w:pPr>
              <w:pStyle w:val="TableParagraph"/>
              <w:rPr>
                <w:sz w:val="24"/>
              </w:rPr>
            </w:pPr>
            <w:r>
              <w:rPr>
                <w:sz w:val="24"/>
              </w:rPr>
              <w:t>0.96</w:t>
            </w:r>
          </w:p>
        </w:tc>
        <w:tc>
          <w:tcPr>
            <w:tcW w:w="981" w:type="dxa"/>
            <w:tcBorders>
              <w:bottom w:val="nil"/>
            </w:tcBorders>
          </w:tcPr>
          <w:p w:rsidR="00D12B50" w:rsidRDefault="00D12B50" w:rsidP="005A56DB">
            <w:pPr>
              <w:pStyle w:val="TableParagraph"/>
              <w:rPr>
                <w:sz w:val="24"/>
              </w:rPr>
            </w:pPr>
            <w:r>
              <w:rPr>
                <w:sz w:val="24"/>
              </w:rPr>
              <w:t>1170</w:t>
            </w:r>
          </w:p>
        </w:tc>
      </w:tr>
      <w:tr w:rsidR="00D12B50" w:rsidTr="00D12B50">
        <w:trPr>
          <w:trHeight w:val="270"/>
        </w:trPr>
        <w:tc>
          <w:tcPr>
            <w:tcW w:w="1312" w:type="dxa"/>
            <w:tcBorders>
              <w:top w:val="nil"/>
            </w:tcBorders>
          </w:tcPr>
          <w:p w:rsidR="00D12B50" w:rsidRDefault="00D12B50" w:rsidP="005A56DB">
            <w:pPr>
              <w:pStyle w:val="TableParagraph"/>
              <w:spacing w:line="269" w:lineRule="exact"/>
              <w:ind w:right="108"/>
              <w:rPr>
                <w:sz w:val="24"/>
              </w:rPr>
            </w:pPr>
            <w:r>
              <w:rPr>
                <w:w w:val="110"/>
                <w:sz w:val="24"/>
              </w:rPr>
              <w:t>True(1)</w:t>
            </w:r>
          </w:p>
        </w:tc>
        <w:tc>
          <w:tcPr>
            <w:tcW w:w="1075" w:type="dxa"/>
            <w:tcBorders>
              <w:top w:val="nil"/>
            </w:tcBorders>
          </w:tcPr>
          <w:p w:rsidR="00D12B50" w:rsidRDefault="00D12B50" w:rsidP="005A56DB">
            <w:pPr>
              <w:pStyle w:val="TableParagraph"/>
              <w:spacing w:line="269" w:lineRule="exact"/>
              <w:ind w:right="108"/>
              <w:rPr>
                <w:sz w:val="24"/>
              </w:rPr>
            </w:pPr>
            <w:r>
              <w:rPr>
                <w:sz w:val="24"/>
              </w:rPr>
              <w:t>0.96</w:t>
            </w:r>
          </w:p>
        </w:tc>
        <w:tc>
          <w:tcPr>
            <w:tcW w:w="799" w:type="dxa"/>
            <w:tcBorders>
              <w:top w:val="nil"/>
            </w:tcBorders>
          </w:tcPr>
          <w:p w:rsidR="00D12B50" w:rsidRDefault="00D12B50" w:rsidP="005A56DB">
            <w:pPr>
              <w:pStyle w:val="TableParagraph"/>
              <w:spacing w:line="269" w:lineRule="exact"/>
              <w:ind w:right="108"/>
              <w:rPr>
                <w:sz w:val="24"/>
              </w:rPr>
            </w:pPr>
            <w:r>
              <w:rPr>
                <w:sz w:val="24"/>
              </w:rPr>
              <w:t>0.97</w:t>
            </w:r>
          </w:p>
        </w:tc>
        <w:tc>
          <w:tcPr>
            <w:tcW w:w="1010" w:type="dxa"/>
            <w:tcBorders>
              <w:top w:val="nil"/>
            </w:tcBorders>
          </w:tcPr>
          <w:p w:rsidR="00D12B50" w:rsidRDefault="00D12B50" w:rsidP="005A56DB">
            <w:pPr>
              <w:pStyle w:val="TableParagraph"/>
              <w:spacing w:line="269" w:lineRule="exact"/>
              <w:rPr>
                <w:sz w:val="24"/>
              </w:rPr>
            </w:pPr>
            <w:r>
              <w:rPr>
                <w:sz w:val="24"/>
              </w:rPr>
              <w:t>0.96</w:t>
            </w:r>
          </w:p>
        </w:tc>
        <w:tc>
          <w:tcPr>
            <w:tcW w:w="981" w:type="dxa"/>
            <w:tcBorders>
              <w:top w:val="nil"/>
            </w:tcBorders>
          </w:tcPr>
          <w:p w:rsidR="00D12B50" w:rsidRDefault="00D12B50" w:rsidP="005A56DB">
            <w:pPr>
              <w:pStyle w:val="TableParagraph"/>
              <w:spacing w:line="269" w:lineRule="exact"/>
              <w:rPr>
                <w:sz w:val="24"/>
              </w:rPr>
            </w:pPr>
            <w:r>
              <w:rPr>
                <w:sz w:val="24"/>
              </w:rPr>
              <w:t>1171</w:t>
            </w:r>
          </w:p>
        </w:tc>
      </w:tr>
      <w:tr w:rsidR="00D12B50" w:rsidTr="00D12B50">
        <w:trPr>
          <w:trHeight w:val="268"/>
        </w:trPr>
        <w:tc>
          <w:tcPr>
            <w:tcW w:w="1312" w:type="dxa"/>
            <w:tcBorders>
              <w:bottom w:val="nil"/>
            </w:tcBorders>
          </w:tcPr>
          <w:p w:rsidR="00D12B50" w:rsidRDefault="00D12B50" w:rsidP="005A56DB">
            <w:pPr>
              <w:pStyle w:val="TableParagraph"/>
              <w:rPr>
                <w:sz w:val="24"/>
              </w:rPr>
            </w:pPr>
            <w:r>
              <w:rPr>
                <w:w w:val="110"/>
                <w:sz w:val="24"/>
              </w:rPr>
              <w:t>Accuracy</w:t>
            </w:r>
          </w:p>
        </w:tc>
        <w:tc>
          <w:tcPr>
            <w:tcW w:w="1075" w:type="dxa"/>
            <w:tcBorders>
              <w:bottom w:val="nil"/>
            </w:tcBorders>
          </w:tcPr>
          <w:p w:rsidR="00D12B50" w:rsidRDefault="00D12B50" w:rsidP="005A56DB">
            <w:pPr>
              <w:pStyle w:val="TableParagraph"/>
              <w:spacing w:line="240" w:lineRule="auto"/>
              <w:ind w:right="0"/>
              <w:jc w:val="left"/>
              <w:rPr>
                <w:rFonts w:ascii="Times New Roman"/>
                <w:sz w:val="20"/>
              </w:rPr>
            </w:pPr>
          </w:p>
        </w:tc>
        <w:tc>
          <w:tcPr>
            <w:tcW w:w="799" w:type="dxa"/>
            <w:tcBorders>
              <w:bottom w:val="nil"/>
            </w:tcBorders>
          </w:tcPr>
          <w:p w:rsidR="00D12B50" w:rsidRDefault="00D12B50" w:rsidP="005A56DB">
            <w:pPr>
              <w:pStyle w:val="TableParagraph"/>
              <w:spacing w:line="240" w:lineRule="auto"/>
              <w:ind w:right="0"/>
              <w:jc w:val="left"/>
              <w:rPr>
                <w:rFonts w:ascii="Times New Roman"/>
                <w:sz w:val="20"/>
              </w:rPr>
            </w:pPr>
          </w:p>
        </w:tc>
        <w:tc>
          <w:tcPr>
            <w:tcW w:w="1010" w:type="dxa"/>
            <w:tcBorders>
              <w:bottom w:val="nil"/>
            </w:tcBorders>
          </w:tcPr>
          <w:p w:rsidR="00D12B50" w:rsidRDefault="00D12B50" w:rsidP="005A56DB">
            <w:pPr>
              <w:pStyle w:val="TableParagraph"/>
              <w:rPr>
                <w:sz w:val="24"/>
              </w:rPr>
            </w:pPr>
            <w:r>
              <w:rPr>
                <w:sz w:val="24"/>
              </w:rPr>
              <w:t>0.96</w:t>
            </w:r>
          </w:p>
        </w:tc>
        <w:tc>
          <w:tcPr>
            <w:tcW w:w="981" w:type="dxa"/>
            <w:tcBorders>
              <w:bottom w:val="nil"/>
            </w:tcBorders>
          </w:tcPr>
          <w:p w:rsidR="00D12B50" w:rsidRDefault="00D12B50" w:rsidP="005A56DB">
            <w:pPr>
              <w:pStyle w:val="TableParagraph"/>
              <w:rPr>
                <w:sz w:val="24"/>
              </w:rPr>
            </w:pPr>
            <w:r>
              <w:rPr>
                <w:sz w:val="24"/>
              </w:rPr>
              <w:t>2341</w:t>
            </w:r>
          </w:p>
        </w:tc>
      </w:tr>
      <w:tr w:rsidR="00D12B50" w:rsidTr="00D12B50">
        <w:trPr>
          <w:trHeight w:val="269"/>
        </w:trPr>
        <w:tc>
          <w:tcPr>
            <w:tcW w:w="1312" w:type="dxa"/>
            <w:tcBorders>
              <w:top w:val="nil"/>
              <w:bottom w:val="nil"/>
            </w:tcBorders>
          </w:tcPr>
          <w:p w:rsidR="00D12B50" w:rsidRDefault="00D12B50" w:rsidP="005A56DB">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075" w:type="dxa"/>
            <w:tcBorders>
              <w:top w:val="nil"/>
              <w:bottom w:val="nil"/>
            </w:tcBorders>
          </w:tcPr>
          <w:p w:rsidR="00D12B50" w:rsidRDefault="00D12B50" w:rsidP="005A56DB">
            <w:pPr>
              <w:pStyle w:val="TableParagraph"/>
              <w:spacing w:line="269" w:lineRule="exact"/>
              <w:ind w:right="108"/>
              <w:rPr>
                <w:sz w:val="24"/>
              </w:rPr>
            </w:pPr>
            <w:r>
              <w:rPr>
                <w:sz w:val="24"/>
              </w:rPr>
              <w:t>0.96</w:t>
            </w:r>
          </w:p>
        </w:tc>
        <w:tc>
          <w:tcPr>
            <w:tcW w:w="799" w:type="dxa"/>
            <w:tcBorders>
              <w:top w:val="nil"/>
              <w:bottom w:val="nil"/>
            </w:tcBorders>
          </w:tcPr>
          <w:p w:rsidR="00D12B50" w:rsidRDefault="00D12B50" w:rsidP="005A56DB">
            <w:pPr>
              <w:pStyle w:val="TableParagraph"/>
              <w:spacing w:line="269" w:lineRule="exact"/>
              <w:ind w:right="108"/>
              <w:rPr>
                <w:sz w:val="24"/>
              </w:rPr>
            </w:pPr>
            <w:r>
              <w:rPr>
                <w:sz w:val="24"/>
              </w:rPr>
              <w:t>0.96</w:t>
            </w:r>
          </w:p>
        </w:tc>
        <w:tc>
          <w:tcPr>
            <w:tcW w:w="1010" w:type="dxa"/>
            <w:tcBorders>
              <w:top w:val="nil"/>
              <w:bottom w:val="nil"/>
            </w:tcBorders>
          </w:tcPr>
          <w:p w:rsidR="00D12B50" w:rsidRDefault="00D12B50" w:rsidP="005A56DB">
            <w:pPr>
              <w:pStyle w:val="TableParagraph"/>
              <w:spacing w:line="269" w:lineRule="exact"/>
              <w:rPr>
                <w:sz w:val="24"/>
              </w:rPr>
            </w:pPr>
            <w:r>
              <w:rPr>
                <w:sz w:val="24"/>
              </w:rPr>
              <w:t>0.96</w:t>
            </w:r>
          </w:p>
        </w:tc>
        <w:tc>
          <w:tcPr>
            <w:tcW w:w="981" w:type="dxa"/>
            <w:tcBorders>
              <w:top w:val="nil"/>
              <w:bottom w:val="nil"/>
            </w:tcBorders>
          </w:tcPr>
          <w:p w:rsidR="00D12B50" w:rsidRDefault="00D12B50" w:rsidP="005A56DB">
            <w:pPr>
              <w:pStyle w:val="TableParagraph"/>
              <w:spacing w:line="269" w:lineRule="exact"/>
              <w:rPr>
                <w:sz w:val="24"/>
              </w:rPr>
            </w:pPr>
            <w:r>
              <w:rPr>
                <w:sz w:val="24"/>
              </w:rPr>
              <w:t>2341</w:t>
            </w:r>
          </w:p>
        </w:tc>
      </w:tr>
      <w:tr w:rsidR="00D12B50" w:rsidTr="00D12B50">
        <w:trPr>
          <w:trHeight w:val="270"/>
        </w:trPr>
        <w:tc>
          <w:tcPr>
            <w:tcW w:w="1312" w:type="dxa"/>
            <w:tcBorders>
              <w:top w:val="nil"/>
            </w:tcBorders>
          </w:tcPr>
          <w:p w:rsidR="00D12B50" w:rsidRDefault="00D12B50" w:rsidP="005A56DB">
            <w:pPr>
              <w:pStyle w:val="TableParagraph"/>
              <w:spacing w:line="269" w:lineRule="exact"/>
              <w:ind w:right="108"/>
              <w:rPr>
                <w:sz w:val="24"/>
              </w:rPr>
            </w:pPr>
            <w:r>
              <w:rPr>
                <w:w w:val="105"/>
                <w:sz w:val="24"/>
              </w:rPr>
              <w:t>Weighted</w:t>
            </w:r>
            <w:r>
              <w:rPr>
                <w:spacing w:val="-5"/>
                <w:w w:val="105"/>
                <w:sz w:val="24"/>
              </w:rPr>
              <w:t xml:space="preserve"> </w:t>
            </w:r>
            <w:proofErr w:type="spellStart"/>
            <w:r>
              <w:rPr>
                <w:w w:val="105"/>
                <w:sz w:val="24"/>
              </w:rPr>
              <w:t>avg</w:t>
            </w:r>
            <w:proofErr w:type="spellEnd"/>
          </w:p>
        </w:tc>
        <w:tc>
          <w:tcPr>
            <w:tcW w:w="1075" w:type="dxa"/>
            <w:tcBorders>
              <w:top w:val="nil"/>
            </w:tcBorders>
          </w:tcPr>
          <w:p w:rsidR="00D12B50" w:rsidRDefault="00D12B50" w:rsidP="005A56DB">
            <w:pPr>
              <w:pStyle w:val="TableParagraph"/>
              <w:spacing w:line="269" w:lineRule="exact"/>
              <w:ind w:right="108"/>
              <w:rPr>
                <w:sz w:val="24"/>
              </w:rPr>
            </w:pPr>
            <w:r>
              <w:rPr>
                <w:sz w:val="24"/>
              </w:rPr>
              <w:t>0.96</w:t>
            </w:r>
          </w:p>
        </w:tc>
        <w:tc>
          <w:tcPr>
            <w:tcW w:w="799" w:type="dxa"/>
            <w:tcBorders>
              <w:top w:val="nil"/>
            </w:tcBorders>
          </w:tcPr>
          <w:p w:rsidR="00D12B50" w:rsidRDefault="00D12B50" w:rsidP="005A56DB">
            <w:pPr>
              <w:pStyle w:val="TableParagraph"/>
              <w:spacing w:line="269" w:lineRule="exact"/>
              <w:ind w:right="108"/>
              <w:rPr>
                <w:sz w:val="24"/>
              </w:rPr>
            </w:pPr>
            <w:r>
              <w:rPr>
                <w:sz w:val="24"/>
              </w:rPr>
              <w:t>0.96</w:t>
            </w:r>
          </w:p>
        </w:tc>
        <w:tc>
          <w:tcPr>
            <w:tcW w:w="1010" w:type="dxa"/>
            <w:tcBorders>
              <w:top w:val="nil"/>
            </w:tcBorders>
          </w:tcPr>
          <w:p w:rsidR="00D12B50" w:rsidRDefault="00D12B50" w:rsidP="005A56DB">
            <w:pPr>
              <w:pStyle w:val="TableParagraph"/>
              <w:spacing w:line="269" w:lineRule="exact"/>
              <w:rPr>
                <w:sz w:val="24"/>
              </w:rPr>
            </w:pPr>
            <w:r>
              <w:rPr>
                <w:sz w:val="24"/>
              </w:rPr>
              <w:t>0.96</w:t>
            </w:r>
          </w:p>
        </w:tc>
        <w:tc>
          <w:tcPr>
            <w:tcW w:w="981" w:type="dxa"/>
            <w:tcBorders>
              <w:top w:val="nil"/>
            </w:tcBorders>
          </w:tcPr>
          <w:p w:rsidR="00D12B50" w:rsidRDefault="00D12B50" w:rsidP="005A56DB">
            <w:pPr>
              <w:pStyle w:val="TableParagraph"/>
              <w:spacing w:line="269" w:lineRule="exact"/>
              <w:rPr>
                <w:sz w:val="24"/>
              </w:rPr>
            </w:pPr>
            <w:r>
              <w:rPr>
                <w:sz w:val="24"/>
              </w:rPr>
              <w:t>2341</w:t>
            </w:r>
          </w:p>
        </w:tc>
      </w:tr>
    </w:tbl>
    <w:p w:rsidR="00D12B50" w:rsidRDefault="00D12B50" w:rsidP="006D04A7">
      <w:pPr>
        <w:tabs>
          <w:tab w:val="left" w:pos="216"/>
          <w:tab w:val="left" w:pos="216"/>
          <w:tab w:val="left" w:pos="216"/>
        </w:tabs>
        <w:jc w:val="left"/>
      </w:pPr>
    </w:p>
    <w:p w:rsidR="0092609B" w:rsidRDefault="00D12B50" w:rsidP="006D04A7">
      <w:pPr>
        <w:tabs>
          <w:tab w:val="left" w:pos="216"/>
          <w:tab w:val="left" w:pos="216"/>
          <w:tab w:val="left" w:pos="216"/>
        </w:tabs>
        <w:jc w:val="left"/>
      </w:pPr>
      <w:r>
        <w:t>KNN Model</w:t>
      </w:r>
    </w:p>
    <w:tbl>
      <w:tblPr>
        <w:tblpPr w:leftFromText="180" w:rightFromText="180" w:vertAnchor="text" w:horzAnchor="page" w:tblpX="364" w:tblpY="125"/>
        <w:tblW w:w="5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066"/>
        <w:gridCol w:w="792"/>
        <w:gridCol w:w="1001"/>
        <w:gridCol w:w="972"/>
      </w:tblGrid>
      <w:tr w:rsidR="00407B1F" w:rsidTr="00407B1F">
        <w:trPr>
          <w:trHeight w:val="270"/>
        </w:trPr>
        <w:tc>
          <w:tcPr>
            <w:tcW w:w="1336" w:type="dxa"/>
          </w:tcPr>
          <w:p w:rsidR="00407B1F" w:rsidRDefault="00407B1F" w:rsidP="00407B1F">
            <w:pPr>
              <w:pStyle w:val="TableParagraph"/>
              <w:spacing w:line="240" w:lineRule="auto"/>
              <w:ind w:right="0"/>
              <w:jc w:val="left"/>
              <w:rPr>
                <w:rFonts w:ascii="Times New Roman"/>
                <w:sz w:val="20"/>
              </w:rPr>
            </w:pPr>
          </w:p>
        </w:tc>
        <w:tc>
          <w:tcPr>
            <w:tcW w:w="1066" w:type="dxa"/>
          </w:tcPr>
          <w:p w:rsidR="00407B1F" w:rsidRDefault="00407B1F" w:rsidP="00407B1F">
            <w:pPr>
              <w:pStyle w:val="TableParagraph"/>
              <w:rPr>
                <w:sz w:val="24"/>
              </w:rPr>
            </w:pPr>
            <w:r>
              <w:rPr>
                <w:w w:val="105"/>
                <w:sz w:val="24"/>
              </w:rPr>
              <w:t>Precision</w:t>
            </w:r>
          </w:p>
        </w:tc>
        <w:tc>
          <w:tcPr>
            <w:tcW w:w="792" w:type="dxa"/>
          </w:tcPr>
          <w:p w:rsidR="00407B1F" w:rsidRDefault="00407B1F" w:rsidP="00407B1F">
            <w:pPr>
              <w:pStyle w:val="TableParagraph"/>
              <w:ind w:right="108"/>
              <w:rPr>
                <w:sz w:val="24"/>
              </w:rPr>
            </w:pPr>
            <w:r>
              <w:rPr>
                <w:w w:val="110"/>
                <w:sz w:val="24"/>
              </w:rPr>
              <w:t>Recall</w:t>
            </w:r>
          </w:p>
        </w:tc>
        <w:tc>
          <w:tcPr>
            <w:tcW w:w="1001" w:type="dxa"/>
          </w:tcPr>
          <w:p w:rsidR="00407B1F" w:rsidRDefault="00407B1F" w:rsidP="00407B1F">
            <w:pPr>
              <w:pStyle w:val="TableParagraph"/>
              <w:rPr>
                <w:sz w:val="24"/>
              </w:rPr>
            </w:pPr>
            <w:r>
              <w:rPr>
                <w:w w:val="105"/>
                <w:sz w:val="24"/>
              </w:rPr>
              <w:t>F1-score</w:t>
            </w:r>
          </w:p>
        </w:tc>
        <w:tc>
          <w:tcPr>
            <w:tcW w:w="972" w:type="dxa"/>
          </w:tcPr>
          <w:p w:rsidR="00407B1F" w:rsidRDefault="00407B1F" w:rsidP="00407B1F">
            <w:pPr>
              <w:pStyle w:val="TableParagraph"/>
              <w:rPr>
                <w:sz w:val="24"/>
              </w:rPr>
            </w:pPr>
            <w:r>
              <w:rPr>
                <w:w w:val="105"/>
                <w:sz w:val="24"/>
              </w:rPr>
              <w:t>Support</w:t>
            </w:r>
          </w:p>
        </w:tc>
      </w:tr>
      <w:tr w:rsidR="00407B1F" w:rsidTr="00407B1F">
        <w:trPr>
          <w:trHeight w:val="270"/>
        </w:trPr>
        <w:tc>
          <w:tcPr>
            <w:tcW w:w="1336" w:type="dxa"/>
            <w:tcBorders>
              <w:bottom w:val="nil"/>
            </w:tcBorders>
          </w:tcPr>
          <w:p w:rsidR="00407B1F" w:rsidRDefault="00407B1F" w:rsidP="00407B1F">
            <w:pPr>
              <w:pStyle w:val="TableParagraph"/>
              <w:ind w:right="108"/>
              <w:rPr>
                <w:sz w:val="24"/>
              </w:rPr>
            </w:pPr>
            <w:r>
              <w:rPr>
                <w:w w:val="105"/>
                <w:sz w:val="24"/>
              </w:rPr>
              <w:t>False(0)</w:t>
            </w:r>
          </w:p>
        </w:tc>
        <w:tc>
          <w:tcPr>
            <w:tcW w:w="1066" w:type="dxa"/>
            <w:tcBorders>
              <w:bottom w:val="nil"/>
            </w:tcBorders>
          </w:tcPr>
          <w:p w:rsidR="00407B1F" w:rsidRDefault="00407B1F" w:rsidP="00407B1F">
            <w:pPr>
              <w:pStyle w:val="TableParagraph"/>
              <w:ind w:right="108"/>
              <w:rPr>
                <w:sz w:val="24"/>
              </w:rPr>
            </w:pPr>
            <w:r>
              <w:rPr>
                <w:sz w:val="24"/>
              </w:rPr>
              <w:t>1.00</w:t>
            </w:r>
          </w:p>
        </w:tc>
        <w:tc>
          <w:tcPr>
            <w:tcW w:w="792" w:type="dxa"/>
            <w:tcBorders>
              <w:bottom w:val="nil"/>
            </w:tcBorders>
          </w:tcPr>
          <w:p w:rsidR="00407B1F" w:rsidRDefault="00407B1F" w:rsidP="00407B1F">
            <w:pPr>
              <w:pStyle w:val="TableParagraph"/>
              <w:ind w:right="108"/>
              <w:rPr>
                <w:sz w:val="24"/>
              </w:rPr>
            </w:pPr>
            <w:r>
              <w:rPr>
                <w:sz w:val="24"/>
              </w:rPr>
              <w:t>0.83</w:t>
            </w:r>
          </w:p>
        </w:tc>
        <w:tc>
          <w:tcPr>
            <w:tcW w:w="1001" w:type="dxa"/>
            <w:tcBorders>
              <w:bottom w:val="nil"/>
            </w:tcBorders>
          </w:tcPr>
          <w:p w:rsidR="00407B1F" w:rsidRDefault="00407B1F" w:rsidP="00407B1F">
            <w:pPr>
              <w:pStyle w:val="TableParagraph"/>
              <w:rPr>
                <w:sz w:val="24"/>
              </w:rPr>
            </w:pPr>
            <w:r>
              <w:rPr>
                <w:sz w:val="24"/>
              </w:rPr>
              <w:t>0.91</w:t>
            </w:r>
          </w:p>
        </w:tc>
        <w:tc>
          <w:tcPr>
            <w:tcW w:w="972" w:type="dxa"/>
            <w:tcBorders>
              <w:bottom w:val="nil"/>
            </w:tcBorders>
          </w:tcPr>
          <w:p w:rsidR="00407B1F" w:rsidRDefault="00407B1F" w:rsidP="00407B1F">
            <w:pPr>
              <w:pStyle w:val="TableParagraph"/>
              <w:rPr>
                <w:sz w:val="24"/>
              </w:rPr>
            </w:pPr>
            <w:r>
              <w:rPr>
                <w:sz w:val="24"/>
              </w:rPr>
              <w:t>1170</w:t>
            </w:r>
          </w:p>
        </w:tc>
      </w:tr>
      <w:tr w:rsidR="00407B1F" w:rsidTr="00407B1F">
        <w:trPr>
          <w:trHeight w:val="273"/>
        </w:trPr>
        <w:tc>
          <w:tcPr>
            <w:tcW w:w="1336" w:type="dxa"/>
            <w:tcBorders>
              <w:top w:val="nil"/>
            </w:tcBorders>
          </w:tcPr>
          <w:p w:rsidR="00407B1F" w:rsidRDefault="00407B1F" w:rsidP="00407B1F">
            <w:pPr>
              <w:pStyle w:val="TableParagraph"/>
              <w:spacing w:line="269" w:lineRule="exact"/>
              <w:ind w:right="108"/>
              <w:rPr>
                <w:sz w:val="24"/>
              </w:rPr>
            </w:pPr>
            <w:r>
              <w:rPr>
                <w:w w:val="110"/>
                <w:sz w:val="24"/>
              </w:rPr>
              <w:t>True(1)</w:t>
            </w:r>
          </w:p>
        </w:tc>
        <w:tc>
          <w:tcPr>
            <w:tcW w:w="1066" w:type="dxa"/>
            <w:tcBorders>
              <w:top w:val="nil"/>
            </w:tcBorders>
          </w:tcPr>
          <w:p w:rsidR="00407B1F" w:rsidRDefault="00407B1F" w:rsidP="00407B1F">
            <w:pPr>
              <w:pStyle w:val="TableParagraph"/>
              <w:spacing w:line="269" w:lineRule="exact"/>
              <w:ind w:right="108"/>
              <w:rPr>
                <w:sz w:val="24"/>
              </w:rPr>
            </w:pPr>
            <w:r>
              <w:rPr>
                <w:sz w:val="24"/>
              </w:rPr>
              <w:t>0.86</w:t>
            </w:r>
          </w:p>
        </w:tc>
        <w:tc>
          <w:tcPr>
            <w:tcW w:w="792" w:type="dxa"/>
            <w:tcBorders>
              <w:top w:val="nil"/>
            </w:tcBorders>
          </w:tcPr>
          <w:p w:rsidR="00407B1F" w:rsidRDefault="00407B1F" w:rsidP="00407B1F">
            <w:pPr>
              <w:pStyle w:val="TableParagraph"/>
              <w:spacing w:line="269" w:lineRule="exact"/>
              <w:ind w:right="108"/>
              <w:rPr>
                <w:sz w:val="24"/>
              </w:rPr>
            </w:pPr>
            <w:r>
              <w:rPr>
                <w:sz w:val="24"/>
              </w:rPr>
              <w:t>1.00</w:t>
            </w:r>
          </w:p>
        </w:tc>
        <w:tc>
          <w:tcPr>
            <w:tcW w:w="1001" w:type="dxa"/>
            <w:tcBorders>
              <w:top w:val="nil"/>
            </w:tcBorders>
          </w:tcPr>
          <w:p w:rsidR="00407B1F" w:rsidRDefault="00407B1F" w:rsidP="00407B1F">
            <w:pPr>
              <w:pStyle w:val="TableParagraph"/>
              <w:spacing w:line="269" w:lineRule="exact"/>
              <w:rPr>
                <w:sz w:val="24"/>
              </w:rPr>
            </w:pPr>
            <w:r>
              <w:rPr>
                <w:sz w:val="24"/>
              </w:rPr>
              <w:t>0.92</w:t>
            </w:r>
          </w:p>
        </w:tc>
        <w:tc>
          <w:tcPr>
            <w:tcW w:w="972" w:type="dxa"/>
            <w:tcBorders>
              <w:top w:val="nil"/>
            </w:tcBorders>
          </w:tcPr>
          <w:p w:rsidR="00407B1F" w:rsidRDefault="00407B1F" w:rsidP="00407B1F">
            <w:pPr>
              <w:pStyle w:val="TableParagraph"/>
              <w:spacing w:line="269" w:lineRule="exact"/>
              <w:rPr>
                <w:sz w:val="24"/>
              </w:rPr>
            </w:pPr>
            <w:r>
              <w:rPr>
                <w:sz w:val="24"/>
              </w:rPr>
              <w:t>1171</w:t>
            </w:r>
          </w:p>
        </w:tc>
      </w:tr>
      <w:tr w:rsidR="00407B1F" w:rsidTr="00407B1F">
        <w:trPr>
          <w:trHeight w:val="270"/>
        </w:trPr>
        <w:tc>
          <w:tcPr>
            <w:tcW w:w="1336" w:type="dxa"/>
            <w:tcBorders>
              <w:bottom w:val="nil"/>
            </w:tcBorders>
          </w:tcPr>
          <w:p w:rsidR="00407B1F" w:rsidRDefault="00407B1F" w:rsidP="00407B1F">
            <w:pPr>
              <w:pStyle w:val="TableParagraph"/>
              <w:rPr>
                <w:sz w:val="24"/>
              </w:rPr>
            </w:pPr>
            <w:r>
              <w:rPr>
                <w:w w:val="110"/>
                <w:sz w:val="24"/>
              </w:rPr>
              <w:t>Accuracy</w:t>
            </w:r>
          </w:p>
        </w:tc>
        <w:tc>
          <w:tcPr>
            <w:tcW w:w="1066" w:type="dxa"/>
            <w:tcBorders>
              <w:bottom w:val="nil"/>
            </w:tcBorders>
          </w:tcPr>
          <w:p w:rsidR="00407B1F" w:rsidRDefault="00407B1F" w:rsidP="00407B1F">
            <w:pPr>
              <w:pStyle w:val="TableParagraph"/>
              <w:spacing w:line="240" w:lineRule="auto"/>
              <w:ind w:right="0"/>
              <w:jc w:val="left"/>
              <w:rPr>
                <w:rFonts w:ascii="Times New Roman"/>
                <w:sz w:val="20"/>
              </w:rPr>
            </w:pPr>
          </w:p>
        </w:tc>
        <w:tc>
          <w:tcPr>
            <w:tcW w:w="792" w:type="dxa"/>
            <w:tcBorders>
              <w:bottom w:val="nil"/>
            </w:tcBorders>
          </w:tcPr>
          <w:p w:rsidR="00407B1F" w:rsidRDefault="00407B1F" w:rsidP="00407B1F">
            <w:pPr>
              <w:pStyle w:val="TableParagraph"/>
              <w:spacing w:line="240" w:lineRule="auto"/>
              <w:ind w:right="0"/>
              <w:jc w:val="left"/>
              <w:rPr>
                <w:rFonts w:ascii="Times New Roman"/>
                <w:sz w:val="20"/>
              </w:rPr>
            </w:pPr>
          </w:p>
        </w:tc>
        <w:tc>
          <w:tcPr>
            <w:tcW w:w="1001" w:type="dxa"/>
            <w:tcBorders>
              <w:bottom w:val="nil"/>
            </w:tcBorders>
          </w:tcPr>
          <w:p w:rsidR="00407B1F" w:rsidRDefault="00407B1F" w:rsidP="00407B1F">
            <w:pPr>
              <w:pStyle w:val="TableParagraph"/>
              <w:rPr>
                <w:sz w:val="24"/>
              </w:rPr>
            </w:pPr>
            <w:r>
              <w:rPr>
                <w:sz w:val="24"/>
              </w:rPr>
              <w:t>0.91</w:t>
            </w:r>
          </w:p>
        </w:tc>
        <w:tc>
          <w:tcPr>
            <w:tcW w:w="972" w:type="dxa"/>
            <w:tcBorders>
              <w:bottom w:val="nil"/>
            </w:tcBorders>
          </w:tcPr>
          <w:p w:rsidR="00407B1F" w:rsidRDefault="00407B1F" w:rsidP="00407B1F">
            <w:pPr>
              <w:pStyle w:val="TableParagraph"/>
              <w:rPr>
                <w:sz w:val="24"/>
              </w:rPr>
            </w:pPr>
            <w:r>
              <w:rPr>
                <w:sz w:val="24"/>
              </w:rPr>
              <w:t>2341</w:t>
            </w:r>
          </w:p>
        </w:tc>
      </w:tr>
      <w:tr w:rsidR="00407B1F" w:rsidTr="00407B1F">
        <w:trPr>
          <w:trHeight w:val="272"/>
        </w:trPr>
        <w:tc>
          <w:tcPr>
            <w:tcW w:w="1336" w:type="dxa"/>
            <w:tcBorders>
              <w:top w:val="nil"/>
              <w:bottom w:val="nil"/>
            </w:tcBorders>
          </w:tcPr>
          <w:p w:rsidR="00407B1F" w:rsidRDefault="00407B1F" w:rsidP="00407B1F">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066" w:type="dxa"/>
            <w:tcBorders>
              <w:top w:val="nil"/>
              <w:bottom w:val="nil"/>
            </w:tcBorders>
          </w:tcPr>
          <w:p w:rsidR="00407B1F" w:rsidRDefault="00407B1F" w:rsidP="00407B1F">
            <w:pPr>
              <w:pStyle w:val="TableParagraph"/>
              <w:spacing w:line="269" w:lineRule="exact"/>
              <w:ind w:right="108"/>
              <w:rPr>
                <w:sz w:val="24"/>
              </w:rPr>
            </w:pPr>
            <w:r>
              <w:rPr>
                <w:sz w:val="24"/>
              </w:rPr>
              <w:t>0.93</w:t>
            </w:r>
          </w:p>
        </w:tc>
        <w:tc>
          <w:tcPr>
            <w:tcW w:w="792" w:type="dxa"/>
            <w:tcBorders>
              <w:top w:val="nil"/>
              <w:bottom w:val="nil"/>
            </w:tcBorders>
          </w:tcPr>
          <w:p w:rsidR="00407B1F" w:rsidRDefault="00407B1F" w:rsidP="00407B1F">
            <w:pPr>
              <w:pStyle w:val="TableParagraph"/>
              <w:spacing w:line="269" w:lineRule="exact"/>
              <w:ind w:right="108"/>
              <w:rPr>
                <w:sz w:val="24"/>
              </w:rPr>
            </w:pPr>
            <w:r>
              <w:rPr>
                <w:sz w:val="24"/>
              </w:rPr>
              <w:t>0.91</w:t>
            </w:r>
          </w:p>
        </w:tc>
        <w:tc>
          <w:tcPr>
            <w:tcW w:w="1001" w:type="dxa"/>
            <w:tcBorders>
              <w:top w:val="nil"/>
              <w:bottom w:val="nil"/>
            </w:tcBorders>
          </w:tcPr>
          <w:p w:rsidR="00407B1F" w:rsidRDefault="00407B1F" w:rsidP="00407B1F">
            <w:pPr>
              <w:pStyle w:val="TableParagraph"/>
              <w:spacing w:line="269" w:lineRule="exact"/>
              <w:rPr>
                <w:sz w:val="24"/>
              </w:rPr>
            </w:pPr>
            <w:r>
              <w:rPr>
                <w:sz w:val="24"/>
              </w:rPr>
              <w:t>0.91</w:t>
            </w:r>
          </w:p>
        </w:tc>
        <w:tc>
          <w:tcPr>
            <w:tcW w:w="972" w:type="dxa"/>
            <w:tcBorders>
              <w:top w:val="nil"/>
              <w:bottom w:val="nil"/>
            </w:tcBorders>
          </w:tcPr>
          <w:p w:rsidR="00407B1F" w:rsidRDefault="00407B1F" w:rsidP="00407B1F">
            <w:pPr>
              <w:pStyle w:val="TableParagraph"/>
              <w:spacing w:line="269" w:lineRule="exact"/>
              <w:rPr>
                <w:sz w:val="24"/>
              </w:rPr>
            </w:pPr>
            <w:r>
              <w:rPr>
                <w:sz w:val="24"/>
              </w:rPr>
              <w:t>2341</w:t>
            </w:r>
          </w:p>
        </w:tc>
      </w:tr>
      <w:tr w:rsidR="00407B1F" w:rsidTr="00407B1F">
        <w:trPr>
          <w:trHeight w:val="273"/>
        </w:trPr>
        <w:tc>
          <w:tcPr>
            <w:tcW w:w="1336" w:type="dxa"/>
            <w:tcBorders>
              <w:top w:val="nil"/>
            </w:tcBorders>
          </w:tcPr>
          <w:p w:rsidR="00407B1F" w:rsidRDefault="00407B1F" w:rsidP="00407B1F">
            <w:pPr>
              <w:pStyle w:val="TableParagraph"/>
              <w:spacing w:line="269" w:lineRule="exact"/>
              <w:ind w:right="108"/>
              <w:rPr>
                <w:sz w:val="24"/>
              </w:rPr>
            </w:pPr>
            <w:r>
              <w:rPr>
                <w:w w:val="105"/>
                <w:sz w:val="24"/>
              </w:rPr>
              <w:t>Weighted</w:t>
            </w:r>
            <w:r>
              <w:rPr>
                <w:spacing w:val="-5"/>
                <w:w w:val="105"/>
                <w:sz w:val="24"/>
              </w:rPr>
              <w:t xml:space="preserve"> </w:t>
            </w:r>
            <w:proofErr w:type="spellStart"/>
            <w:r>
              <w:rPr>
                <w:w w:val="105"/>
                <w:sz w:val="24"/>
              </w:rPr>
              <w:t>avg</w:t>
            </w:r>
            <w:proofErr w:type="spellEnd"/>
          </w:p>
        </w:tc>
        <w:tc>
          <w:tcPr>
            <w:tcW w:w="1066" w:type="dxa"/>
            <w:tcBorders>
              <w:top w:val="nil"/>
            </w:tcBorders>
          </w:tcPr>
          <w:p w:rsidR="00407B1F" w:rsidRDefault="00407B1F" w:rsidP="00407B1F">
            <w:pPr>
              <w:pStyle w:val="TableParagraph"/>
              <w:spacing w:line="269" w:lineRule="exact"/>
              <w:ind w:right="108"/>
              <w:rPr>
                <w:sz w:val="24"/>
              </w:rPr>
            </w:pPr>
            <w:r>
              <w:rPr>
                <w:sz w:val="24"/>
              </w:rPr>
              <w:t>0.93</w:t>
            </w:r>
          </w:p>
        </w:tc>
        <w:tc>
          <w:tcPr>
            <w:tcW w:w="792" w:type="dxa"/>
            <w:tcBorders>
              <w:top w:val="nil"/>
            </w:tcBorders>
          </w:tcPr>
          <w:p w:rsidR="00407B1F" w:rsidRDefault="00407B1F" w:rsidP="00407B1F">
            <w:pPr>
              <w:pStyle w:val="TableParagraph"/>
              <w:spacing w:line="269" w:lineRule="exact"/>
              <w:ind w:right="108"/>
              <w:rPr>
                <w:sz w:val="24"/>
              </w:rPr>
            </w:pPr>
            <w:r>
              <w:rPr>
                <w:sz w:val="24"/>
              </w:rPr>
              <w:t>0.91</w:t>
            </w:r>
          </w:p>
        </w:tc>
        <w:tc>
          <w:tcPr>
            <w:tcW w:w="1001" w:type="dxa"/>
            <w:tcBorders>
              <w:top w:val="nil"/>
            </w:tcBorders>
          </w:tcPr>
          <w:p w:rsidR="00407B1F" w:rsidRDefault="00407B1F" w:rsidP="00407B1F">
            <w:pPr>
              <w:pStyle w:val="TableParagraph"/>
              <w:spacing w:line="269" w:lineRule="exact"/>
              <w:rPr>
                <w:sz w:val="24"/>
              </w:rPr>
            </w:pPr>
            <w:r>
              <w:rPr>
                <w:sz w:val="24"/>
              </w:rPr>
              <w:t>0.91</w:t>
            </w:r>
          </w:p>
        </w:tc>
        <w:tc>
          <w:tcPr>
            <w:tcW w:w="972" w:type="dxa"/>
            <w:tcBorders>
              <w:top w:val="nil"/>
            </w:tcBorders>
          </w:tcPr>
          <w:p w:rsidR="00407B1F" w:rsidRDefault="00407B1F" w:rsidP="00407B1F">
            <w:pPr>
              <w:pStyle w:val="TableParagraph"/>
              <w:spacing w:line="269" w:lineRule="exact"/>
              <w:rPr>
                <w:sz w:val="24"/>
              </w:rPr>
            </w:pPr>
            <w:r>
              <w:rPr>
                <w:sz w:val="24"/>
              </w:rPr>
              <w:t>2341</w:t>
            </w:r>
          </w:p>
        </w:tc>
      </w:tr>
    </w:tbl>
    <w:p w:rsidR="00D12B50" w:rsidRDefault="00D12B50" w:rsidP="006D04A7">
      <w:pPr>
        <w:tabs>
          <w:tab w:val="left" w:pos="216"/>
          <w:tab w:val="left" w:pos="216"/>
          <w:tab w:val="left" w:pos="216"/>
        </w:tabs>
        <w:jc w:val="left"/>
      </w:pPr>
    </w:p>
    <w:p w:rsidR="00407B1F" w:rsidRDefault="00407B1F" w:rsidP="006D04A7">
      <w:pPr>
        <w:tabs>
          <w:tab w:val="left" w:pos="216"/>
          <w:tab w:val="left" w:pos="216"/>
          <w:tab w:val="left" w:pos="216"/>
        </w:tabs>
        <w:jc w:val="left"/>
      </w:pPr>
      <w:r>
        <w:t>Random Forest</w:t>
      </w:r>
    </w:p>
    <w:tbl>
      <w:tblPr>
        <w:tblW w:w="523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0"/>
        <w:gridCol w:w="1090"/>
        <w:gridCol w:w="810"/>
        <w:gridCol w:w="1023"/>
        <w:gridCol w:w="994"/>
      </w:tblGrid>
      <w:tr w:rsidR="00407B1F" w:rsidTr="00407B1F">
        <w:trPr>
          <w:trHeight w:val="276"/>
        </w:trPr>
        <w:tc>
          <w:tcPr>
            <w:tcW w:w="1320" w:type="dxa"/>
          </w:tcPr>
          <w:p w:rsidR="00407B1F" w:rsidRDefault="00407B1F" w:rsidP="005A56DB">
            <w:pPr>
              <w:pStyle w:val="TableParagraph"/>
              <w:spacing w:line="240" w:lineRule="auto"/>
              <w:ind w:right="0"/>
              <w:jc w:val="left"/>
              <w:rPr>
                <w:rFonts w:ascii="Times New Roman"/>
                <w:sz w:val="20"/>
              </w:rPr>
            </w:pPr>
          </w:p>
        </w:tc>
        <w:tc>
          <w:tcPr>
            <w:tcW w:w="1090" w:type="dxa"/>
          </w:tcPr>
          <w:p w:rsidR="00407B1F" w:rsidRDefault="00407B1F" w:rsidP="005A56DB">
            <w:pPr>
              <w:pStyle w:val="TableParagraph"/>
              <w:rPr>
                <w:sz w:val="24"/>
              </w:rPr>
            </w:pPr>
            <w:r>
              <w:rPr>
                <w:w w:val="105"/>
                <w:sz w:val="24"/>
              </w:rPr>
              <w:t>Precision</w:t>
            </w:r>
          </w:p>
        </w:tc>
        <w:tc>
          <w:tcPr>
            <w:tcW w:w="810" w:type="dxa"/>
          </w:tcPr>
          <w:p w:rsidR="00407B1F" w:rsidRDefault="00407B1F" w:rsidP="005A56DB">
            <w:pPr>
              <w:pStyle w:val="TableParagraph"/>
              <w:ind w:right="108"/>
              <w:rPr>
                <w:sz w:val="24"/>
              </w:rPr>
            </w:pPr>
            <w:r>
              <w:rPr>
                <w:w w:val="110"/>
                <w:sz w:val="24"/>
              </w:rPr>
              <w:t>Recall</w:t>
            </w:r>
          </w:p>
        </w:tc>
        <w:tc>
          <w:tcPr>
            <w:tcW w:w="1023" w:type="dxa"/>
          </w:tcPr>
          <w:p w:rsidR="00407B1F" w:rsidRDefault="00407B1F" w:rsidP="005A56DB">
            <w:pPr>
              <w:pStyle w:val="TableParagraph"/>
              <w:rPr>
                <w:sz w:val="24"/>
              </w:rPr>
            </w:pPr>
            <w:r>
              <w:rPr>
                <w:w w:val="105"/>
                <w:sz w:val="24"/>
              </w:rPr>
              <w:t>F1-score</w:t>
            </w:r>
          </w:p>
        </w:tc>
        <w:tc>
          <w:tcPr>
            <w:tcW w:w="994" w:type="dxa"/>
          </w:tcPr>
          <w:p w:rsidR="00407B1F" w:rsidRDefault="00407B1F" w:rsidP="005A56DB">
            <w:pPr>
              <w:pStyle w:val="TableParagraph"/>
              <w:rPr>
                <w:sz w:val="24"/>
              </w:rPr>
            </w:pPr>
            <w:r>
              <w:rPr>
                <w:w w:val="105"/>
                <w:sz w:val="24"/>
              </w:rPr>
              <w:t>Support</w:t>
            </w:r>
          </w:p>
        </w:tc>
      </w:tr>
      <w:tr w:rsidR="00407B1F" w:rsidTr="00407B1F">
        <w:trPr>
          <w:trHeight w:val="276"/>
        </w:trPr>
        <w:tc>
          <w:tcPr>
            <w:tcW w:w="1320" w:type="dxa"/>
            <w:tcBorders>
              <w:bottom w:val="nil"/>
            </w:tcBorders>
          </w:tcPr>
          <w:p w:rsidR="00407B1F" w:rsidRDefault="00407B1F" w:rsidP="005A56DB">
            <w:pPr>
              <w:pStyle w:val="TableParagraph"/>
              <w:ind w:right="108"/>
              <w:rPr>
                <w:sz w:val="24"/>
              </w:rPr>
            </w:pPr>
            <w:r>
              <w:rPr>
                <w:w w:val="105"/>
                <w:sz w:val="24"/>
              </w:rPr>
              <w:t>False(0)</w:t>
            </w:r>
          </w:p>
        </w:tc>
        <w:tc>
          <w:tcPr>
            <w:tcW w:w="1090" w:type="dxa"/>
            <w:tcBorders>
              <w:bottom w:val="nil"/>
            </w:tcBorders>
          </w:tcPr>
          <w:p w:rsidR="00407B1F" w:rsidRDefault="00407B1F" w:rsidP="005A56DB">
            <w:pPr>
              <w:pStyle w:val="TableParagraph"/>
              <w:ind w:right="108"/>
              <w:rPr>
                <w:sz w:val="24"/>
              </w:rPr>
            </w:pPr>
            <w:r>
              <w:rPr>
                <w:sz w:val="24"/>
              </w:rPr>
              <w:t>0.98</w:t>
            </w:r>
          </w:p>
        </w:tc>
        <w:tc>
          <w:tcPr>
            <w:tcW w:w="810" w:type="dxa"/>
            <w:tcBorders>
              <w:bottom w:val="nil"/>
            </w:tcBorders>
          </w:tcPr>
          <w:p w:rsidR="00407B1F" w:rsidRDefault="00407B1F" w:rsidP="005A56DB">
            <w:pPr>
              <w:pStyle w:val="TableParagraph"/>
              <w:ind w:right="108"/>
              <w:rPr>
                <w:sz w:val="24"/>
              </w:rPr>
            </w:pPr>
            <w:r>
              <w:rPr>
                <w:sz w:val="24"/>
              </w:rPr>
              <w:t>0.97</w:t>
            </w:r>
          </w:p>
        </w:tc>
        <w:tc>
          <w:tcPr>
            <w:tcW w:w="1023" w:type="dxa"/>
            <w:tcBorders>
              <w:bottom w:val="nil"/>
            </w:tcBorders>
          </w:tcPr>
          <w:p w:rsidR="00407B1F" w:rsidRDefault="00407B1F" w:rsidP="005A56DB">
            <w:pPr>
              <w:pStyle w:val="TableParagraph"/>
              <w:rPr>
                <w:sz w:val="24"/>
              </w:rPr>
            </w:pPr>
            <w:r>
              <w:rPr>
                <w:sz w:val="24"/>
              </w:rPr>
              <w:t>0.98</w:t>
            </w:r>
          </w:p>
        </w:tc>
        <w:tc>
          <w:tcPr>
            <w:tcW w:w="994" w:type="dxa"/>
            <w:tcBorders>
              <w:bottom w:val="nil"/>
            </w:tcBorders>
          </w:tcPr>
          <w:p w:rsidR="00407B1F" w:rsidRDefault="00407B1F" w:rsidP="005A56DB">
            <w:pPr>
              <w:pStyle w:val="TableParagraph"/>
              <w:rPr>
                <w:sz w:val="24"/>
              </w:rPr>
            </w:pPr>
            <w:r>
              <w:rPr>
                <w:sz w:val="24"/>
              </w:rPr>
              <w:t>1170</w:t>
            </w:r>
          </w:p>
        </w:tc>
      </w:tr>
      <w:tr w:rsidR="00407B1F" w:rsidTr="00407B1F">
        <w:trPr>
          <w:trHeight w:val="279"/>
        </w:trPr>
        <w:tc>
          <w:tcPr>
            <w:tcW w:w="1320" w:type="dxa"/>
            <w:tcBorders>
              <w:top w:val="nil"/>
            </w:tcBorders>
          </w:tcPr>
          <w:p w:rsidR="00407B1F" w:rsidRDefault="00407B1F" w:rsidP="005A56DB">
            <w:pPr>
              <w:pStyle w:val="TableParagraph"/>
              <w:spacing w:line="269" w:lineRule="exact"/>
              <w:ind w:right="108"/>
              <w:rPr>
                <w:sz w:val="24"/>
              </w:rPr>
            </w:pPr>
            <w:r>
              <w:rPr>
                <w:w w:val="110"/>
                <w:sz w:val="24"/>
              </w:rPr>
              <w:t>True(1)</w:t>
            </w:r>
          </w:p>
        </w:tc>
        <w:tc>
          <w:tcPr>
            <w:tcW w:w="1090" w:type="dxa"/>
            <w:tcBorders>
              <w:top w:val="nil"/>
            </w:tcBorders>
          </w:tcPr>
          <w:p w:rsidR="00407B1F" w:rsidRDefault="00407B1F" w:rsidP="005A56DB">
            <w:pPr>
              <w:pStyle w:val="TableParagraph"/>
              <w:spacing w:line="269" w:lineRule="exact"/>
              <w:ind w:right="108"/>
              <w:rPr>
                <w:sz w:val="24"/>
              </w:rPr>
            </w:pPr>
            <w:r>
              <w:rPr>
                <w:sz w:val="24"/>
              </w:rPr>
              <w:t>0.97</w:t>
            </w:r>
          </w:p>
        </w:tc>
        <w:tc>
          <w:tcPr>
            <w:tcW w:w="810" w:type="dxa"/>
            <w:tcBorders>
              <w:top w:val="nil"/>
            </w:tcBorders>
          </w:tcPr>
          <w:p w:rsidR="00407B1F" w:rsidRDefault="00407B1F" w:rsidP="005A56DB">
            <w:pPr>
              <w:pStyle w:val="TableParagraph"/>
              <w:spacing w:line="269" w:lineRule="exact"/>
              <w:ind w:right="108"/>
              <w:rPr>
                <w:sz w:val="24"/>
              </w:rPr>
            </w:pPr>
            <w:r>
              <w:rPr>
                <w:sz w:val="24"/>
              </w:rPr>
              <w:t>0.98</w:t>
            </w:r>
          </w:p>
        </w:tc>
        <w:tc>
          <w:tcPr>
            <w:tcW w:w="1023" w:type="dxa"/>
            <w:tcBorders>
              <w:top w:val="nil"/>
            </w:tcBorders>
          </w:tcPr>
          <w:p w:rsidR="00407B1F" w:rsidRDefault="00407B1F" w:rsidP="005A56DB">
            <w:pPr>
              <w:pStyle w:val="TableParagraph"/>
              <w:spacing w:line="269" w:lineRule="exact"/>
              <w:rPr>
                <w:sz w:val="24"/>
              </w:rPr>
            </w:pPr>
            <w:r>
              <w:rPr>
                <w:sz w:val="24"/>
              </w:rPr>
              <w:t>0.98</w:t>
            </w:r>
          </w:p>
        </w:tc>
        <w:tc>
          <w:tcPr>
            <w:tcW w:w="994" w:type="dxa"/>
            <w:tcBorders>
              <w:top w:val="nil"/>
            </w:tcBorders>
          </w:tcPr>
          <w:p w:rsidR="00407B1F" w:rsidRDefault="00407B1F" w:rsidP="005A56DB">
            <w:pPr>
              <w:pStyle w:val="TableParagraph"/>
              <w:spacing w:line="269" w:lineRule="exact"/>
              <w:rPr>
                <w:sz w:val="24"/>
              </w:rPr>
            </w:pPr>
            <w:r>
              <w:rPr>
                <w:sz w:val="24"/>
              </w:rPr>
              <w:t>1171</w:t>
            </w:r>
          </w:p>
        </w:tc>
      </w:tr>
      <w:tr w:rsidR="00407B1F" w:rsidTr="00407B1F">
        <w:trPr>
          <w:trHeight w:val="276"/>
        </w:trPr>
        <w:tc>
          <w:tcPr>
            <w:tcW w:w="1320" w:type="dxa"/>
            <w:tcBorders>
              <w:bottom w:val="nil"/>
            </w:tcBorders>
          </w:tcPr>
          <w:p w:rsidR="00407B1F" w:rsidRDefault="00407B1F" w:rsidP="005A56DB">
            <w:pPr>
              <w:pStyle w:val="TableParagraph"/>
              <w:rPr>
                <w:sz w:val="24"/>
              </w:rPr>
            </w:pPr>
            <w:r>
              <w:rPr>
                <w:w w:val="110"/>
                <w:sz w:val="24"/>
              </w:rPr>
              <w:t>Accuracy</w:t>
            </w:r>
          </w:p>
        </w:tc>
        <w:tc>
          <w:tcPr>
            <w:tcW w:w="1090" w:type="dxa"/>
            <w:tcBorders>
              <w:bottom w:val="nil"/>
            </w:tcBorders>
          </w:tcPr>
          <w:p w:rsidR="00407B1F" w:rsidRDefault="00407B1F" w:rsidP="005A56DB">
            <w:pPr>
              <w:pStyle w:val="TableParagraph"/>
              <w:spacing w:line="240" w:lineRule="auto"/>
              <w:ind w:right="0"/>
              <w:jc w:val="left"/>
              <w:rPr>
                <w:rFonts w:ascii="Times New Roman"/>
                <w:sz w:val="20"/>
              </w:rPr>
            </w:pPr>
          </w:p>
        </w:tc>
        <w:tc>
          <w:tcPr>
            <w:tcW w:w="810" w:type="dxa"/>
            <w:tcBorders>
              <w:bottom w:val="nil"/>
            </w:tcBorders>
          </w:tcPr>
          <w:p w:rsidR="00407B1F" w:rsidRDefault="00407B1F" w:rsidP="005A56DB">
            <w:pPr>
              <w:pStyle w:val="TableParagraph"/>
              <w:spacing w:line="240" w:lineRule="auto"/>
              <w:ind w:right="0"/>
              <w:jc w:val="left"/>
              <w:rPr>
                <w:rFonts w:ascii="Times New Roman"/>
                <w:sz w:val="20"/>
              </w:rPr>
            </w:pPr>
          </w:p>
        </w:tc>
        <w:tc>
          <w:tcPr>
            <w:tcW w:w="1023" w:type="dxa"/>
            <w:tcBorders>
              <w:bottom w:val="nil"/>
            </w:tcBorders>
          </w:tcPr>
          <w:p w:rsidR="00407B1F" w:rsidRDefault="00407B1F" w:rsidP="005A56DB">
            <w:pPr>
              <w:pStyle w:val="TableParagraph"/>
              <w:rPr>
                <w:sz w:val="24"/>
              </w:rPr>
            </w:pPr>
            <w:r>
              <w:rPr>
                <w:sz w:val="24"/>
              </w:rPr>
              <w:t>0.98</w:t>
            </w:r>
          </w:p>
        </w:tc>
        <w:tc>
          <w:tcPr>
            <w:tcW w:w="994" w:type="dxa"/>
            <w:tcBorders>
              <w:bottom w:val="nil"/>
            </w:tcBorders>
          </w:tcPr>
          <w:p w:rsidR="00407B1F" w:rsidRDefault="00407B1F" w:rsidP="005A56DB">
            <w:pPr>
              <w:pStyle w:val="TableParagraph"/>
              <w:rPr>
                <w:sz w:val="24"/>
              </w:rPr>
            </w:pPr>
            <w:r>
              <w:rPr>
                <w:sz w:val="24"/>
              </w:rPr>
              <w:t>2341</w:t>
            </w:r>
          </w:p>
        </w:tc>
      </w:tr>
      <w:tr w:rsidR="00407B1F" w:rsidTr="00407B1F">
        <w:trPr>
          <w:trHeight w:val="278"/>
        </w:trPr>
        <w:tc>
          <w:tcPr>
            <w:tcW w:w="1320" w:type="dxa"/>
            <w:tcBorders>
              <w:top w:val="nil"/>
              <w:bottom w:val="nil"/>
            </w:tcBorders>
          </w:tcPr>
          <w:p w:rsidR="00407B1F" w:rsidRDefault="00407B1F" w:rsidP="005A56DB">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090" w:type="dxa"/>
            <w:tcBorders>
              <w:top w:val="nil"/>
              <w:bottom w:val="nil"/>
            </w:tcBorders>
          </w:tcPr>
          <w:p w:rsidR="00407B1F" w:rsidRDefault="00407B1F" w:rsidP="005A56DB">
            <w:pPr>
              <w:pStyle w:val="TableParagraph"/>
              <w:spacing w:line="269" w:lineRule="exact"/>
              <w:ind w:right="108"/>
              <w:rPr>
                <w:sz w:val="24"/>
              </w:rPr>
            </w:pPr>
            <w:r>
              <w:rPr>
                <w:sz w:val="24"/>
              </w:rPr>
              <w:t>0.98</w:t>
            </w:r>
          </w:p>
        </w:tc>
        <w:tc>
          <w:tcPr>
            <w:tcW w:w="810" w:type="dxa"/>
            <w:tcBorders>
              <w:top w:val="nil"/>
              <w:bottom w:val="nil"/>
            </w:tcBorders>
          </w:tcPr>
          <w:p w:rsidR="00407B1F" w:rsidRDefault="00407B1F" w:rsidP="005A56DB">
            <w:pPr>
              <w:pStyle w:val="TableParagraph"/>
              <w:spacing w:line="269" w:lineRule="exact"/>
              <w:ind w:right="108"/>
              <w:rPr>
                <w:sz w:val="24"/>
              </w:rPr>
            </w:pPr>
            <w:r>
              <w:rPr>
                <w:sz w:val="24"/>
              </w:rPr>
              <w:t>0.98</w:t>
            </w:r>
          </w:p>
        </w:tc>
        <w:tc>
          <w:tcPr>
            <w:tcW w:w="1023" w:type="dxa"/>
            <w:tcBorders>
              <w:top w:val="nil"/>
              <w:bottom w:val="nil"/>
            </w:tcBorders>
          </w:tcPr>
          <w:p w:rsidR="00407B1F" w:rsidRDefault="00407B1F" w:rsidP="005A56DB">
            <w:pPr>
              <w:pStyle w:val="TableParagraph"/>
              <w:spacing w:line="269" w:lineRule="exact"/>
              <w:rPr>
                <w:sz w:val="24"/>
              </w:rPr>
            </w:pPr>
            <w:r>
              <w:rPr>
                <w:sz w:val="24"/>
              </w:rPr>
              <w:t>0.98</w:t>
            </w:r>
          </w:p>
        </w:tc>
        <w:tc>
          <w:tcPr>
            <w:tcW w:w="994" w:type="dxa"/>
            <w:tcBorders>
              <w:top w:val="nil"/>
              <w:bottom w:val="nil"/>
            </w:tcBorders>
          </w:tcPr>
          <w:p w:rsidR="00407B1F" w:rsidRDefault="00407B1F" w:rsidP="005A56DB">
            <w:pPr>
              <w:pStyle w:val="TableParagraph"/>
              <w:spacing w:line="269" w:lineRule="exact"/>
              <w:rPr>
                <w:sz w:val="24"/>
              </w:rPr>
            </w:pPr>
            <w:r>
              <w:rPr>
                <w:sz w:val="24"/>
              </w:rPr>
              <w:t>2341</w:t>
            </w:r>
          </w:p>
        </w:tc>
      </w:tr>
      <w:tr w:rsidR="00407B1F" w:rsidTr="00407B1F">
        <w:trPr>
          <w:trHeight w:val="279"/>
        </w:trPr>
        <w:tc>
          <w:tcPr>
            <w:tcW w:w="1320" w:type="dxa"/>
            <w:tcBorders>
              <w:top w:val="nil"/>
            </w:tcBorders>
          </w:tcPr>
          <w:p w:rsidR="00407B1F" w:rsidRDefault="00407B1F" w:rsidP="005A56DB">
            <w:pPr>
              <w:pStyle w:val="TableParagraph"/>
              <w:spacing w:line="269" w:lineRule="exact"/>
              <w:ind w:right="108"/>
              <w:rPr>
                <w:sz w:val="24"/>
              </w:rPr>
            </w:pPr>
            <w:r>
              <w:rPr>
                <w:w w:val="105"/>
                <w:sz w:val="24"/>
              </w:rPr>
              <w:t>Weighted</w:t>
            </w:r>
            <w:r>
              <w:rPr>
                <w:spacing w:val="-5"/>
                <w:w w:val="105"/>
                <w:sz w:val="24"/>
              </w:rPr>
              <w:t xml:space="preserve"> </w:t>
            </w:r>
            <w:proofErr w:type="spellStart"/>
            <w:r>
              <w:rPr>
                <w:w w:val="105"/>
                <w:sz w:val="24"/>
              </w:rPr>
              <w:t>avg</w:t>
            </w:r>
            <w:proofErr w:type="spellEnd"/>
          </w:p>
        </w:tc>
        <w:tc>
          <w:tcPr>
            <w:tcW w:w="1090" w:type="dxa"/>
            <w:tcBorders>
              <w:top w:val="nil"/>
            </w:tcBorders>
          </w:tcPr>
          <w:p w:rsidR="00407B1F" w:rsidRDefault="00407B1F" w:rsidP="005A56DB">
            <w:pPr>
              <w:pStyle w:val="TableParagraph"/>
              <w:spacing w:line="269" w:lineRule="exact"/>
              <w:ind w:right="108"/>
              <w:rPr>
                <w:sz w:val="24"/>
              </w:rPr>
            </w:pPr>
            <w:r>
              <w:rPr>
                <w:sz w:val="24"/>
              </w:rPr>
              <w:t>0.98</w:t>
            </w:r>
          </w:p>
        </w:tc>
        <w:tc>
          <w:tcPr>
            <w:tcW w:w="810" w:type="dxa"/>
            <w:tcBorders>
              <w:top w:val="nil"/>
            </w:tcBorders>
          </w:tcPr>
          <w:p w:rsidR="00407B1F" w:rsidRDefault="00407B1F" w:rsidP="005A56DB">
            <w:pPr>
              <w:pStyle w:val="TableParagraph"/>
              <w:spacing w:line="269" w:lineRule="exact"/>
              <w:ind w:right="108"/>
              <w:rPr>
                <w:sz w:val="24"/>
              </w:rPr>
            </w:pPr>
            <w:r>
              <w:rPr>
                <w:sz w:val="24"/>
              </w:rPr>
              <w:t>0.98</w:t>
            </w:r>
          </w:p>
        </w:tc>
        <w:tc>
          <w:tcPr>
            <w:tcW w:w="1023" w:type="dxa"/>
            <w:tcBorders>
              <w:top w:val="nil"/>
            </w:tcBorders>
          </w:tcPr>
          <w:p w:rsidR="00407B1F" w:rsidRDefault="00407B1F" w:rsidP="005A56DB">
            <w:pPr>
              <w:pStyle w:val="TableParagraph"/>
              <w:spacing w:line="269" w:lineRule="exact"/>
              <w:rPr>
                <w:sz w:val="24"/>
              </w:rPr>
            </w:pPr>
            <w:r>
              <w:rPr>
                <w:sz w:val="24"/>
              </w:rPr>
              <w:t>0.98</w:t>
            </w:r>
          </w:p>
        </w:tc>
        <w:tc>
          <w:tcPr>
            <w:tcW w:w="994" w:type="dxa"/>
            <w:tcBorders>
              <w:top w:val="nil"/>
            </w:tcBorders>
          </w:tcPr>
          <w:p w:rsidR="00407B1F" w:rsidRDefault="00407B1F" w:rsidP="005A56DB">
            <w:pPr>
              <w:pStyle w:val="TableParagraph"/>
              <w:spacing w:line="269" w:lineRule="exact"/>
              <w:rPr>
                <w:sz w:val="24"/>
              </w:rPr>
            </w:pPr>
            <w:r>
              <w:rPr>
                <w:sz w:val="24"/>
              </w:rPr>
              <w:t>2341</w:t>
            </w:r>
          </w:p>
        </w:tc>
      </w:tr>
    </w:tbl>
    <w:p w:rsidR="00407B1F" w:rsidRDefault="00407B1F" w:rsidP="006D04A7">
      <w:pPr>
        <w:tabs>
          <w:tab w:val="left" w:pos="216"/>
          <w:tab w:val="left" w:pos="216"/>
          <w:tab w:val="left" w:pos="216"/>
        </w:tabs>
        <w:jc w:val="left"/>
      </w:pPr>
    </w:p>
    <w:p w:rsidR="00407B1F" w:rsidRDefault="00407B1F" w:rsidP="006D04A7">
      <w:pPr>
        <w:tabs>
          <w:tab w:val="left" w:pos="216"/>
          <w:tab w:val="left" w:pos="216"/>
          <w:tab w:val="left" w:pos="216"/>
        </w:tabs>
        <w:jc w:val="left"/>
      </w:pPr>
      <w:proofErr w:type="spellStart"/>
      <w:r>
        <w:t>XGBoost</w:t>
      </w:r>
      <w:proofErr w:type="spellEnd"/>
    </w:p>
    <w:p w:rsidR="00407B1F" w:rsidRDefault="00407B1F" w:rsidP="006D04A7">
      <w:pPr>
        <w:tabs>
          <w:tab w:val="left" w:pos="216"/>
          <w:tab w:val="left" w:pos="216"/>
          <w:tab w:val="left" w:pos="216"/>
        </w:tabs>
        <w:jc w:val="left"/>
      </w:pPr>
    </w:p>
    <w:tbl>
      <w:tblPr>
        <w:tblW w:w="538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121"/>
        <w:gridCol w:w="833"/>
        <w:gridCol w:w="1053"/>
        <w:gridCol w:w="1023"/>
      </w:tblGrid>
      <w:tr w:rsidR="00407B1F" w:rsidTr="00407B1F">
        <w:trPr>
          <w:trHeight w:val="268"/>
        </w:trPr>
        <w:tc>
          <w:tcPr>
            <w:tcW w:w="1352" w:type="dxa"/>
          </w:tcPr>
          <w:p w:rsidR="00407B1F" w:rsidRDefault="00407B1F" w:rsidP="005A56DB">
            <w:pPr>
              <w:pStyle w:val="TableParagraph"/>
              <w:spacing w:line="240" w:lineRule="auto"/>
              <w:ind w:right="0"/>
              <w:jc w:val="left"/>
              <w:rPr>
                <w:rFonts w:ascii="Times New Roman"/>
                <w:sz w:val="20"/>
              </w:rPr>
            </w:pPr>
          </w:p>
        </w:tc>
        <w:tc>
          <w:tcPr>
            <w:tcW w:w="1121" w:type="dxa"/>
          </w:tcPr>
          <w:p w:rsidR="00407B1F" w:rsidRDefault="00407B1F" w:rsidP="005A56DB">
            <w:pPr>
              <w:pStyle w:val="TableParagraph"/>
              <w:rPr>
                <w:sz w:val="24"/>
              </w:rPr>
            </w:pPr>
            <w:r>
              <w:rPr>
                <w:w w:val="105"/>
                <w:sz w:val="24"/>
              </w:rPr>
              <w:t>Precision</w:t>
            </w:r>
          </w:p>
        </w:tc>
        <w:tc>
          <w:tcPr>
            <w:tcW w:w="833" w:type="dxa"/>
          </w:tcPr>
          <w:p w:rsidR="00407B1F" w:rsidRDefault="00407B1F" w:rsidP="005A56DB">
            <w:pPr>
              <w:pStyle w:val="TableParagraph"/>
              <w:ind w:right="108"/>
              <w:rPr>
                <w:sz w:val="24"/>
              </w:rPr>
            </w:pPr>
            <w:r>
              <w:rPr>
                <w:w w:val="110"/>
                <w:sz w:val="24"/>
              </w:rPr>
              <w:t>Recall</w:t>
            </w:r>
          </w:p>
        </w:tc>
        <w:tc>
          <w:tcPr>
            <w:tcW w:w="1053" w:type="dxa"/>
          </w:tcPr>
          <w:p w:rsidR="00407B1F" w:rsidRDefault="00407B1F" w:rsidP="005A56DB">
            <w:pPr>
              <w:pStyle w:val="TableParagraph"/>
              <w:rPr>
                <w:sz w:val="24"/>
              </w:rPr>
            </w:pPr>
            <w:r>
              <w:rPr>
                <w:w w:val="105"/>
                <w:sz w:val="24"/>
              </w:rPr>
              <w:t>F1-score</w:t>
            </w:r>
          </w:p>
        </w:tc>
        <w:tc>
          <w:tcPr>
            <w:tcW w:w="1023" w:type="dxa"/>
          </w:tcPr>
          <w:p w:rsidR="00407B1F" w:rsidRDefault="00407B1F" w:rsidP="005A56DB">
            <w:pPr>
              <w:pStyle w:val="TableParagraph"/>
              <w:rPr>
                <w:sz w:val="24"/>
              </w:rPr>
            </w:pPr>
            <w:r>
              <w:rPr>
                <w:w w:val="105"/>
                <w:sz w:val="24"/>
              </w:rPr>
              <w:t>Support</w:t>
            </w:r>
          </w:p>
        </w:tc>
      </w:tr>
      <w:tr w:rsidR="00407B1F" w:rsidTr="00407B1F">
        <w:trPr>
          <w:trHeight w:val="268"/>
        </w:trPr>
        <w:tc>
          <w:tcPr>
            <w:tcW w:w="1352" w:type="dxa"/>
            <w:tcBorders>
              <w:bottom w:val="nil"/>
            </w:tcBorders>
          </w:tcPr>
          <w:p w:rsidR="00407B1F" w:rsidRDefault="00407B1F" w:rsidP="005A56DB">
            <w:pPr>
              <w:pStyle w:val="TableParagraph"/>
              <w:ind w:right="108"/>
              <w:rPr>
                <w:sz w:val="24"/>
              </w:rPr>
            </w:pPr>
            <w:r>
              <w:rPr>
                <w:w w:val="105"/>
                <w:sz w:val="24"/>
              </w:rPr>
              <w:t>False(0)</w:t>
            </w:r>
          </w:p>
        </w:tc>
        <w:tc>
          <w:tcPr>
            <w:tcW w:w="1121" w:type="dxa"/>
            <w:tcBorders>
              <w:bottom w:val="nil"/>
            </w:tcBorders>
          </w:tcPr>
          <w:p w:rsidR="00407B1F" w:rsidRDefault="00407B1F" w:rsidP="005A56DB">
            <w:pPr>
              <w:pStyle w:val="TableParagraph"/>
              <w:ind w:right="108"/>
              <w:rPr>
                <w:sz w:val="24"/>
              </w:rPr>
            </w:pPr>
            <w:r>
              <w:rPr>
                <w:sz w:val="24"/>
              </w:rPr>
              <w:t>0.90</w:t>
            </w:r>
          </w:p>
        </w:tc>
        <w:tc>
          <w:tcPr>
            <w:tcW w:w="833" w:type="dxa"/>
            <w:tcBorders>
              <w:bottom w:val="nil"/>
            </w:tcBorders>
          </w:tcPr>
          <w:p w:rsidR="00407B1F" w:rsidRDefault="00407B1F" w:rsidP="005A56DB">
            <w:pPr>
              <w:pStyle w:val="TableParagraph"/>
              <w:ind w:right="108"/>
              <w:rPr>
                <w:sz w:val="24"/>
              </w:rPr>
            </w:pPr>
            <w:r>
              <w:rPr>
                <w:sz w:val="24"/>
              </w:rPr>
              <w:t>0.91</w:t>
            </w:r>
          </w:p>
        </w:tc>
        <w:tc>
          <w:tcPr>
            <w:tcW w:w="1053" w:type="dxa"/>
            <w:tcBorders>
              <w:bottom w:val="nil"/>
            </w:tcBorders>
          </w:tcPr>
          <w:p w:rsidR="00407B1F" w:rsidRDefault="00407B1F" w:rsidP="005A56DB">
            <w:pPr>
              <w:pStyle w:val="TableParagraph"/>
              <w:rPr>
                <w:sz w:val="24"/>
              </w:rPr>
            </w:pPr>
            <w:r>
              <w:rPr>
                <w:sz w:val="24"/>
              </w:rPr>
              <w:t>0.91</w:t>
            </w:r>
          </w:p>
        </w:tc>
        <w:tc>
          <w:tcPr>
            <w:tcW w:w="1023" w:type="dxa"/>
            <w:tcBorders>
              <w:bottom w:val="nil"/>
            </w:tcBorders>
          </w:tcPr>
          <w:p w:rsidR="00407B1F" w:rsidRDefault="00407B1F" w:rsidP="005A56DB">
            <w:pPr>
              <w:pStyle w:val="TableParagraph"/>
              <w:rPr>
                <w:sz w:val="24"/>
              </w:rPr>
            </w:pPr>
            <w:r>
              <w:rPr>
                <w:sz w:val="24"/>
              </w:rPr>
              <w:t>1170</w:t>
            </w:r>
          </w:p>
        </w:tc>
      </w:tr>
      <w:tr w:rsidR="00407B1F" w:rsidTr="00407B1F">
        <w:trPr>
          <w:trHeight w:val="271"/>
        </w:trPr>
        <w:tc>
          <w:tcPr>
            <w:tcW w:w="1352" w:type="dxa"/>
            <w:tcBorders>
              <w:top w:val="nil"/>
            </w:tcBorders>
          </w:tcPr>
          <w:p w:rsidR="00407B1F" w:rsidRDefault="00407B1F" w:rsidP="005A56DB">
            <w:pPr>
              <w:pStyle w:val="TableParagraph"/>
              <w:spacing w:line="269" w:lineRule="exact"/>
              <w:ind w:right="108"/>
              <w:rPr>
                <w:sz w:val="24"/>
              </w:rPr>
            </w:pPr>
            <w:r>
              <w:rPr>
                <w:w w:val="110"/>
                <w:sz w:val="24"/>
              </w:rPr>
              <w:t>True(1)</w:t>
            </w:r>
          </w:p>
        </w:tc>
        <w:tc>
          <w:tcPr>
            <w:tcW w:w="1121" w:type="dxa"/>
            <w:tcBorders>
              <w:top w:val="nil"/>
            </w:tcBorders>
          </w:tcPr>
          <w:p w:rsidR="00407B1F" w:rsidRDefault="00407B1F" w:rsidP="005A56DB">
            <w:pPr>
              <w:pStyle w:val="TableParagraph"/>
              <w:spacing w:line="269" w:lineRule="exact"/>
              <w:ind w:right="108"/>
              <w:rPr>
                <w:sz w:val="24"/>
              </w:rPr>
            </w:pPr>
            <w:r>
              <w:rPr>
                <w:sz w:val="24"/>
              </w:rPr>
              <w:t>0.91</w:t>
            </w:r>
          </w:p>
        </w:tc>
        <w:tc>
          <w:tcPr>
            <w:tcW w:w="833" w:type="dxa"/>
            <w:tcBorders>
              <w:top w:val="nil"/>
            </w:tcBorders>
          </w:tcPr>
          <w:p w:rsidR="00407B1F" w:rsidRDefault="00407B1F" w:rsidP="005A56DB">
            <w:pPr>
              <w:pStyle w:val="TableParagraph"/>
              <w:spacing w:line="269" w:lineRule="exact"/>
              <w:ind w:right="108"/>
              <w:rPr>
                <w:sz w:val="24"/>
              </w:rPr>
            </w:pPr>
            <w:r>
              <w:rPr>
                <w:sz w:val="24"/>
              </w:rPr>
              <w:t>0.90</w:t>
            </w:r>
          </w:p>
        </w:tc>
        <w:tc>
          <w:tcPr>
            <w:tcW w:w="1053" w:type="dxa"/>
            <w:tcBorders>
              <w:top w:val="nil"/>
            </w:tcBorders>
          </w:tcPr>
          <w:p w:rsidR="00407B1F" w:rsidRDefault="00407B1F" w:rsidP="005A56DB">
            <w:pPr>
              <w:pStyle w:val="TableParagraph"/>
              <w:spacing w:line="269" w:lineRule="exact"/>
              <w:rPr>
                <w:sz w:val="24"/>
              </w:rPr>
            </w:pPr>
            <w:r>
              <w:rPr>
                <w:sz w:val="24"/>
              </w:rPr>
              <w:t>0.91</w:t>
            </w:r>
          </w:p>
        </w:tc>
        <w:tc>
          <w:tcPr>
            <w:tcW w:w="1023" w:type="dxa"/>
            <w:tcBorders>
              <w:top w:val="nil"/>
            </w:tcBorders>
          </w:tcPr>
          <w:p w:rsidR="00407B1F" w:rsidRDefault="00407B1F" w:rsidP="005A56DB">
            <w:pPr>
              <w:pStyle w:val="TableParagraph"/>
              <w:spacing w:line="269" w:lineRule="exact"/>
              <w:rPr>
                <w:sz w:val="24"/>
              </w:rPr>
            </w:pPr>
            <w:r>
              <w:rPr>
                <w:sz w:val="24"/>
              </w:rPr>
              <w:t>1171</w:t>
            </w:r>
          </w:p>
        </w:tc>
      </w:tr>
      <w:tr w:rsidR="00407B1F" w:rsidTr="00407B1F">
        <w:trPr>
          <w:trHeight w:val="268"/>
        </w:trPr>
        <w:tc>
          <w:tcPr>
            <w:tcW w:w="1352" w:type="dxa"/>
            <w:tcBorders>
              <w:bottom w:val="nil"/>
            </w:tcBorders>
          </w:tcPr>
          <w:p w:rsidR="00407B1F" w:rsidRDefault="00407B1F" w:rsidP="005A56DB">
            <w:pPr>
              <w:pStyle w:val="TableParagraph"/>
              <w:rPr>
                <w:sz w:val="24"/>
              </w:rPr>
            </w:pPr>
            <w:r>
              <w:rPr>
                <w:w w:val="110"/>
                <w:sz w:val="24"/>
              </w:rPr>
              <w:t>Accuracy</w:t>
            </w:r>
          </w:p>
        </w:tc>
        <w:tc>
          <w:tcPr>
            <w:tcW w:w="1121" w:type="dxa"/>
            <w:tcBorders>
              <w:bottom w:val="nil"/>
            </w:tcBorders>
          </w:tcPr>
          <w:p w:rsidR="00407B1F" w:rsidRDefault="00407B1F" w:rsidP="005A56DB">
            <w:pPr>
              <w:pStyle w:val="TableParagraph"/>
              <w:spacing w:line="240" w:lineRule="auto"/>
              <w:ind w:right="0"/>
              <w:jc w:val="left"/>
              <w:rPr>
                <w:rFonts w:ascii="Times New Roman"/>
                <w:sz w:val="20"/>
              </w:rPr>
            </w:pPr>
          </w:p>
        </w:tc>
        <w:tc>
          <w:tcPr>
            <w:tcW w:w="833" w:type="dxa"/>
            <w:tcBorders>
              <w:bottom w:val="nil"/>
            </w:tcBorders>
          </w:tcPr>
          <w:p w:rsidR="00407B1F" w:rsidRDefault="00407B1F" w:rsidP="005A56DB">
            <w:pPr>
              <w:pStyle w:val="TableParagraph"/>
              <w:spacing w:line="240" w:lineRule="auto"/>
              <w:ind w:right="0"/>
              <w:jc w:val="left"/>
              <w:rPr>
                <w:rFonts w:ascii="Times New Roman"/>
                <w:sz w:val="20"/>
              </w:rPr>
            </w:pPr>
          </w:p>
        </w:tc>
        <w:tc>
          <w:tcPr>
            <w:tcW w:w="1053" w:type="dxa"/>
            <w:tcBorders>
              <w:bottom w:val="nil"/>
            </w:tcBorders>
          </w:tcPr>
          <w:p w:rsidR="00407B1F" w:rsidRDefault="00407B1F" w:rsidP="005A56DB">
            <w:pPr>
              <w:pStyle w:val="TableParagraph"/>
              <w:rPr>
                <w:sz w:val="24"/>
              </w:rPr>
            </w:pPr>
            <w:r>
              <w:rPr>
                <w:sz w:val="24"/>
              </w:rPr>
              <w:t>0.91</w:t>
            </w:r>
          </w:p>
        </w:tc>
        <w:tc>
          <w:tcPr>
            <w:tcW w:w="1023" w:type="dxa"/>
            <w:tcBorders>
              <w:bottom w:val="nil"/>
            </w:tcBorders>
          </w:tcPr>
          <w:p w:rsidR="00407B1F" w:rsidRDefault="00407B1F" w:rsidP="005A56DB">
            <w:pPr>
              <w:pStyle w:val="TableParagraph"/>
              <w:rPr>
                <w:sz w:val="24"/>
              </w:rPr>
            </w:pPr>
            <w:r>
              <w:rPr>
                <w:sz w:val="24"/>
              </w:rPr>
              <w:t>2341</w:t>
            </w:r>
          </w:p>
        </w:tc>
      </w:tr>
      <w:tr w:rsidR="00407B1F" w:rsidTr="00407B1F">
        <w:trPr>
          <w:trHeight w:val="270"/>
        </w:trPr>
        <w:tc>
          <w:tcPr>
            <w:tcW w:w="1352" w:type="dxa"/>
            <w:tcBorders>
              <w:top w:val="nil"/>
              <w:bottom w:val="nil"/>
            </w:tcBorders>
          </w:tcPr>
          <w:p w:rsidR="00407B1F" w:rsidRDefault="00407B1F" w:rsidP="005A56DB">
            <w:pPr>
              <w:pStyle w:val="TableParagraph"/>
              <w:spacing w:line="269" w:lineRule="exact"/>
              <w:ind w:right="108"/>
              <w:rPr>
                <w:sz w:val="24"/>
              </w:rPr>
            </w:pPr>
            <w:r>
              <w:rPr>
                <w:w w:val="105"/>
                <w:sz w:val="24"/>
              </w:rPr>
              <w:t>Macro</w:t>
            </w:r>
            <w:r>
              <w:rPr>
                <w:spacing w:val="8"/>
                <w:w w:val="105"/>
                <w:sz w:val="24"/>
              </w:rPr>
              <w:t xml:space="preserve"> </w:t>
            </w:r>
            <w:proofErr w:type="spellStart"/>
            <w:r>
              <w:rPr>
                <w:w w:val="105"/>
                <w:sz w:val="24"/>
              </w:rPr>
              <w:t>avg</w:t>
            </w:r>
            <w:proofErr w:type="spellEnd"/>
          </w:p>
        </w:tc>
        <w:tc>
          <w:tcPr>
            <w:tcW w:w="1121" w:type="dxa"/>
            <w:tcBorders>
              <w:top w:val="nil"/>
              <w:bottom w:val="nil"/>
            </w:tcBorders>
          </w:tcPr>
          <w:p w:rsidR="00407B1F" w:rsidRDefault="00407B1F" w:rsidP="005A56DB">
            <w:pPr>
              <w:pStyle w:val="TableParagraph"/>
              <w:spacing w:line="269" w:lineRule="exact"/>
              <w:ind w:right="108"/>
              <w:rPr>
                <w:sz w:val="24"/>
              </w:rPr>
            </w:pPr>
            <w:r>
              <w:rPr>
                <w:sz w:val="24"/>
              </w:rPr>
              <w:t>0.91</w:t>
            </w:r>
          </w:p>
        </w:tc>
        <w:tc>
          <w:tcPr>
            <w:tcW w:w="833" w:type="dxa"/>
            <w:tcBorders>
              <w:top w:val="nil"/>
              <w:bottom w:val="nil"/>
            </w:tcBorders>
          </w:tcPr>
          <w:p w:rsidR="00407B1F" w:rsidRDefault="00407B1F" w:rsidP="005A56DB">
            <w:pPr>
              <w:pStyle w:val="TableParagraph"/>
              <w:spacing w:line="269" w:lineRule="exact"/>
              <w:ind w:right="108"/>
              <w:rPr>
                <w:sz w:val="24"/>
              </w:rPr>
            </w:pPr>
            <w:r>
              <w:rPr>
                <w:sz w:val="24"/>
              </w:rPr>
              <w:t>0.91</w:t>
            </w:r>
          </w:p>
        </w:tc>
        <w:tc>
          <w:tcPr>
            <w:tcW w:w="1053" w:type="dxa"/>
            <w:tcBorders>
              <w:top w:val="nil"/>
              <w:bottom w:val="nil"/>
            </w:tcBorders>
          </w:tcPr>
          <w:p w:rsidR="00407B1F" w:rsidRDefault="00407B1F" w:rsidP="005A56DB">
            <w:pPr>
              <w:pStyle w:val="TableParagraph"/>
              <w:spacing w:line="269" w:lineRule="exact"/>
              <w:rPr>
                <w:sz w:val="24"/>
              </w:rPr>
            </w:pPr>
            <w:r>
              <w:rPr>
                <w:sz w:val="24"/>
              </w:rPr>
              <w:t>0.91</w:t>
            </w:r>
          </w:p>
        </w:tc>
        <w:tc>
          <w:tcPr>
            <w:tcW w:w="1023" w:type="dxa"/>
            <w:tcBorders>
              <w:top w:val="nil"/>
              <w:bottom w:val="nil"/>
            </w:tcBorders>
          </w:tcPr>
          <w:p w:rsidR="00407B1F" w:rsidRDefault="00407B1F" w:rsidP="005A56DB">
            <w:pPr>
              <w:pStyle w:val="TableParagraph"/>
              <w:spacing w:line="269" w:lineRule="exact"/>
              <w:rPr>
                <w:sz w:val="24"/>
              </w:rPr>
            </w:pPr>
            <w:r>
              <w:rPr>
                <w:sz w:val="24"/>
              </w:rPr>
              <w:t>2341</w:t>
            </w:r>
          </w:p>
        </w:tc>
      </w:tr>
      <w:tr w:rsidR="00407B1F" w:rsidTr="00407B1F">
        <w:trPr>
          <w:trHeight w:val="271"/>
        </w:trPr>
        <w:tc>
          <w:tcPr>
            <w:tcW w:w="1352" w:type="dxa"/>
            <w:tcBorders>
              <w:top w:val="nil"/>
            </w:tcBorders>
          </w:tcPr>
          <w:p w:rsidR="00407B1F" w:rsidRDefault="00407B1F" w:rsidP="005A56DB">
            <w:pPr>
              <w:pStyle w:val="TableParagraph"/>
              <w:spacing w:line="269" w:lineRule="exact"/>
              <w:ind w:right="108"/>
              <w:rPr>
                <w:sz w:val="24"/>
              </w:rPr>
            </w:pPr>
            <w:r>
              <w:rPr>
                <w:w w:val="105"/>
                <w:sz w:val="24"/>
              </w:rPr>
              <w:t>Weighted</w:t>
            </w:r>
            <w:r>
              <w:rPr>
                <w:spacing w:val="-5"/>
                <w:w w:val="105"/>
                <w:sz w:val="24"/>
              </w:rPr>
              <w:t xml:space="preserve"> </w:t>
            </w:r>
            <w:proofErr w:type="spellStart"/>
            <w:r>
              <w:rPr>
                <w:w w:val="105"/>
                <w:sz w:val="24"/>
              </w:rPr>
              <w:t>avg</w:t>
            </w:r>
            <w:proofErr w:type="spellEnd"/>
          </w:p>
        </w:tc>
        <w:tc>
          <w:tcPr>
            <w:tcW w:w="1121" w:type="dxa"/>
            <w:tcBorders>
              <w:top w:val="nil"/>
            </w:tcBorders>
          </w:tcPr>
          <w:p w:rsidR="00407B1F" w:rsidRDefault="00407B1F" w:rsidP="005A56DB">
            <w:pPr>
              <w:pStyle w:val="TableParagraph"/>
              <w:spacing w:line="269" w:lineRule="exact"/>
              <w:ind w:right="108"/>
              <w:rPr>
                <w:sz w:val="24"/>
              </w:rPr>
            </w:pPr>
            <w:r>
              <w:rPr>
                <w:sz w:val="24"/>
              </w:rPr>
              <w:t>0.91</w:t>
            </w:r>
          </w:p>
        </w:tc>
        <w:tc>
          <w:tcPr>
            <w:tcW w:w="833" w:type="dxa"/>
            <w:tcBorders>
              <w:top w:val="nil"/>
            </w:tcBorders>
          </w:tcPr>
          <w:p w:rsidR="00407B1F" w:rsidRDefault="00407B1F" w:rsidP="005A56DB">
            <w:pPr>
              <w:pStyle w:val="TableParagraph"/>
              <w:spacing w:line="269" w:lineRule="exact"/>
              <w:ind w:right="108"/>
              <w:rPr>
                <w:sz w:val="24"/>
              </w:rPr>
            </w:pPr>
            <w:r>
              <w:rPr>
                <w:sz w:val="24"/>
              </w:rPr>
              <w:t>0.91</w:t>
            </w:r>
          </w:p>
        </w:tc>
        <w:tc>
          <w:tcPr>
            <w:tcW w:w="1053" w:type="dxa"/>
            <w:tcBorders>
              <w:top w:val="nil"/>
            </w:tcBorders>
          </w:tcPr>
          <w:p w:rsidR="00407B1F" w:rsidRDefault="00407B1F" w:rsidP="005A56DB">
            <w:pPr>
              <w:pStyle w:val="TableParagraph"/>
              <w:spacing w:line="269" w:lineRule="exact"/>
              <w:rPr>
                <w:sz w:val="24"/>
              </w:rPr>
            </w:pPr>
            <w:r>
              <w:rPr>
                <w:sz w:val="24"/>
              </w:rPr>
              <w:t>0.91</w:t>
            </w:r>
          </w:p>
        </w:tc>
        <w:tc>
          <w:tcPr>
            <w:tcW w:w="1023" w:type="dxa"/>
            <w:tcBorders>
              <w:top w:val="nil"/>
            </w:tcBorders>
          </w:tcPr>
          <w:p w:rsidR="00407B1F" w:rsidRDefault="00407B1F" w:rsidP="005A56DB">
            <w:pPr>
              <w:pStyle w:val="TableParagraph"/>
              <w:spacing w:line="269" w:lineRule="exact"/>
              <w:rPr>
                <w:sz w:val="24"/>
              </w:rPr>
            </w:pPr>
            <w:r>
              <w:rPr>
                <w:sz w:val="24"/>
              </w:rPr>
              <w:t>2341</w:t>
            </w:r>
          </w:p>
        </w:tc>
      </w:tr>
    </w:tbl>
    <w:p w:rsidR="00407B1F" w:rsidRDefault="00407B1F" w:rsidP="006D04A7">
      <w:pPr>
        <w:tabs>
          <w:tab w:val="left" w:pos="216"/>
          <w:tab w:val="left" w:pos="216"/>
          <w:tab w:val="left" w:pos="216"/>
        </w:tabs>
        <w:jc w:val="left"/>
      </w:pPr>
    </w:p>
    <w:p w:rsidR="00E765BE" w:rsidRDefault="00E765BE" w:rsidP="006D04A7">
      <w:pPr>
        <w:tabs>
          <w:tab w:val="left" w:pos="216"/>
          <w:tab w:val="left" w:pos="216"/>
          <w:tab w:val="left" w:pos="216"/>
        </w:tabs>
        <w:jc w:val="left"/>
      </w:pPr>
    </w:p>
    <w:p w:rsidR="00E765BE" w:rsidRDefault="008D2D8B" w:rsidP="006D04A7">
      <w:pPr>
        <w:tabs>
          <w:tab w:val="left" w:pos="216"/>
          <w:tab w:val="left" w:pos="216"/>
          <w:tab w:val="left" w:pos="216"/>
        </w:tabs>
        <w:jc w:val="left"/>
      </w:pPr>
      <w:r w:rsidRPr="008D2D8B">
        <w:lastRenderedPageBreak/>
        <w:t xml:space="preserve">So, it is clear from all of these algorithms that the random forest </w:t>
      </w:r>
      <w:proofErr w:type="gramStart"/>
      <w:r w:rsidRPr="008D2D8B">
        <w:t>approach has th</w:t>
      </w:r>
      <w:r>
        <w:t>e highest accuracy and display</w:t>
      </w:r>
      <w:proofErr w:type="gramEnd"/>
      <w:r>
        <w:t xml:space="preserve"> its </w:t>
      </w:r>
      <w:r w:rsidRPr="008D2D8B">
        <w:t>confusion</w:t>
      </w:r>
      <w:r>
        <w:t xml:space="preserve"> matrix</w:t>
      </w:r>
      <w:r w:rsidRPr="008D2D8B">
        <w:t>.</w:t>
      </w:r>
    </w:p>
    <w:p w:rsidR="008D2D8B" w:rsidRDefault="008D2D8B" w:rsidP="006D04A7">
      <w:pPr>
        <w:tabs>
          <w:tab w:val="left" w:pos="216"/>
          <w:tab w:val="left" w:pos="216"/>
          <w:tab w:val="left" w:pos="216"/>
        </w:tabs>
        <w:jc w:val="left"/>
      </w:pPr>
    </w:p>
    <w:p w:rsidR="008D2D8B" w:rsidRDefault="008D2D8B" w:rsidP="006D04A7">
      <w:pPr>
        <w:tabs>
          <w:tab w:val="left" w:pos="216"/>
          <w:tab w:val="left" w:pos="216"/>
          <w:tab w:val="left" w:pos="216"/>
        </w:tabs>
        <w:jc w:val="left"/>
      </w:pPr>
      <w:r>
        <w:rPr>
          <w:noProof/>
          <w:lang w:val="en-IN"/>
        </w:rPr>
        <w:drawing>
          <wp:inline distT="0" distB="0" distL="0" distR="0">
            <wp:extent cx="2975610" cy="2021756"/>
            <wp:effectExtent l="0" t="0" r="0" b="0"/>
            <wp:docPr id="1" name="Picture 1" descr="C:\Users\hp\OneDrive\Pictures\Screenshots\Screenshot (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15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610" cy="2021756"/>
                    </a:xfrm>
                    <a:prstGeom prst="rect">
                      <a:avLst/>
                    </a:prstGeom>
                    <a:noFill/>
                    <a:ln>
                      <a:noFill/>
                    </a:ln>
                  </pic:spPr>
                </pic:pic>
              </a:graphicData>
            </a:graphic>
          </wp:inline>
        </w:drawing>
      </w:r>
    </w:p>
    <w:p w:rsidR="0092609B" w:rsidRDefault="008D2D8B" w:rsidP="006D04A7">
      <w:pPr>
        <w:tabs>
          <w:tab w:val="left" w:pos="216"/>
          <w:tab w:val="left" w:pos="216"/>
          <w:tab w:val="left" w:pos="216"/>
        </w:tabs>
        <w:jc w:val="left"/>
      </w:pPr>
      <w:r w:rsidRPr="008D2D8B">
        <w:t>A bar graph</w:t>
      </w:r>
      <w:r>
        <w:t xml:space="preserve"> is another way to display the accuracy</w:t>
      </w:r>
      <w:r w:rsidRPr="008D2D8B">
        <w:t xml:space="preserve"> of all algorithms.</w:t>
      </w:r>
    </w:p>
    <w:p w:rsidR="008D2D8B" w:rsidRDefault="008D2D8B" w:rsidP="006D04A7">
      <w:pPr>
        <w:tabs>
          <w:tab w:val="left" w:pos="216"/>
          <w:tab w:val="left" w:pos="216"/>
          <w:tab w:val="left" w:pos="216"/>
        </w:tabs>
        <w:jc w:val="left"/>
      </w:pPr>
    </w:p>
    <w:p w:rsidR="008D2D8B" w:rsidRDefault="008D2D8B" w:rsidP="006D04A7">
      <w:pPr>
        <w:tabs>
          <w:tab w:val="left" w:pos="216"/>
          <w:tab w:val="left" w:pos="216"/>
          <w:tab w:val="left" w:pos="216"/>
        </w:tabs>
        <w:jc w:val="left"/>
      </w:pPr>
      <w:r>
        <w:rPr>
          <w:noProof/>
          <w:lang w:val="en-IN"/>
        </w:rPr>
        <w:drawing>
          <wp:inline distT="0" distB="0" distL="0" distR="0">
            <wp:extent cx="2975610" cy="1992232"/>
            <wp:effectExtent l="0" t="0" r="0" b="8255"/>
            <wp:docPr id="8" name="Picture 8" descr="C:\Users\hp\OneDrive\Pictures\Screenshots\Screenshot (1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159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610" cy="1992232"/>
                    </a:xfrm>
                    <a:prstGeom prst="rect">
                      <a:avLst/>
                    </a:prstGeom>
                    <a:noFill/>
                    <a:ln>
                      <a:noFill/>
                    </a:ln>
                  </pic:spPr>
                </pic:pic>
              </a:graphicData>
            </a:graphic>
          </wp:inline>
        </w:drawing>
      </w:r>
    </w:p>
    <w:p w:rsidR="0092609B" w:rsidRDefault="0092609B" w:rsidP="006D04A7">
      <w:pPr>
        <w:tabs>
          <w:tab w:val="left" w:pos="216"/>
          <w:tab w:val="left" w:pos="216"/>
          <w:tab w:val="left" w:pos="216"/>
        </w:tabs>
        <w:jc w:val="left"/>
      </w:pPr>
    </w:p>
    <w:p w:rsidR="00C7445B" w:rsidRDefault="007129FA">
      <w:pPr>
        <w:pStyle w:val="Heading1"/>
        <w:numPr>
          <w:ilvl w:val="0"/>
          <w:numId w:val="1"/>
        </w:numPr>
      </w:pPr>
      <w:r>
        <w:t>Conclusion</w:t>
      </w:r>
    </w:p>
    <w:p w:rsidR="00C7445B" w:rsidRDefault="00C7445B"/>
    <w:p w:rsidR="00C7445B" w:rsidRDefault="007129FA">
      <w:pPr>
        <w:pBdr>
          <w:top w:val="nil"/>
          <w:left w:val="nil"/>
          <w:bottom w:val="nil"/>
          <w:right w:val="nil"/>
          <w:between w:val="nil"/>
        </w:pBdr>
        <w:tabs>
          <w:tab w:val="left" w:pos="288"/>
        </w:tabs>
        <w:spacing w:after="120" w:line="228" w:lineRule="auto"/>
        <w:ind w:firstLine="288"/>
        <w:jc w:val="both"/>
        <w:rPr>
          <w:color w:val="000000"/>
        </w:rPr>
      </w:pPr>
      <w:r>
        <w:t xml:space="preserve">On the dataset, Machine Learning methods are employed to forecast the dynamic flight pricing. This provides the expected airfare values to get a flight ticket at the lowest possible price. </w:t>
      </w:r>
    </w:p>
    <w:p w:rsidR="00C7445B" w:rsidRDefault="007129FA">
      <w:pPr>
        <w:pStyle w:val="Heading5"/>
      </w:pPr>
      <w:r>
        <w:t>References</w:t>
      </w:r>
    </w:p>
    <w:p w:rsidR="00C7445B" w:rsidRDefault="00C7445B">
      <w:pPr>
        <w:pBdr>
          <w:top w:val="nil"/>
          <w:left w:val="nil"/>
          <w:bottom w:val="nil"/>
          <w:right w:val="nil"/>
          <w:between w:val="nil"/>
        </w:pBdr>
        <w:tabs>
          <w:tab w:val="left" w:pos="288"/>
        </w:tabs>
        <w:spacing w:after="120" w:line="228" w:lineRule="auto"/>
        <w:ind w:firstLine="288"/>
        <w:jc w:val="both"/>
        <w:rPr>
          <w:color w:val="000000"/>
        </w:rPr>
      </w:pPr>
    </w:p>
    <w:p w:rsidR="00C7445B" w:rsidRDefault="007129FA">
      <w:pPr>
        <w:numPr>
          <w:ilvl w:val="0"/>
          <w:numId w:val="2"/>
        </w:numPr>
        <w:pBdr>
          <w:top w:val="nil"/>
          <w:left w:val="nil"/>
          <w:bottom w:val="nil"/>
          <w:right w:val="nil"/>
          <w:between w:val="nil"/>
        </w:pBdr>
        <w:spacing w:after="50" w:line="180" w:lineRule="auto"/>
        <w:ind w:left="354" w:hanging="354"/>
        <w:jc w:val="both"/>
      </w:pPr>
      <w:r>
        <w:t xml:space="preserve">K. </w:t>
      </w:r>
      <w:proofErr w:type="spellStart"/>
      <w:r>
        <w:t>Tziridis</w:t>
      </w:r>
      <w:proofErr w:type="spellEnd"/>
      <w:r>
        <w:t xml:space="preserve"> T. </w:t>
      </w:r>
      <w:proofErr w:type="spellStart"/>
      <w:r>
        <w:t>Kalampokas</w:t>
      </w:r>
      <w:proofErr w:type="spellEnd"/>
      <w:r>
        <w:t xml:space="preserve"> </w:t>
      </w:r>
      <w:proofErr w:type="spellStart"/>
      <w:r>
        <w:t>G.Papakostas</w:t>
      </w:r>
      <w:proofErr w:type="spellEnd"/>
      <w:r>
        <w:t xml:space="preserve"> and K. </w:t>
      </w:r>
      <w:proofErr w:type="spellStart"/>
      <w:r>
        <w:t>Diamantaras</w:t>
      </w:r>
      <w:proofErr w:type="spellEnd"/>
      <w:r>
        <w:t xml:space="preserve"> "Airfare </w:t>
      </w:r>
      <w:proofErr w:type="gramStart"/>
      <w:r>
        <w:t>price  prediction</w:t>
      </w:r>
      <w:proofErr w:type="gramEnd"/>
      <w:r>
        <w:t xml:space="preserve"> using machine </w:t>
      </w:r>
      <w:proofErr w:type="spellStart"/>
      <w:r>
        <w:t>larning</w:t>
      </w:r>
      <w:proofErr w:type="spellEnd"/>
      <w:r>
        <w:t xml:space="preserve"> techniques" in European Signal  Processing Conference (EUSIPCO), DOI: 10.23919/EUSIPCO .2017.8081365L. Li Y. Chen and Z. Li” Yawning detection for </w:t>
      </w:r>
      <w:proofErr w:type="gramStart"/>
      <w:r>
        <w:t>monitoring  driver</w:t>
      </w:r>
      <w:proofErr w:type="gramEnd"/>
      <w:r>
        <w:t xml:space="preserve"> fatigue based on two cameras” Proc. 12th Int. IEEE Conf. </w:t>
      </w:r>
      <w:proofErr w:type="spellStart"/>
      <w:r>
        <w:t>Intell</w:t>
      </w:r>
      <w:proofErr w:type="spellEnd"/>
      <w:r>
        <w:t>.  Transp. Syst. pp. 1-6 Oct. 2009.</w:t>
      </w:r>
    </w:p>
    <w:p w:rsidR="00C7445B" w:rsidRDefault="007129FA">
      <w:pPr>
        <w:numPr>
          <w:ilvl w:val="0"/>
          <w:numId w:val="2"/>
        </w:numPr>
        <w:pBdr>
          <w:top w:val="nil"/>
          <w:left w:val="nil"/>
          <w:bottom w:val="nil"/>
          <w:right w:val="nil"/>
          <w:between w:val="nil"/>
        </w:pBdr>
        <w:spacing w:after="50" w:line="180" w:lineRule="auto"/>
        <w:ind w:left="354" w:hanging="354"/>
        <w:jc w:val="both"/>
      </w:pPr>
      <w:r>
        <w:t xml:space="preserve">William Groves and Maria </w:t>
      </w:r>
      <w:proofErr w:type="spellStart"/>
      <w:r>
        <w:t>Gini</w:t>
      </w:r>
      <w:proofErr w:type="spellEnd"/>
      <w:r>
        <w:t xml:space="preserve"> "An agent for optimizing airline ticket purchasing" in proceedings of the 2013 international conference on autonomous agents  and multi-agent systems</w:t>
      </w:r>
    </w:p>
    <w:p w:rsidR="00C7445B" w:rsidRDefault="007129FA">
      <w:pPr>
        <w:widowControl w:val="0"/>
        <w:numPr>
          <w:ilvl w:val="0"/>
          <w:numId w:val="2"/>
        </w:numPr>
        <w:spacing w:before="26" w:line="266" w:lineRule="auto"/>
        <w:ind w:right="531"/>
        <w:jc w:val="left"/>
      </w:pPr>
      <w:r>
        <w:t>Modeling of United States Airline Fares – Using the Official Airline Guide (OAG) and Airline Origin and Destination Survey (DB1B), Krishna Rama-Murthy</w:t>
      </w:r>
      <w:proofErr w:type="gramStart"/>
      <w:r>
        <w:t>,  2006</w:t>
      </w:r>
      <w:proofErr w:type="gramEnd"/>
      <w:r>
        <w:t xml:space="preserve">. </w:t>
      </w:r>
    </w:p>
    <w:p w:rsidR="00C7445B" w:rsidRDefault="007129FA">
      <w:pPr>
        <w:widowControl w:val="0"/>
        <w:numPr>
          <w:ilvl w:val="0"/>
          <w:numId w:val="2"/>
        </w:numPr>
        <w:spacing w:line="229" w:lineRule="auto"/>
        <w:ind w:right="40"/>
        <w:jc w:val="left"/>
      </w:pPr>
      <w:proofErr w:type="spellStart"/>
      <w:r>
        <w:t>Qiqi</w:t>
      </w:r>
      <w:proofErr w:type="spellEnd"/>
      <w:r>
        <w:t xml:space="preserve"> </w:t>
      </w:r>
      <w:proofErr w:type="spellStart"/>
      <w:r>
        <w:t>Ren</w:t>
      </w:r>
      <w:proofErr w:type="spellEnd"/>
      <w:r>
        <w:t xml:space="preserve">,”When to </w:t>
      </w:r>
      <w:proofErr w:type="spellStart"/>
      <w:r>
        <w:t>book:Predicting</w:t>
      </w:r>
      <w:proofErr w:type="spellEnd"/>
      <w:r>
        <w:t xml:space="preserve"> Flight Pricing”, </w:t>
      </w:r>
      <w:proofErr w:type="spellStart"/>
      <w:r>
        <w:t>Standford</w:t>
      </w:r>
      <w:proofErr w:type="spellEnd"/>
      <w:r>
        <w:t xml:space="preserve">  university</w:t>
      </w:r>
    </w:p>
    <w:p w:rsidR="00C7445B" w:rsidRDefault="007129FA">
      <w:pPr>
        <w:widowControl w:val="0"/>
        <w:numPr>
          <w:ilvl w:val="0"/>
          <w:numId w:val="2"/>
        </w:numPr>
        <w:spacing w:line="229" w:lineRule="auto"/>
        <w:ind w:right="102"/>
        <w:jc w:val="left"/>
      </w:pPr>
      <w:r>
        <w:lastRenderedPageBreak/>
        <w:t xml:space="preserve"> L. </w:t>
      </w:r>
      <w:proofErr w:type="spellStart"/>
      <w:r>
        <w:t>Breiman</w:t>
      </w:r>
      <w:proofErr w:type="spellEnd"/>
      <w:r>
        <w:t>, “Random forests,” Machine Learning, vol. 45, pp. 5-</w:t>
      </w:r>
      <w:proofErr w:type="gramStart"/>
      <w:r>
        <w:t>32  ,</w:t>
      </w:r>
      <w:proofErr w:type="gramEnd"/>
      <w:r>
        <w:t xml:space="preserve"> 2001.</w:t>
      </w:r>
    </w:p>
    <w:p w:rsidR="00C7445B" w:rsidRDefault="007129FA">
      <w:pPr>
        <w:widowControl w:val="0"/>
        <w:numPr>
          <w:ilvl w:val="0"/>
          <w:numId w:val="2"/>
        </w:numPr>
        <w:jc w:val="left"/>
      </w:pPr>
      <w:r>
        <w:t xml:space="preserve">L. </w:t>
      </w:r>
      <w:proofErr w:type="spellStart"/>
      <w:r>
        <w:t>Breiman</w:t>
      </w:r>
      <w:proofErr w:type="spellEnd"/>
      <w:r>
        <w:t xml:space="preserve">, ―Random forests, Machine Learning, vol. 45, pp. 5-32, </w:t>
      </w:r>
      <w:proofErr w:type="gramStart"/>
      <w:r>
        <w:t>2001</w:t>
      </w:r>
      <w:proofErr w:type="gramEnd"/>
      <w:r>
        <w:t>.</w:t>
      </w:r>
    </w:p>
    <w:p w:rsidR="00C7445B" w:rsidRDefault="007129FA">
      <w:pPr>
        <w:widowControl w:val="0"/>
        <w:numPr>
          <w:ilvl w:val="0"/>
          <w:numId w:val="2"/>
        </w:numPr>
        <w:jc w:val="left"/>
      </w:pPr>
      <w:proofErr w:type="spellStart"/>
      <w:r>
        <w:t>Supriya</w:t>
      </w:r>
      <w:proofErr w:type="spellEnd"/>
      <w:r>
        <w:t xml:space="preserve"> </w:t>
      </w:r>
      <w:proofErr w:type="spellStart"/>
      <w:r>
        <w:t>Rajankar</w:t>
      </w:r>
      <w:proofErr w:type="spellEnd"/>
      <w:r>
        <w:t xml:space="preserve">, </w:t>
      </w:r>
      <w:proofErr w:type="spellStart"/>
      <w:r>
        <w:t>Neha</w:t>
      </w:r>
      <w:proofErr w:type="spellEnd"/>
      <w:r>
        <w:t xml:space="preserve"> </w:t>
      </w:r>
      <w:proofErr w:type="spellStart"/>
      <w:r>
        <w:t>sakhrakar</w:t>
      </w:r>
      <w:proofErr w:type="spellEnd"/>
      <w:r>
        <w:t xml:space="preserve"> and </w:t>
      </w:r>
      <w:proofErr w:type="spellStart"/>
      <w:r>
        <w:t>Omprakash</w:t>
      </w:r>
      <w:proofErr w:type="spellEnd"/>
      <w:r>
        <w:t xml:space="preserve"> </w:t>
      </w:r>
      <w:proofErr w:type="spellStart"/>
      <w:r>
        <w:t>rajankar</w:t>
      </w:r>
      <w:proofErr w:type="spellEnd"/>
      <w:r>
        <w:t xml:space="preserve"> “Flight fare prediction using machine learning algorithms” International journal of Engineering Research and Technology (IJERT) June 2019.</w:t>
      </w:r>
    </w:p>
    <w:p w:rsidR="00C7445B" w:rsidRDefault="007129FA">
      <w:pPr>
        <w:widowControl w:val="0"/>
        <w:numPr>
          <w:ilvl w:val="0"/>
          <w:numId w:val="2"/>
        </w:numPr>
        <w:jc w:val="left"/>
      </w:pPr>
      <w:proofErr w:type="spellStart"/>
      <w:r>
        <w:t>Wohlfarth</w:t>
      </w:r>
      <w:proofErr w:type="spellEnd"/>
      <w:r>
        <w:t xml:space="preserve">, </w:t>
      </w:r>
      <w:proofErr w:type="spellStart"/>
      <w:r>
        <w:t>T.clemencon</w:t>
      </w:r>
      <w:proofErr w:type="spellEnd"/>
      <w:r>
        <w:t xml:space="preserve">, </w:t>
      </w:r>
      <w:proofErr w:type="spellStart"/>
      <w:r>
        <w:t>S.Roueff</w:t>
      </w:r>
      <w:proofErr w:type="spellEnd"/>
      <w:r>
        <w:t xml:space="preserve"> “A Data mining approach to travel price forecasting” 10th international conference on machine learning Honolulu 2011.</w:t>
      </w:r>
    </w:p>
    <w:p w:rsidR="00C7445B" w:rsidRDefault="007129FA">
      <w:pPr>
        <w:widowControl w:val="0"/>
        <w:numPr>
          <w:ilvl w:val="0"/>
          <w:numId w:val="2"/>
        </w:numPr>
        <w:jc w:val="left"/>
      </w:pPr>
      <w:r>
        <w:t>medium.com/analytics-vidhya/mae-mse-rmse-coefficient-ofdetermination-adjusted-r-squared-which-metric-is-bettercd0326a5697e article on performance metrics.</w:t>
      </w:r>
    </w:p>
    <w:p w:rsidR="00C7445B" w:rsidRDefault="007129FA">
      <w:pPr>
        <w:widowControl w:val="0"/>
        <w:numPr>
          <w:ilvl w:val="0"/>
          <w:numId w:val="2"/>
        </w:numPr>
        <w:jc w:val="left"/>
      </w:pPr>
      <w:r>
        <w:t xml:space="preserve">S. </w:t>
      </w:r>
      <w:proofErr w:type="spellStart"/>
      <w:r>
        <w:t>Haykin</w:t>
      </w:r>
      <w:proofErr w:type="spellEnd"/>
      <w:r>
        <w:t xml:space="preserve">, Neural Networks – A Comprehensive Foundation. Prentice Hall, 2nd Edition, 1999. [30] H. </w:t>
      </w:r>
      <w:proofErr w:type="spellStart"/>
      <w:r>
        <w:t>Drucker</w:t>
      </w:r>
      <w:proofErr w:type="spellEnd"/>
      <w:r>
        <w:t xml:space="preserve">, C.J.C. Burges, L. Kaufman, A. </w:t>
      </w:r>
      <w:proofErr w:type="spellStart"/>
      <w:r>
        <w:t>Smola</w:t>
      </w:r>
      <w:proofErr w:type="spellEnd"/>
      <w:r>
        <w:t xml:space="preserve"> and V. </w:t>
      </w:r>
      <w:proofErr w:type="spellStart"/>
      <w:r>
        <w:lastRenderedPageBreak/>
        <w:t>Vapnik</w:t>
      </w:r>
      <w:proofErr w:type="spellEnd"/>
      <w:r>
        <w:t>, Support vector regression machines, Advances in neural information processing systems, vol. 9, pp. 155-161, 1997.</w:t>
      </w:r>
    </w:p>
    <w:p w:rsidR="00C7445B" w:rsidRDefault="007129FA">
      <w:pPr>
        <w:widowControl w:val="0"/>
        <w:numPr>
          <w:ilvl w:val="0"/>
          <w:numId w:val="2"/>
        </w:numPr>
        <w:jc w:val="left"/>
      </w:pPr>
      <w:r>
        <w:t xml:space="preserve">Y. Levin, J. McGill, and M. </w:t>
      </w:r>
      <w:proofErr w:type="spellStart"/>
      <w:r>
        <w:t>Nediak</w:t>
      </w:r>
      <w:proofErr w:type="spellEnd"/>
      <w:r>
        <w:t>. Dynamic pricing in the presence of strategic consumers and oligopolistic competition. Management Science, 55(1):32–46, 2009.</w:t>
      </w:r>
    </w:p>
    <w:p w:rsidR="00C7445B" w:rsidRDefault="007129FA">
      <w:pPr>
        <w:widowControl w:val="0"/>
        <w:numPr>
          <w:ilvl w:val="0"/>
          <w:numId w:val="2"/>
        </w:numPr>
        <w:jc w:val="left"/>
      </w:pPr>
      <w:r>
        <w:t xml:space="preserve">P. P. </w:t>
      </w:r>
      <w:proofErr w:type="spellStart"/>
      <w:r>
        <w:t>Belobaba</w:t>
      </w:r>
      <w:proofErr w:type="spellEnd"/>
      <w:r>
        <w:t xml:space="preserve">. Airline yield management. </w:t>
      </w:r>
      <w:proofErr w:type="gramStart"/>
      <w:r>
        <w:t>an</w:t>
      </w:r>
      <w:proofErr w:type="gramEnd"/>
      <w:r>
        <w:t xml:space="preserve"> overview of seat inventory control. Transportation Science, 21(2):63, 1987.</w:t>
      </w:r>
    </w:p>
    <w:p w:rsidR="00C7445B" w:rsidRDefault="007129FA">
      <w:pPr>
        <w:widowControl w:val="0"/>
        <w:numPr>
          <w:ilvl w:val="0"/>
          <w:numId w:val="2"/>
        </w:numPr>
        <w:jc w:val="left"/>
      </w:pPr>
      <w:r>
        <w:t xml:space="preserve">B. S. </w:t>
      </w:r>
      <w:proofErr w:type="spellStart"/>
      <w:r>
        <w:t>Everitt</w:t>
      </w:r>
      <w:proofErr w:type="spellEnd"/>
      <w:r>
        <w:t>: The Cambridge Dictionary of Statistics, Cambridge University Press, Cambridge (3rd edition, 2006). ISBN 0-521-69027-7.</w:t>
      </w:r>
    </w:p>
    <w:p w:rsidR="00C7445B" w:rsidRDefault="007129FA">
      <w:pPr>
        <w:widowControl w:val="0"/>
        <w:numPr>
          <w:ilvl w:val="0"/>
          <w:numId w:val="2"/>
        </w:numPr>
        <w:jc w:val="left"/>
      </w:pPr>
      <w:r>
        <w:t xml:space="preserve">Groves and </w:t>
      </w:r>
      <w:proofErr w:type="spellStart"/>
      <w:r>
        <w:t>Gini</w:t>
      </w:r>
      <w:proofErr w:type="spellEnd"/>
      <w:r>
        <w:t xml:space="preserve">, 2011. A Regression Model for Predicting Optimal Purchase </w:t>
      </w:r>
      <w:proofErr w:type="spellStart"/>
      <w:r>
        <w:t>TimingFor</w:t>
      </w:r>
      <w:proofErr w:type="spellEnd"/>
      <w:r>
        <w:t xml:space="preserve"> Airline Tickets.</w:t>
      </w:r>
    </w:p>
    <w:p w:rsidR="00C7445B" w:rsidRDefault="007129FA">
      <w:pPr>
        <w:widowControl w:val="0"/>
        <w:numPr>
          <w:ilvl w:val="0"/>
          <w:numId w:val="2"/>
        </w:numPr>
        <w:jc w:val="left"/>
        <w:sectPr w:rsidR="00C7445B">
          <w:type w:val="continuous"/>
          <w:pgSz w:w="11906" w:h="16838"/>
          <w:pgMar w:top="1080" w:right="907" w:bottom="1440" w:left="907" w:header="720" w:footer="720" w:gutter="0"/>
          <w:cols w:num="2" w:space="720" w:equalWidth="0">
            <w:col w:w="4865" w:space="360"/>
            <w:col w:w="4865" w:space="0"/>
          </w:cols>
        </w:sectPr>
      </w:pPr>
      <w:r>
        <w:rPr>
          <w:highlight w:val="white"/>
        </w:rPr>
        <w:t xml:space="preserve">L. </w:t>
      </w:r>
      <w:proofErr w:type="spellStart"/>
      <w:r>
        <w:rPr>
          <w:highlight w:val="white"/>
        </w:rPr>
        <w:t>Breiman</w:t>
      </w:r>
      <w:proofErr w:type="spellEnd"/>
      <w:r>
        <w:rPr>
          <w:highlight w:val="white"/>
        </w:rPr>
        <w:t>, Random forests, Machine Learning, vol. 45, pp. 5-32, 2001.</w:t>
      </w:r>
    </w:p>
    <w:p w:rsidR="00C7445B" w:rsidRDefault="00C7445B">
      <w:bookmarkStart w:id="1" w:name="_heading=h.gjdgxs" w:colFirst="0" w:colLast="0"/>
      <w:bookmarkEnd w:id="1"/>
    </w:p>
    <w:sectPr w:rsidR="00C7445B">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13F" w:rsidRDefault="00BE313F">
      <w:r>
        <w:separator/>
      </w:r>
    </w:p>
  </w:endnote>
  <w:endnote w:type="continuationSeparator" w:id="0">
    <w:p w:rsidR="00BE313F" w:rsidRDefault="00BE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5B" w:rsidRDefault="007129FA">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13F" w:rsidRDefault="00BE313F">
      <w:r>
        <w:separator/>
      </w:r>
    </w:p>
  </w:footnote>
  <w:footnote w:type="continuationSeparator" w:id="0">
    <w:p w:rsidR="00BE313F" w:rsidRDefault="00BE3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4954"/>
    <w:multiLevelType w:val="multilevel"/>
    <w:tmpl w:val="B2D87C1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nsid w:val="6BE57007"/>
    <w:multiLevelType w:val="multilevel"/>
    <w:tmpl w:val="03EAAB8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445B"/>
    <w:rsid w:val="000172F0"/>
    <w:rsid w:val="0018405C"/>
    <w:rsid w:val="001A11AB"/>
    <w:rsid w:val="00213EE7"/>
    <w:rsid w:val="00221677"/>
    <w:rsid w:val="00221AFA"/>
    <w:rsid w:val="002843CA"/>
    <w:rsid w:val="00295342"/>
    <w:rsid w:val="002C27EF"/>
    <w:rsid w:val="00407B1F"/>
    <w:rsid w:val="00426DD6"/>
    <w:rsid w:val="004450CB"/>
    <w:rsid w:val="00477EC3"/>
    <w:rsid w:val="0053483A"/>
    <w:rsid w:val="005670FC"/>
    <w:rsid w:val="005D2956"/>
    <w:rsid w:val="005D3F7B"/>
    <w:rsid w:val="005E1683"/>
    <w:rsid w:val="0062049F"/>
    <w:rsid w:val="00622187"/>
    <w:rsid w:val="006305A8"/>
    <w:rsid w:val="006A21B4"/>
    <w:rsid w:val="006D04A7"/>
    <w:rsid w:val="006F14C9"/>
    <w:rsid w:val="007129FA"/>
    <w:rsid w:val="00756251"/>
    <w:rsid w:val="00776C29"/>
    <w:rsid w:val="0078469F"/>
    <w:rsid w:val="007B44E3"/>
    <w:rsid w:val="007C5E73"/>
    <w:rsid w:val="007D5CE3"/>
    <w:rsid w:val="008A7C2F"/>
    <w:rsid w:val="008D2D8B"/>
    <w:rsid w:val="008F2A53"/>
    <w:rsid w:val="0092609B"/>
    <w:rsid w:val="009611AD"/>
    <w:rsid w:val="00965D10"/>
    <w:rsid w:val="009C006C"/>
    <w:rsid w:val="009F37DC"/>
    <w:rsid w:val="00A51D26"/>
    <w:rsid w:val="00B63FF1"/>
    <w:rsid w:val="00BE313F"/>
    <w:rsid w:val="00C60B52"/>
    <w:rsid w:val="00C7445B"/>
    <w:rsid w:val="00D12B50"/>
    <w:rsid w:val="00D36272"/>
    <w:rsid w:val="00D42528"/>
    <w:rsid w:val="00D7670D"/>
    <w:rsid w:val="00D91496"/>
    <w:rsid w:val="00E765BE"/>
    <w:rsid w:val="00F5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5E73"/>
    <w:rPr>
      <w:rFonts w:ascii="Tahoma" w:hAnsi="Tahoma" w:cs="Tahoma"/>
      <w:sz w:val="16"/>
      <w:szCs w:val="16"/>
    </w:rPr>
  </w:style>
  <w:style w:type="character" w:customStyle="1" w:styleId="BalloonTextChar">
    <w:name w:val="Balloon Text Char"/>
    <w:basedOn w:val="DefaultParagraphFont"/>
    <w:link w:val="BalloonText"/>
    <w:uiPriority w:val="99"/>
    <w:semiHidden/>
    <w:rsid w:val="007C5E73"/>
    <w:rPr>
      <w:rFonts w:ascii="Tahoma" w:hAnsi="Tahoma" w:cs="Tahoma"/>
      <w:sz w:val="16"/>
      <w:szCs w:val="16"/>
    </w:rPr>
  </w:style>
  <w:style w:type="character" w:customStyle="1" w:styleId="words">
    <w:name w:val="words"/>
    <w:basedOn w:val="DefaultParagraphFont"/>
    <w:rsid w:val="005E1683"/>
  </w:style>
  <w:style w:type="paragraph" w:styleId="ListParagraph">
    <w:name w:val="List Paragraph"/>
    <w:basedOn w:val="Normal"/>
    <w:uiPriority w:val="34"/>
    <w:qFormat/>
    <w:rsid w:val="0078469F"/>
    <w:pPr>
      <w:ind w:left="720"/>
      <w:contextualSpacing/>
    </w:pPr>
  </w:style>
  <w:style w:type="paragraph" w:styleId="Header">
    <w:name w:val="header"/>
    <w:basedOn w:val="Normal"/>
    <w:link w:val="HeaderChar"/>
    <w:uiPriority w:val="99"/>
    <w:unhideWhenUsed/>
    <w:rsid w:val="008F2A53"/>
    <w:pPr>
      <w:tabs>
        <w:tab w:val="center" w:pos="4513"/>
        <w:tab w:val="right" w:pos="9026"/>
      </w:tabs>
    </w:pPr>
  </w:style>
  <w:style w:type="character" w:customStyle="1" w:styleId="HeaderChar">
    <w:name w:val="Header Char"/>
    <w:basedOn w:val="DefaultParagraphFont"/>
    <w:link w:val="Header"/>
    <w:uiPriority w:val="99"/>
    <w:rsid w:val="008F2A53"/>
  </w:style>
  <w:style w:type="paragraph" w:styleId="Footer">
    <w:name w:val="footer"/>
    <w:basedOn w:val="Normal"/>
    <w:link w:val="FooterChar"/>
    <w:uiPriority w:val="99"/>
    <w:unhideWhenUsed/>
    <w:rsid w:val="008F2A53"/>
    <w:pPr>
      <w:tabs>
        <w:tab w:val="center" w:pos="4513"/>
        <w:tab w:val="right" w:pos="9026"/>
      </w:tabs>
    </w:pPr>
  </w:style>
  <w:style w:type="character" w:customStyle="1" w:styleId="FooterChar">
    <w:name w:val="Footer Char"/>
    <w:basedOn w:val="DefaultParagraphFont"/>
    <w:link w:val="Footer"/>
    <w:uiPriority w:val="99"/>
    <w:rsid w:val="008F2A53"/>
  </w:style>
  <w:style w:type="paragraph" w:customStyle="1" w:styleId="TableParagraph">
    <w:name w:val="Table Paragraph"/>
    <w:basedOn w:val="Normal"/>
    <w:uiPriority w:val="1"/>
    <w:qFormat/>
    <w:rsid w:val="0092609B"/>
    <w:pPr>
      <w:widowControl w:val="0"/>
      <w:autoSpaceDE w:val="0"/>
      <w:autoSpaceDN w:val="0"/>
      <w:spacing w:line="266" w:lineRule="exact"/>
      <w:ind w:right="109"/>
      <w:jc w:val="right"/>
    </w:pPr>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5E73"/>
    <w:rPr>
      <w:rFonts w:ascii="Tahoma" w:hAnsi="Tahoma" w:cs="Tahoma"/>
      <w:sz w:val="16"/>
      <w:szCs w:val="16"/>
    </w:rPr>
  </w:style>
  <w:style w:type="character" w:customStyle="1" w:styleId="BalloonTextChar">
    <w:name w:val="Balloon Text Char"/>
    <w:basedOn w:val="DefaultParagraphFont"/>
    <w:link w:val="BalloonText"/>
    <w:uiPriority w:val="99"/>
    <w:semiHidden/>
    <w:rsid w:val="007C5E73"/>
    <w:rPr>
      <w:rFonts w:ascii="Tahoma" w:hAnsi="Tahoma" w:cs="Tahoma"/>
      <w:sz w:val="16"/>
      <w:szCs w:val="16"/>
    </w:rPr>
  </w:style>
  <w:style w:type="character" w:customStyle="1" w:styleId="words">
    <w:name w:val="words"/>
    <w:basedOn w:val="DefaultParagraphFont"/>
    <w:rsid w:val="005E1683"/>
  </w:style>
  <w:style w:type="paragraph" w:styleId="ListParagraph">
    <w:name w:val="List Paragraph"/>
    <w:basedOn w:val="Normal"/>
    <w:uiPriority w:val="34"/>
    <w:qFormat/>
    <w:rsid w:val="0078469F"/>
    <w:pPr>
      <w:ind w:left="720"/>
      <w:contextualSpacing/>
    </w:pPr>
  </w:style>
  <w:style w:type="paragraph" w:styleId="Header">
    <w:name w:val="header"/>
    <w:basedOn w:val="Normal"/>
    <w:link w:val="HeaderChar"/>
    <w:uiPriority w:val="99"/>
    <w:unhideWhenUsed/>
    <w:rsid w:val="008F2A53"/>
    <w:pPr>
      <w:tabs>
        <w:tab w:val="center" w:pos="4513"/>
        <w:tab w:val="right" w:pos="9026"/>
      </w:tabs>
    </w:pPr>
  </w:style>
  <w:style w:type="character" w:customStyle="1" w:styleId="HeaderChar">
    <w:name w:val="Header Char"/>
    <w:basedOn w:val="DefaultParagraphFont"/>
    <w:link w:val="Header"/>
    <w:uiPriority w:val="99"/>
    <w:rsid w:val="008F2A53"/>
  </w:style>
  <w:style w:type="paragraph" w:styleId="Footer">
    <w:name w:val="footer"/>
    <w:basedOn w:val="Normal"/>
    <w:link w:val="FooterChar"/>
    <w:uiPriority w:val="99"/>
    <w:unhideWhenUsed/>
    <w:rsid w:val="008F2A53"/>
    <w:pPr>
      <w:tabs>
        <w:tab w:val="center" w:pos="4513"/>
        <w:tab w:val="right" w:pos="9026"/>
      </w:tabs>
    </w:pPr>
  </w:style>
  <w:style w:type="character" w:customStyle="1" w:styleId="FooterChar">
    <w:name w:val="Footer Char"/>
    <w:basedOn w:val="DefaultParagraphFont"/>
    <w:link w:val="Footer"/>
    <w:uiPriority w:val="99"/>
    <w:rsid w:val="008F2A53"/>
  </w:style>
  <w:style w:type="paragraph" w:customStyle="1" w:styleId="TableParagraph">
    <w:name w:val="Table Paragraph"/>
    <w:basedOn w:val="Normal"/>
    <w:uiPriority w:val="1"/>
    <w:qFormat/>
    <w:rsid w:val="0092609B"/>
    <w:pPr>
      <w:widowControl w:val="0"/>
      <w:autoSpaceDE w:val="0"/>
      <w:autoSpaceDN w:val="0"/>
      <w:spacing w:line="266" w:lineRule="exact"/>
      <w:ind w:right="109"/>
      <w:jc w:val="right"/>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gW2GBpSTrFf/Ts41TpWJjh3Qw==">AMUW2mW1gGjm2eRNAw/fObk29yO7GTwt0itfMUEwyPt9rmJLgABS7+V78g2DEf9jf8Bs11Fv1nciI0absjayGH2z2Cxgcy5t6P+B+BiOE1GqKcPeOdZVvi7iHPa312SUV8feoQWY8TIz6Gn2o4vmjXUlYCgvDZszsKrIJzMgb1+MRpfeWvtcs9cV3jZb0Hrwk0ScfY0vFlADymk7CfZtewfMgtdbd/tOMA==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2023-03-13T06:44:00Z</dcterms:created>
  <dcterms:modified xsi:type="dcterms:W3CDTF">2023-03-13T15:57:00Z</dcterms:modified>
</cp:coreProperties>
</file>