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 Service APIsPeru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color w:val="7f6000"/>
        </w:rPr>
      </w:pPr>
      <w:bookmarkStart w:colFirst="0" w:colLast="0" w:name="_9dfvdj36498g" w:id="0"/>
      <w:bookmarkEnd w:id="0"/>
      <w:r w:rsidDel="00000000" w:rsidR="00000000" w:rsidRPr="00000000">
        <w:rPr>
          <w:color w:val="7f6000"/>
          <w:rtl w:val="0"/>
        </w:rPr>
        <w:t xml:space="preserve">Descripción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Información de un usuario a partir de su dni.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color w:val="7f6000"/>
        </w:rPr>
      </w:pPr>
      <w:bookmarkStart w:colFirst="0" w:colLast="0" w:name="_tt69vdtnye6" w:id="1"/>
      <w:bookmarkEnd w:id="1"/>
      <w:r w:rsidDel="00000000" w:rsidR="00000000" w:rsidRPr="00000000">
        <w:rPr>
          <w:color w:val="7f6000"/>
          <w:rtl w:val="0"/>
        </w:rPr>
        <w:t xml:space="preserve">Request</w:t>
      </w:r>
    </w:p>
    <w:tbl>
      <w:tblPr>
        <w:tblStyle w:val="Table1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8040"/>
        <w:tblGridChange w:id="0">
          <w:tblGrid>
            <w:gridCol w:w="1215"/>
            <w:gridCol w:w="80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https://dniruc.apisperu.com/api/v1/dni/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{dni}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?token={token}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{token}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3"/>
        <w:rPr>
          <w:sz w:val="20"/>
          <w:szCs w:val="20"/>
        </w:rPr>
      </w:pPr>
      <w:bookmarkStart w:colFirst="0" w:colLast="0" w:name="_j6s97catd56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color w:val="7f6000"/>
        </w:rPr>
      </w:pPr>
      <w:bookmarkStart w:colFirst="0" w:colLast="0" w:name="_2uppeh8quq3p" w:id="3"/>
      <w:bookmarkEnd w:id="3"/>
      <w:r w:rsidDel="00000000" w:rsidR="00000000" w:rsidRPr="00000000">
        <w:rPr>
          <w:color w:val="7f6000"/>
          <w:rtl w:val="0"/>
        </w:rPr>
        <w:t xml:space="preserve">Response</w:t>
      </w:r>
    </w:p>
    <w:tbl>
      <w:tblPr>
        <w:tblStyle w:val="Table2"/>
        <w:tblW w:w="1012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800"/>
        <w:gridCol w:w="6420"/>
        <w:tblGridChange w:id="0">
          <w:tblGrid>
            <w:gridCol w:w="1905"/>
            <w:gridCol w:w="18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RESPUESTA OK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HTTP/ 200 OK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application/json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60" w:lineRule="auto"/>
              <w:rPr>
                <w:i w:val="1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60" w:lineRule="auto"/>
              <w:rPr>
                <w:i w:val="1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i w:val="1"/>
                <w:color w:val="9cdcfe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ce917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60" w:lineRule="auto"/>
              <w:rPr>
                <w:i w:val="1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i w:val="1"/>
                <w:color w:val="9cdcfe"/>
                <w:sz w:val="18"/>
                <w:szCs w:val="18"/>
                <w:rtl w:val="0"/>
              </w:rPr>
              <w:t xml:space="preserve">"dni"</w:t>
            </w: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ce9178"/>
                <w:sz w:val="18"/>
                <w:szCs w:val="18"/>
                <w:rtl w:val="0"/>
              </w:rPr>
              <w:t xml:space="preserve">"72513294"</w:t>
            </w: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60" w:lineRule="auto"/>
              <w:rPr>
                <w:i w:val="1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i w:val="1"/>
                <w:color w:val="9cdcfe"/>
                <w:sz w:val="18"/>
                <w:szCs w:val="18"/>
                <w:rtl w:val="0"/>
              </w:rPr>
              <w:t xml:space="preserve">"nombres"</w:t>
            </w: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ce9178"/>
                <w:sz w:val="18"/>
                <w:szCs w:val="18"/>
                <w:rtl w:val="0"/>
              </w:rPr>
              <w:t xml:space="preserve">"CARLOS EDUARDO"</w:t>
            </w: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60" w:lineRule="auto"/>
              <w:rPr>
                <w:i w:val="1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i w:val="1"/>
                <w:color w:val="9cdcfe"/>
                <w:sz w:val="18"/>
                <w:szCs w:val="18"/>
                <w:rtl w:val="0"/>
              </w:rPr>
              <w:t xml:space="preserve">"apellidoPaterno"</w:t>
            </w: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ce9178"/>
                <w:sz w:val="18"/>
                <w:szCs w:val="18"/>
                <w:rtl w:val="0"/>
              </w:rPr>
              <w:t xml:space="preserve">"PISCO"</w:t>
            </w: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60" w:lineRule="auto"/>
              <w:rPr>
                <w:i w:val="1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i w:val="1"/>
                <w:color w:val="9cdcfe"/>
                <w:sz w:val="18"/>
                <w:szCs w:val="18"/>
                <w:rtl w:val="0"/>
              </w:rPr>
              <w:t xml:space="preserve">"apellidoMaterno"</w:t>
            </w: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ce9178"/>
                <w:sz w:val="18"/>
                <w:szCs w:val="18"/>
                <w:rtl w:val="0"/>
              </w:rPr>
              <w:t xml:space="preserve">"TEJADA"</w:t>
            </w: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60" w:lineRule="auto"/>
              <w:rPr>
                <w:i w:val="1"/>
                <w:color w:val="b5cea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i w:val="1"/>
                <w:color w:val="9cdcfe"/>
                <w:sz w:val="18"/>
                <w:szCs w:val="18"/>
                <w:rtl w:val="0"/>
              </w:rPr>
              <w:t xml:space="preserve">"codVerifica"</w:t>
            </w: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b5cea8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60" w:lineRule="auto"/>
              <w:rPr>
                <w:i w:val="1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RESPUESTA ERROR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HTTP/ 200 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60" w:lineRule="auto"/>
              <w:rPr>
                <w:i w:val="1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60" w:lineRule="auto"/>
              <w:rPr>
                <w:i w:val="1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i w:val="1"/>
                <w:color w:val="9cdcfe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ce9178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60" w:lineRule="auto"/>
              <w:rPr>
                <w:i w:val="1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i w:val="1"/>
                <w:color w:val="9cdcfe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ce9178"/>
                <w:sz w:val="18"/>
                <w:szCs w:val="18"/>
                <w:rtl w:val="0"/>
              </w:rPr>
              <w:t xml:space="preserve">"Número de DNI no se encuentra en el padrón de RENIEC"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60" w:lineRule="auto"/>
              <w:rPr>
                <w:i w:val="1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color w:val="00796b"/>
        </w:rPr>
      </w:pPr>
      <w:bookmarkStart w:colFirst="0" w:colLast="0" w:name="_7xncmvct2j2z" w:id="4"/>
      <w:bookmarkEnd w:id="4"/>
      <w:r w:rsidDel="00000000" w:rsidR="00000000" w:rsidRPr="00000000">
        <w:rPr>
          <w:color w:val="00796b"/>
          <w:rtl w:val="0"/>
        </w:rPr>
        <w:t xml:space="preserve">Web Service  - Ejemplo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vh73s7we2l7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