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9F" w:rsidRDefault="00EC1E4A">
      <w:r>
        <w:t>Einleitung</w:t>
      </w:r>
    </w:p>
    <w:p w:rsidR="00EC1E4A" w:rsidRDefault="00EC1E4A" w:rsidP="00EC1E4A">
      <w:pPr>
        <w:pStyle w:val="Listenabsatz"/>
        <w:numPr>
          <w:ilvl w:val="1"/>
          <w:numId w:val="1"/>
        </w:numPr>
      </w:pPr>
      <w:r>
        <w:t xml:space="preserve">Auswahl des Forschungsproblems </w:t>
      </w:r>
    </w:p>
    <w:p w:rsidR="00EC1E4A" w:rsidRDefault="00EC1E4A" w:rsidP="00EC1E4A">
      <w:r>
        <w:t>1.1.1.Forschungsfrage</w:t>
      </w:r>
    </w:p>
    <w:p w:rsidR="00EB7DE8" w:rsidRDefault="00EB7DE8" w:rsidP="00EC1E4A"/>
    <w:p w:rsidR="00AB20C7" w:rsidRDefault="00424DBD" w:rsidP="00EC1E4A">
      <w:r>
        <w:t xml:space="preserve">Wohlfahrstaat und </w:t>
      </w:r>
    </w:p>
    <w:p w:rsidR="00424DBD" w:rsidRDefault="00AB20C7" w:rsidP="00EC1E4A">
      <w:r>
        <w:t>Sie dienen dem Schutz des Indivi</w:t>
      </w:r>
      <w:r w:rsidR="00423FB7">
        <w:t>duums. Sichern gegen die Krisen. Mehr noch der Wohlfahrtstaats wirkt pazifizierend, schafft stabile politischen Verhältnise, trägt zur Integration bei</w:t>
      </w:r>
      <w:r w:rsidR="00424DBD">
        <w:t xml:space="preserve"> und erzeugt dadurch das was gesellschaftlichter Zusammenhalt genannt wird. </w:t>
      </w:r>
    </w:p>
    <w:p w:rsidR="00423FB7" w:rsidRDefault="00423FB7" w:rsidP="00EC1E4A">
      <w:r>
        <w:t xml:space="preserve">Aus ökonomicher Sicht sorgt er für die Verstetigung der Massenkaufkraft. </w:t>
      </w:r>
    </w:p>
    <w:p w:rsidR="0084431F" w:rsidRDefault="0084431F" w:rsidP="00EC1E4A">
      <w:r>
        <w:t>1.1.2 Forschungsstand</w:t>
      </w:r>
    </w:p>
    <w:p w:rsidR="00415E78" w:rsidRDefault="0084431F" w:rsidP="00EC1E4A">
      <w:r>
        <w:t xml:space="preserve">Der Forschungsstand zum Thema Leiharbeit </w:t>
      </w:r>
      <w:r w:rsidR="000B4092">
        <w:t xml:space="preserve">in Deutschland ist in den letzten Jahren beträchtlich gewachsen. </w:t>
      </w:r>
      <w:r w:rsidR="00DE6761">
        <w:t xml:space="preserve">Leiharbeit </w:t>
      </w:r>
      <w:r w:rsidR="00415E78">
        <w:t>ist Gegenstand in</w:t>
      </w:r>
      <w:r w:rsidR="00DE6761">
        <w:t xml:space="preserve"> </w:t>
      </w:r>
      <w:r w:rsidR="00457B89">
        <w:t xml:space="preserve">4 </w:t>
      </w:r>
      <w:r w:rsidR="00DE6761">
        <w:t>Wissenschaftsdisziplinen</w:t>
      </w:r>
      <w:r w:rsidR="00415E78">
        <w:t xml:space="preserve">: der poltischen Soziologie, Wirtschaftswissenschaften, der Rechtwissenschaften und auch ein wenig </w:t>
      </w:r>
      <w:r w:rsidR="00F109B9">
        <w:t xml:space="preserve">auch </w:t>
      </w:r>
      <w:r w:rsidR="00415E78">
        <w:t>der Politikwissenschaft.</w:t>
      </w:r>
    </w:p>
    <w:p w:rsidR="002075A4" w:rsidRDefault="004C3B23" w:rsidP="00EC1E4A">
      <w:r>
        <w:t>Der vo</w:t>
      </w:r>
      <w:r w:rsidR="00F109B9">
        <w:t>rgetragende Forschungsstand will</w:t>
      </w:r>
      <w:r>
        <w:t xml:space="preserve"> </w:t>
      </w:r>
      <w:r w:rsidR="00CA40F9">
        <w:t>mehr</w:t>
      </w:r>
      <w:r>
        <w:t xml:space="preserve"> </w:t>
      </w:r>
      <w:r w:rsidR="00F109B9">
        <w:t xml:space="preserve">einen </w:t>
      </w:r>
      <w:r>
        <w:t>Überblick</w:t>
      </w:r>
      <w:r w:rsidR="00CA40F9">
        <w:t xml:space="preserve">. </w:t>
      </w:r>
      <w:r w:rsidR="007C144E">
        <w:t xml:space="preserve">Der Beitrag der </w:t>
      </w:r>
      <w:r w:rsidR="00CA40F9">
        <w:t xml:space="preserve">politischen Soziologie </w:t>
      </w:r>
      <w:r w:rsidR="007C144E">
        <w:t>zum Verständnis der Leiharbeit ist</w:t>
      </w:r>
      <w:r w:rsidR="00E542C3">
        <w:t xml:space="preserve"> sie einzuordnen</w:t>
      </w:r>
      <w:r w:rsidR="000C0440">
        <w:t xml:space="preserve"> in das System der Arbeitsbeziehungen</w:t>
      </w:r>
      <w:r w:rsidR="00E542C3">
        <w:t xml:space="preserve">. </w:t>
      </w:r>
      <w:r w:rsidR="000C0440">
        <w:t>Dabei grenzt sie Leiharb</w:t>
      </w:r>
      <w:r w:rsidR="002075A4">
        <w:t>ei</w:t>
      </w:r>
      <w:r w:rsidR="000C0440">
        <w:t>t vom</w:t>
      </w:r>
      <w:r w:rsidR="00E542C3">
        <w:t xml:space="preserve"> Normalarbeitsverhältnis </w:t>
      </w:r>
      <w:r w:rsidR="00FB1ED8">
        <w:t xml:space="preserve">ab, </w:t>
      </w:r>
      <w:r w:rsidR="000C0440">
        <w:t>in dem sie atypisch Merkmale offenlegt</w:t>
      </w:r>
      <w:r w:rsidR="002075A4">
        <w:t xml:space="preserve">. Zum anderen zeigt sie, welche Folgen aus dem atypischen Status der </w:t>
      </w:r>
      <w:r w:rsidR="00FB1ED8">
        <w:t>L</w:t>
      </w:r>
      <w:r w:rsidR="002075A4">
        <w:t>eiharbeit folgen, und inweit diese als prekäre zu bewerten sind.</w:t>
      </w:r>
    </w:p>
    <w:p w:rsidR="00FF7682" w:rsidRDefault="00390E9F" w:rsidP="00EC1E4A">
      <w:r>
        <w:t xml:space="preserve">Der Beitrag der Wirtschaftswissenschaften </w:t>
      </w:r>
      <w:r w:rsidR="00F967FA">
        <w:t xml:space="preserve">ist </w:t>
      </w:r>
      <w:r w:rsidR="001F4A11">
        <w:t xml:space="preserve">umfangreich theoretische Modellannahmen zur Leiharbeit vorzubringen. Zu evalutieren </w:t>
      </w:r>
      <w:r w:rsidR="00696176">
        <w:t xml:space="preserve">inwiefern Substitionseffekte </w:t>
      </w:r>
      <w:r w:rsidR="00FF7682">
        <w:t>dieser Beschäftigungsfo</w:t>
      </w:r>
    </w:p>
    <w:p w:rsidR="001812FF" w:rsidRDefault="00FF7682" w:rsidP="00EC1E4A">
      <w:r>
        <w:t>R</w:t>
      </w:r>
      <w:r w:rsidR="00696176">
        <w:t>echtswissenschaftliche Literatur</w:t>
      </w:r>
      <w:r>
        <w:t xml:space="preserve"> zur Leiharbeit ist ungewöhnlich</w:t>
      </w:r>
      <w:r w:rsidR="00FB1ED8">
        <w:t xml:space="preserve"> kritsch. </w:t>
      </w:r>
      <w:r w:rsidR="001812FF">
        <w:t>B</w:t>
      </w:r>
      <w:r>
        <w:t xml:space="preserve">ereits im Jahr 2003, </w:t>
      </w:r>
      <w:r w:rsidR="001812FF">
        <w:t xml:space="preserve">noch während der Aushandlung von Tarifverträgen in der Leiharbeit, </w:t>
      </w:r>
      <w:r>
        <w:t xml:space="preserve">wird </w:t>
      </w:r>
      <w:r w:rsidR="00926B04">
        <w:t xml:space="preserve">auf </w:t>
      </w:r>
      <w:r>
        <w:t xml:space="preserve">das </w:t>
      </w:r>
      <w:r w:rsidR="001812FF">
        <w:t xml:space="preserve">nicht </w:t>
      </w:r>
      <w:r w:rsidR="00415A6E">
        <w:t>mit dem</w:t>
      </w:r>
      <w:r w:rsidR="001812FF">
        <w:t xml:space="preserve"> Tarifrecht </w:t>
      </w:r>
      <w:r w:rsidR="00926B04">
        <w:t xml:space="preserve">übereinzubringende </w:t>
      </w:r>
      <w:r w:rsidR="001812FF">
        <w:t>W</w:t>
      </w:r>
      <w:r>
        <w:t xml:space="preserve">irken der christlichen Gewerkschaften </w:t>
      </w:r>
      <w:r w:rsidR="00926B04">
        <w:t>h</w:t>
      </w:r>
      <w:r w:rsidR="001812FF">
        <w:t xml:space="preserve">ingewiesen. Durchgehend seit 2004 </w:t>
      </w:r>
      <w:r w:rsidR="00E729A6">
        <w:t xml:space="preserve">ist der Hinweis im Kommentar zum AÜG zu lesen, das ein auf den christlichen Tarifverträgen aufbauendes Vertragsverhältnis, das Risko </w:t>
      </w:r>
      <w:r w:rsidR="00D734C7">
        <w:t>der Rückwirkende</w:t>
      </w:r>
      <w:r w:rsidR="00FB1ED8">
        <w:t>r</w:t>
      </w:r>
      <w:r w:rsidR="00FA7019">
        <w:t xml:space="preserve"> </w:t>
      </w:r>
      <w:bookmarkStart w:id="0" w:name="_GoBack"/>
      <w:bookmarkEnd w:id="0"/>
      <w:r w:rsidR="00D734C7">
        <w:t>Haftung trägt.</w:t>
      </w:r>
    </w:p>
    <w:p w:rsidR="001F4A11" w:rsidRDefault="007E7662" w:rsidP="00DC24BF">
      <w:r>
        <w:t xml:space="preserve">Überaus konkret </w:t>
      </w:r>
      <w:r w:rsidR="00D734C7">
        <w:t xml:space="preserve">zeigt </w:t>
      </w:r>
      <w:r w:rsidR="00F967FA">
        <w:t>auch auf</w:t>
      </w:r>
      <w:r w:rsidR="00D734C7">
        <w:t xml:space="preserve"> welche </w:t>
      </w:r>
      <w:r w:rsidR="00730A85">
        <w:t>juristischen Arbeits</w:t>
      </w:r>
      <w:r w:rsidR="00102607">
        <w:t>vertrags</w:t>
      </w:r>
      <w:r w:rsidR="00730A85">
        <w:t xml:space="preserve">modelle zur Umgehung der Arbeitnehmerpflicht </w:t>
      </w:r>
      <w:r w:rsidR="00102607">
        <w:t>möglich sind</w:t>
      </w:r>
      <w:r w:rsidR="006126C6">
        <w:t xml:space="preserve">. </w:t>
      </w:r>
      <w:r w:rsidR="00D734C7">
        <w:t xml:space="preserve">Unverkennbar deutlich weist sie </w:t>
      </w:r>
      <w:r w:rsidR="006126C6">
        <w:t xml:space="preserve">darauf hin </w:t>
      </w:r>
      <w:r w:rsidR="00D734C7">
        <w:t>das die</w:t>
      </w:r>
      <w:r w:rsidR="006126C6">
        <w:t xml:space="preserve"> </w:t>
      </w:r>
      <w:r w:rsidR="00503D0B">
        <w:t xml:space="preserve">Regeln </w:t>
      </w:r>
      <w:r w:rsidR="00F109B9">
        <w:t xml:space="preserve">des AÜG </w:t>
      </w:r>
      <w:r w:rsidR="00503D0B">
        <w:t xml:space="preserve">nicht nur zur Flexibilisierung sondern </w:t>
      </w:r>
      <w:r w:rsidR="006126C6">
        <w:t xml:space="preserve">ebenso zur </w:t>
      </w:r>
      <w:r w:rsidR="00102607">
        <w:t xml:space="preserve">Gewinnmaximierung </w:t>
      </w:r>
      <w:r w:rsidR="00DC24BF">
        <w:t xml:space="preserve">zu Lasten von Leiharbeitnehmern und Gesellschaft </w:t>
      </w:r>
      <w:r w:rsidR="00503D0B">
        <w:t>genutzt werden können.</w:t>
      </w:r>
      <w:r w:rsidR="006126C6">
        <w:t xml:space="preserve"> </w:t>
      </w:r>
    </w:p>
    <w:p w:rsidR="00DC24BF" w:rsidRDefault="00DC24BF" w:rsidP="00DC24BF"/>
    <w:p w:rsidR="002075A4" w:rsidRDefault="002075A4" w:rsidP="00EC1E4A"/>
    <w:p w:rsidR="00CE701C" w:rsidRDefault="00CE701C" w:rsidP="00EC1E4A"/>
    <w:p w:rsidR="00684805" w:rsidRDefault="000B4092" w:rsidP="00EC1E4A">
      <w:r>
        <w:t xml:space="preserve">Bei </w:t>
      </w:r>
      <w:r w:rsidR="00597E11">
        <w:t>k</w:t>
      </w:r>
      <w:r>
        <w:t xml:space="preserve">ritischer Bestandaufnahme des Forschungsstandes </w:t>
      </w:r>
      <w:r w:rsidR="008F5E16">
        <w:t xml:space="preserve">zeigt sich, </w:t>
      </w:r>
      <w:r w:rsidR="006258EB">
        <w:t>das zur Leiharbeit aus politikwissenschaftlich</w:t>
      </w:r>
      <w:r w:rsidR="008F5E16">
        <w:t>er Sicht, mehr Fragen offen als Beantwortet sind.</w:t>
      </w:r>
      <w:r w:rsidR="00CD596B">
        <w:t xml:space="preserve"> </w:t>
      </w:r>
      <w:r w:rsidR="008F5E16">
        <w:t>Ein</w:t>
      </w:r>
      <w:r w:rsidR="00CD596B">
        <w:t xml:space="preserve"> </w:t>
      </w:r>
      <w:r w:rsidR="00C0210A">
        <w:t>V</w:t>
      </w:r>
      <w:r w:rsidR="00CD596B">
        <w:t xml:space="preserve">erstehen des in </w:t>
      </w:r>
      <w:r w:rsidR="00C0210A">
        <w:t>D</w:t>
      </w:r>
      <w:r w:rsidR="00CD596B">
        <w:t xml:space="preserve">eutschland </w:t>
      </w:r>
      <w:r w:rsidR="00C0210A">
        <w:t xml:space="preserve">abgelaufenden </w:t>
      </w:r>
      <w:r w:rsidR="00CD596B">
        <w:t>Prozesses</w:t>
      </w:r>
      <w:r w:rsidR="00CE701C">
        <w:t xml:space="preserve">, </w:t>
      </w:r>
      <w:r w:rsidR="00C0210A">
        <w:t xml:space="preserve">welchen </w:t>
      </w:r>
      <w:r w:rsidR="00CE701C">
        <w:t xml:space="preserve">die Handeln und Nichthandeln, </w:t>
      </w:r>
      <w:r w:rsidR="00C0210A">
        <w:t>oder eine kritische Auseinandersetzung mit</w:t>
      </w:r>
      <w:r w:rsidR="006258EB">
        <w:t xml:space="preserve"> </w:t>
      </w:r>
      <w:r w:rsidR="00115749">
        <w:t xml:space="preserve">instutionelle </w:t>
      </w:r>
      <w:r w:rsidR="006258EB">
        <w:t xml:space="preserve">Modell der leiharbeit </w:t>
      </w:r>
      <w:r w:rsidR="00684805">
        <w:t xml:space="preserve">mit politikwissenschaftlichen Fokus </w:t>
      </w:r>
      <w:r w:rsidR="00415E78">
        <w:t xml:space="preserve">hinterfragt </w:t>
      </w:r>
      <w:r w:rsidR="00684805">
        <w:t>fehlt</w:t>
      </w:r>
      <w:r w:rsidR="00225BAB">
        <w:t>.</w:t>
      </w:r>
    </w:p>
    <w:p w:rsidR="00684805" w:rsidRDefault="00684805" w:rsidP="00EC1E4A">
      <w:r>
        <w:t xml:space="preserve">Das verwundert doppelt. Einerseits </w:t>
      </w:r>
    </w:p>
    <w:p w:rsidR="00684805" w:rsidRDefault="00684805" w:rsidP="00EC1E4A"/>
    <w:p w:rsidR="001C3EDB" w:rsidRDefault="00225BAB" w:rsidP="00EC1E4A">
      <w:r>
        <w:t xml:space="preserve"> Das gilt in der Politikwissenschaft insbesondere für zwei Ebenen. Auf der nationale</w:t>
      </w:r>
      <w:r w:rsidR="00CD596B">
        <w:t xml:space="preserve">r </w:t>
      </w:r>
      <w:r>
        <w:t xml:space="preserve">Ebene </w:t>
      </w:r>
      <w:r w:rsidR="00CD596B">
        <w:t>als sich i</w:t>
      </w:r>
      <w:r w:rsidR="001C3EDB">
        <w:t xml:space="preserve">m Überfluss zu finden sind Analysen und Darstellungen </w:t>
      </w:r>
      <w:r w:rsidR="00DE6761">
        <w:t xml:space="preserve">der Wirkung auf die </w:t>
      </w:r>
    </w:p>
    <w:p w:rsidR="00225BAB" w:rsidRDefault="00BD1C33" w:rsidP="00EC1E4A">
      <w:r>
        <w:t xml:space="preserve">Auch auf </w:t>
      </w:r>
      <w:r w:rsidR="00225BAB">
        <w:t>europäische</w:t>
      </w:r>
      <w:r>
        <w:t>r</w:t>
      </w:r>
      <w:r w:rsidR="00225BAB">
        <w:t xml:space="preserve"> Ebene </w:t>
      </w:r>
      <w:r>
        <w:t xml:space="preserve">fehlt es an vergleichender </w:t>
      </w:r>
      <w:r w:rsidR="00557D1C">
        <w:t xml:space="preserve">Literatur zum Thema Leiharbeit. Vielfach lassen sich nur Kurzbeschreibung </w:t>
      </w:r>
      <w:r w:rsidR="008E0D2D">
        <w:t>finden die knapp d</w:t>
      </w:r>
      <w:r w:rsidR="00D07312">
        <w:t>ie</w:t>
      </w:r>
      <w:r w:rsidR="008E0D2D">
        <w:t xml:space="preserve"> gesetzlichen Rahmenbedingungen der</w:t>
      </w:r>
      <w:r w:rsidR="00557D1C">
        <w:t xml:space="preserve"> Leiharbeit </w:t>
      </w:r>
      <w:r w:rsidR="00597E11">
        <w:t>skizzieren</w:t>
      </w:r>
      <w:r w:rsidR="008E0D2D">
        <w:t xml:space="preserve">. </w:t>
      </w:r>
      <w:r w:rsidR="00DE6761">
        <w:t xml:space="preserve">Sie offenbahren </w:t>
      </w:r>
      <w:r w:rsidR="00B77576">
        <w:t>das grundsätzlich zwei Organsisa</w:t>
      </w:r>
      <w:r w:rsidR="0026207A">
        <w:t>tionsformen von Leiha</w:t>
      </w:r>
      <w:r w:rsidR="00021D4B">
        <w:t>r</w:t>
      </w:r>
      <w:r w:rsidR="0026207A">
        <w:t xml:space="preserve">beit </w:t>
      </w:r>
      <w:r w:rsidR="00D07312">
        <w:t xml:space="preserve">europäischen Vergleich </w:t>
      </w:r>
      <w:r w:rsidR="00D07312">
        <w:t xml:space="preserve">gibt. Das einmal </w:t>
      </w:r>
      <w:r w:rsidR="00597E11">
        <w:t xml:space="preserve">das </w:t>
      </w:r>
      <w:r w:rsidR="00D07312">
        <w:t xml:space="preserve">als </w:t>
      </w:r>
      <w:r w:rsidR="0026207A">
        <w:t>Arbeitgeber</w:t>
      </w:r>
      <w:r w:rsidR="00D07312">
        <w:t xml:space="preserve">prinzip bzw. das </w:t>
      </w:r>
      <w:r w:rsidR="0026207A">
        <w:t xml:space="preserve">Agenturprinzip bezeichnet </w:t>
      </w:r>
      <w:r w:rsidR="00D07312">
        <w:t>Modell.</w:t>
      </w:r>
      <w:r w:rsidR="0026207A">
        <w:t xml:space="preserve"> Deuts</w:t>
      </w:r>
      <w:r w:rsidR="00597E11">
        <w:t xml:space="preserve">chland gehört hier zur erstgenannten Gruppe. </w:t>
      </w:r>
    </w:p>
    <w:p w:rsidR="0026207A" w:rsidRDefault="0026207A" w:rsidP="00EC1E4A"/>
    <w:p w:rsidR="005A37D9" w:rsidRDefault="005A37D9" w:rsidP="00EC1E4A"/>
    <w:p w:rsidR="005A37D9" w:rsidRDefault="005A37D9" w:rsidP="00EC1E4A"/>
    <w:p w:rsidR="00BD1C33" w:rsidRDefault="00BD1C33" w:rsidP="00EC1E4A"/>
    <w:sectPr w:rsidR="00BD1C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C7171"/>
    <w:multiLevelType w:val="multilevel"/>
    <w:tmpl w:val="C1A2E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4A"/>
    <w:rsid w:val="00021D4B"/>
    <w:rsid w:val="000B4092"/>
    <w:rsid w:val="000C0440"/>
    <w:rsid w:val="00102607"/>
    <w:rsid w:val="00115749"/>
    <w:rsid w:val="001812FF"/>
    <w:rsid w:val="001C3EDB"/>
    <w:rsid w:val="001F4A11"/>
    <w:rsid w:val="002075A4"/>
    <w:rsid w:val="00225BAB"/>
    <w:rsid w:val="0026207A"/>
    <w:rsid w:val="00390E9F"/>
    <w:rsid w:val="003D019F"/>
    <w:rsid w:val="00415A6E"/>
    <w:rsid w:val="00415E78"/>
    <w:rsid w:val="00423FB7"/>
    <w:rsid w:val="00424DBD"/>
    <w:rsid w:val="00457B89"/>
    <w:rsid w:val="004C3B23"/>
    <w:rsid w:val="00503D0B"/>
    <w:rsid w:val="00557D1C"/>
    <w:rsid w:val="00597E11"/>
    <w:rsid w:val="005A37D9"/>
    <w:rsid w:val="006126C6"/>
    <w:rsid w:val="006258EB"/>
    <w:rsid w:val="00684805"/>
    <w:rsid w:val="00696176"/>
    <w:rsid w:val="006F7D04"/>
    <w:rsid w:val="00715FD9"/>
    <w:rsid w:val="00730A85"/>
    <w:rsid w:val="007C144E"/>
    <w:rsid w:val="007E7662"/>
    <w:rsid w:val="0084431F"/>
    <w:rsid w:val="008E0D2D"/>
    <w:rsid w:val="008F5E16"/>
    <w:rsid w:val="00926B04"/>
    <w:rsid w:val="00AB20C7"/>
    <w:rsid w:val="00B77576"/>
    <w:rsid w:val="00BD1C33"/>
    <w:rsid w:val="00C0210A"/>
    <w:rsid w:val="00CA40F9"/>
    <w:rsid w:val="00CD596B"/>
    <w:rsid w:val="00CE701C"/>
    <w:rsid w:val="00D07312"/>
    <w:rsid w:val="00D734C7"/>
    <w:rsid w:val="00DC24BF"/>
    <w:rsid w:val="00DE6761"/>
    <w:rsid w:val="00E542C3"/>
    <w:rsid w:val="00E729A6"/>
    <w:rsid w:val="00EB7DE8"/>
    <w:rsid w:val="00EC1E4A"/>
    <w:rsid w:val="00F109B9"/>
    <w:rsid w:val="00F967FA"/>
    <w:rsid w:val="00FA7019"/>
    <w:rsid w:val="00FB1ED8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EF0DD-C23D-4B96-85D2-722C6DE8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weuffen</dc:creator>
  <cp:keywords/>
  <dc:description/>
  <cp:lastModifiedBy>martin weuffen</cp:lastModifiedBy>
  <cp:revision>1</cp:revision>
  <dcterms:created xsi:type="dcterms:W3CDTF">2015-04-30T14:21:00Z</dcterms:created>
  <dcterms:modified xsi:type="dcterms:W3CDTF">2015-05-02T13:00:00Z</dcterms:modified>
</cp:coreProperties>
</file>