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Gliederung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Inhaltsverzeichnisberschrift"/>
        <w:rPr/>
      </w:pPr>
      <w:r>
        <w:rPr/>
        <w:t>Inhaltsverzeichnis</w:t>
      </w:r>
    </w:p>
    <w:p>
      <w:pPr>
        <w:pStyle w:val="Inhaltsverzeichni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958_411940687">
        <w:r>
          <w:rPr>
            <w:rStyle w:val="Verzeichnissprung"/>
          </w:rPr>
          <w:t>Einleitung</w:t>
          <w:tab/>
          <w:t>1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960_411940687">
        <w:r>
          <w:rPr>
            <w:rStyle w:val="Verzeichnissprung"/>
          </w:rPr>
          <w:t>Fragestellung</w:t>
          <w:tab/>
          <w:t>2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962_411940687">
        <w:r>
          <w:rPr>
            <w:rStyle w:val="Verzeichnissprung"/>
          </w:rPr>
          <w:t>Untersuchungsgegenstand</w:t>
          <w:tab/>
          <w:t>2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981_411940687">
        <w:r>
          <w:rPr>
            <w:rStyle w:val="Verzeichnissprung"/>
          </w:rPr>
          <w:t>Definition Leiharbeit</w:t>
          <w:tab/>
          <w:t>2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983_411940687">
        <w:r>
          <w:rPr>
            <w:rStyle w:val="Verzeichnissprung"/>
          </w:rPr>
          <w:t>Rechtsgeschichte zur Entwicklung der Leiharbeit</w:t>
          <w:tab/>
          <w:t>2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985_411940687">
        <w:r>
          <w:rPr>
            <w:rStyle w:val="Verzeichnissprung"/>
          </w:rPr>
          <w:t>Methodenteil</w:t>
          <w:tab/>
          <w:t>2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995_411940687">
        <w:r>
          <w:rPr>
            <w:rStyle w:val="Verzeichnissprung"/>
          </w:rPr>
          <w:t>Quellengrundlagen</w:t>
          <w:tab/>
          <w:t>2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997_411940687">
        <w:r>
          <w:rPr>
            <w:rStyle w:val="Verzeichnissprung"/>
          </w:rPr>
          <w:t>Bundestagsdebatten</w:t>
          <w:tab/>
          <w:t>2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999_411940687">
        <w:r>
          <w:rPr>
            <w:rStyle w:val="Verzeichnissprung"/>
          </w:rPr>
          <w:t>IAB-Berichte</w:t>
          <w:tab/>
          <w:t>2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1001_411940687">
        <w:r>
          <w:rPr>
            <w:rStyle w:val="Verzeichnissprung"/>
          </w:rPr>
          <w:t>Parteiprogramme</w:t>
          <w:tab/>
          <w:t>2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1003_411940687">
        <w:r>
          <w:rPr>
            <w:rStyle w:val="Verzeichnissprung"/>
          </w:rPr>
          <w:t>Gutachten zur Leiharbeit</w:t>
          <w:tab/>
          <w:t>2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964_411940687">
        <w:r>
          <w:rPr>
            <w:rStyle w:val="Verzeichnissprung"/>
          </w:rPr>
          <w:t>Hypothesen</w:t>
          <w:tab/>
          <w:t>2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966_411940687">
        <w:r>
          <w:rPr>
            <w:rStyle w:val="Verzeichnissprung"/>
          </w:rPr>
          <w:t>Forschungsstand</w:t>
          <w:tab/>
          <w:t>2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968_411940687">
        <w:r>
          <w:rPr>
            <w:rStyle w:val="Verzeichnissprung"/>
          </w:rPr>
          <w:t>Wissenschaftliche Ansätze zum Thema Leiharbeit</w:t>
          <w:tab/>
          <w:t>2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970_411940687">
        <w:r>
          <w:rPr>
            <w:rStyle w:val="Verzeichnissprung"/>
          </w:rPr>
          <w:t>Theorieteil</w:t>
          <w:tab/>
          <w:t>3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987_411940687">
        <w:r>
          <w:rPr>
            <w:rStyle w:val="Verzeichnissprung"/>
          </w:rPr>
          <w:t>Policy-Analyse</w:t>
          <w:tab/>
          <w:t>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972_411940687">
        <w:r>
          <w:rPr>
            <w:rStyle w:val="Verzeichnissprung"/>
          </w:rPr>
          <w:t>Parteiendifferenzhypthese</w:t>
          <w:tab/>
          <w:t>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974_411940687">
        <w:r>
          <w:rPr>
            <w:rStyle w:val="Verzeichnissprung"/>
          </w:rPr>
          <w:t>Machtressourcenansatz</w:t>
          <w:tab/>
          <w:t>3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976_411940687">
        <w:r>
          <w:rPr>
            <w:rStyle w:val="Verzeichnissprung"/>
          </w:rPr>
          <w:t>Rückbau des Wohlfahrtsstaates</w:t>
          <w:tab/>
          <w:t>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978_411940687">
        <w:r>
          <w:rPr>
            <w:rStyle w:val="Verzeichnissprung"/>
          </w:rPr>
          <w:t>Insider-Outsider Problematik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989_411940687">
        <w:r>
          <w:rPr>
            <w:rStyle w:val="Verzeichnissprung"/>
          </w:rPr>
          <w:t>Empirieteil</w:t>
          <w:tab/>
          <w:t>3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1005_411940687">
        <w:r>
          <w:rPr>
            <w:rStyle w:val="Verzeichnissprung"/>
          </w:rPr>
          <w:t>Analyse der Parteiprogramme zur Position der Parteien</w:t>
          <w:tab/>
          <w:t>3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1007_411940687">
        <w:r>
          <w:rPr>
            <w:rStyle w:val="Verzeichnissprung"/>
          </w:rPr>
          <w:t>Analyse der Bundestagsdebatten</w:t>
          <w:tab/>
          <w:t>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1009_411940687">
        <w:r>
          <w:rPr>
            <w:rStyle w:val="Verzeichnissprung"/>
          </w:rPr>
          <w:t>Problemwahrnehmung</w:t>
          <w:tab/>
          <w:t>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1011_411940687">
        <w:r>
          <w:rPr>
            <w:rStyle w:val="Verzeichnissprung"/>
          </w:rPr>
          <w:t>Handlungsbedarf</w:t>
          <w:tab/>
          <w:t>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1013_411940687">
        <w:r>
          <w:rPr>
            <w:rStyle w:val="Verzeichnissprung"/>
          </w:rPr>
          <w:t>Verständnis zu den Aufgaben des Wohlfahrtsstaates – Verantwortungszuweisung (Staat--Tarifparteien)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991_411940687">
        <w:r>
          <w:rPr>
            <w:rStyle w:val="Verzeichnissprung"/>
          </w:rPr>
          <w:t>Fazit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993_411940687">
        <w:r>
          <w:rPr>
            <w:rStyle w:val="Verzeichnissprung"/>
          </w:rPr>
          <w:t>Quellenverzeichnis</w:t>
          <w:tab/>
          <w:t>3</w:t>
        </w:r>
      </w:hyperlink>
      <w:r>
        <w:fldChar w:fldCharType="end"/>
      </w:r>
    </w:p>
    <w:p>
      <w:pPr>
        <w:pStyle w:val="Berschrift1"/>
        <w:numPr>
          <w:ilvl w:val="0"/>
          <w:numId w:val="1"/>
        </w:numPr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0" w:name="__RefHeading__958_411940687"/>
      <w:bookmarkEnd w:id="0"/>
      <w:r>
        <w:rPr/>
        <w:t>Einleitung</w:t>
      </w:r>
    </w:p>
    <w:p>
      <w:pPr>
        <w:pStyle w:val="Textkrper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1" w:name="__RefHeading__960_411940687"/>
      <w:bookmarkEnd w:id="1"/>
      <w:r>
        <w:rPr/>
        <w:t>Fragestellung</w:t>
      </w:r>
    </w:p>
    <w:p>
      <w:pPr>
        <w:pStyle w:val="Berschrift2"/>
        <w:numPr>
          <w:ilvl w:val="1"/>
          <w:numId w:val="1"/>
        </w:numPr>
        <w:rPr/>
      </w:pPr>
      <w:bookmarkStart w:id="2" w:name="__RefHeading__962_411940687"/>
      <w:bookmarkEnd w:id="2"/>
      <w:r>
        <w:rPr/>
        <w:t>Untersuchungsgegenstand</w:t>
      </w:r>
    </w:p>
    <w:p>
      <w:pPr>
        <w:pStyle w:val="Berschrift3"/>
        <w:numPr>
          <w:ilvl w:val="2"/>
          <w:numId w:val="1"/>
        </w:numPr>
        <w:rPr/>
      </w:pPr>
      <w:bookmarkStart w:id="3" w:name="__RefHeading__981_411940687"/>
      <w:bookmarkEnd w:id="3"/>
      <w:r>
        <w:rPr/>
        <w:t>Definition Leiharbeit</w:t>
      </w:r>
    </w:p>
    <w:p>
      <w:pPr>
        <w:pStyle w:val="Berschrift3"/>
        <w:numPr>
          <w:ilvl w:val="2"/>
          <w:numId w:val="1"/>
        </w:numPr>
        <w:rPr/>
      </w:pPr>
      <w:bookmarkStart w:id="4" w:name="__RefHeading__983_411940687"/>
      <w:bookmarkEnd w:id="4"/>
      <w:r>
        <w:rPr/>
        <w:t>Rechtsgeschichte zur Entwicklung der Leiharbeit</w:t>
      </w:r>
    </w:p>
    <w:p>
      <w:pPr>
        <w:pStyle w:val="Textkrper"/>
        <w:rPr/>
      </w:pPr>
      <w:r>
        <w:rPr/>
      </w:r>
    </w:p>
    <w:p>
      <w:pPr>
        <w:pStyle w:val="Berschrift2"/>
        <w:numPr>
          <w:ilvl w:val="1"/>
          <w:numId w:val="1"/>
        </w:numPr>
        <w:rPr/>
      </w:pPr>
      <w:bookmarkStart w:id="5" w:name="__RefHeading__985_411940687"/>
      <w:bookmarkEnd w:id="5"/>
      <w:r>
        <w:rPr/>
        <w:t>Methodenteil</w:t>
      </w:r>
    </w:p>
    <w:p>
      <w:pPr>
        <w:pStyle w:val="Textkrper"/>
        <w:rPr/>
      </w:pPr>
      <w:r>
        <w:rPr/>
      </w:r>
    </w:p>
    <w:p>
      <w:pPr>
        <w:pStyle w:val="Berschrift2"/>
        <w:numPr>
          <w:ilvl w:val="1"/>
          <w:numId w:val="1"/>
        </w:numPr>
        <w:rPr/>
      </w:pPr>
      <w:bookmarkStart w:id="6" w:name="__RefHeading__995_411940687"/>
      <w:bookmarkEnd w:id="6"/>
      <w:r>
        <w:rPr/>
        <w:t>Quellengrundlagen</w:t>
      </w:r>
    </w:p>
    <w:p>
      <w:pPr>
        <w:pStyle w:val="Berschrift3"/>
        <w:numPr>
          <w:ilvl w:val="2"/>
          <w:numId w:val="1"/>
        </w:numPr>
        <w:rPr/>
      </w:pPr>
      <w:bookmarkStart w:id="7" w:name="__RefHeading__997_411940687"/>
      <w:bookmarkEnd w:id="7"/>
      <w:r>
        <w:rPr/>
        <w:t>Bundestagsdebatten</w:t>
      </w:r>
    </w:p>
    <w:p>
      <w:pPr>
        <w:pStyle w:val="Berschrift3"/>
        <w:numPr>
          <w:ilvl w:val="2"/>
          <w:numId w:val="1"/>
        </w:numPr>
        <w:rPr/>
      </w:pPr>
      <w:bookmarkStart w:id="8" w:name="__RefHeading__999_411940687"/>
      <w:bookmarkEnd w:id="8"/>
      <w:r>
        <w:rPr/>
        <w:t>IAB-Berichte</w:t>
      </w:r>
    </w:p>
    <w:p>
      <w:pPr>
        <w:pStyle w:val="Berschrift3"/>
        <w:numPr>
          <w:ilvl w:val="2"/>
          <w:numId w:val="1"/>
        </w:numPr>
        <w:rPr/>
      </w:pPr>
      <w:bookmarkStart w:id="9" w:name="__RefHeading__1001_411940687"/>
      <w:bookmarkEnd w:id="9"/>
      <w:r>
        <w:rPr/>
        <w:t>Parteiprogramme</w:t>
      </w:r>
    </w:p>
    <w:p>
      <w:pPr>
        <w:pStyle w:val="Berschrift3"/>
        <w:numPr>
          <w:ilvl w:val="2"/>
          <w:numId w:val="1"/>
        </w:numPr>
        <w:rPr/>
      </w:pPr>
      <w:bookmarkStart w:id="10" w:name="__RefHeading__1003_411940687"/>
      <w:bookmarkEnd w:id="10"/>
      <w:r>
        <w:rPr/>
        <w:t>Gutachten zur Leiharbeit</w:t>
      </w:r>
    </w:p>
    <w:p>
      <w:pPr>
        <w:pStyle w:val="Textkrper"/>
        <w:numPr>
          <w:ilvl w:val="0"/>
          <w:numId w:val="2"/>
        </w:numPr>
        <w:rPr/>
      </w:pPr>
      <w:r>
        <w:rPr/>
        <w:t>Subjektivität der Gutachten</w:t>
      </w:r>
    </w:p>
    <w:p>
      <w:pPr>
        <w:pStyle w:val="Textkrper"/>
        <w:numPr>
          <w:ilvl w:val="0"/>
          <w:numId w:val="2"/>
        </w:numPr>
        <w:rPr/>
      </w:pPr>
      <w:r>
        <w:rPr/>
        <w:t>Gutachten nicht vergleichbar</w:t>
      </w:r>
    </w:p>
    <w:p>
      <w:pPr>
        <w:pStyle w:val="Berschrift2"/>
        <w:numPr>
          <w:ilvl w:val="1"/>
          <w:numId w:val="1"/>
        </w:numPr>
        <w:rPr/>
      </w:pPr>
      <w:r>
        <w:rPr/>
      </w:r>
    </w:p>
    <w:p>
      <w:pPr>
        <w:pStyle w:val="Berschrift2"/>
        <w:numPr>
          <w:ilvl w:val="1"/>
          <w:numId w:val="1"/>
        </w:numPr>
        <w:rPr/>
      </w:pPr>
      <w:bookmarkStart w:id="11" w:name="__RefHeading__964_411940687"/>
      <w:bookmarkEnd w:id="11"/>
      <w:r>
        <w:rPr/>
        <w:t>Hypothesen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12" w:name="__RefHeading__966_411940687"/>
      <w:bookmarkEnd w:id="12"/>
      <w:r>
        <w:rPr/>
        <w:t>Forschungsstand</w:t>
      </w:r>
    </w:p>
    <w:p>
      <w:pPr>
        <w:pStyle w:val="Berschrift2"/>
        <w:numPr>
          <w:ilvl w:val="1"/>
          <w:numId w:val="1"/>
        </w:numPr>
        <w:rPr/>
      </w:pPr>
      <w:bookmarkStart w:id="13" w:name="__RefHeading__968_411940687"/>
      <w:bookmarkEnd w:id="13"/>
      <w:r>
        <w:rPr/>
        <w:t>Wissenschaftliche Ansätze zum Thema Leiharbeit</w:t>
      </w:r>
    </w:p>
    <w:p>
      <w:pPr>
        <w:pStyle w:val="Textkrper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14" w:name="__RefHeading__970_411940687"/>
      <w:bookmarkEnd w:id="14"/>
      <w:r>
        <w:rPr/>
        <w:t>Theorieteil</w:t>
      </w:r>
    </w:p>
    <w:p>
      <w:pPr>
        <w:pStyle w:val="Berschrift2"/>
        <w:numPr>
          <w:ilvl w:val="1"/>
          <w:numId w:val="1"/>
        </w:numPr>
        <w:rPr/>
      </w:pPr>
      <w:bookmarkStart w:id="15" w:name="__RefHeading__987_411940687"/>
      <w:bookmarkEnd w:id="15"/>
      <w:r>
        <w:rPr/>
        <w:t>Policy-Analyse</w:t>
      </w:r>
    </w:p>
    <w:p>
      <w:pPr>
        <w:pStyle w:val="Berschrift3"/>
        <w:numPr>
          <w:ilvl w:val="2"/>
          <w:numId w:val="1"/>
        </w:numPr>
        <w:rPr/>
      </w:pPr>
      <w:bookmarkStart w:id="16" w:name="__RefHeading__972_411940687"/>
      <w:bookmarkEnd w:id="16"/>
      <w:r>
        <w:rPr/>
        <w:t>Parteiendifferenzhypthese</w:t>
      </w:r>
    </w:p>
    <w:p>
      <w:pPr>
        <w:pStyle w:val="Berschrift3"/>
        <w:numPr>
          <w:ilvl w:val="2"/>
          <w:numId w:val="1"/>
        </w:numPr>
        <w:rPr/>
      </w:pPr>
      <w:bookmarkStart w:id="17" w:name="__RefHeading__974_411940687"/>
      <w:bookmarkEnd w:id="17"/>
      <w:r>
        <w:rPr/>
        <w:t>Machtressourcenansatz</w:t>
      </w:r>
    </w:p>
    <w:p>
      <w:pPr>
        <w:pStyle w:val="Berschrift2"/>
        <w:numPr>
          <w:ilvl w:val="1"/>
          <w:numId w:val="1"/>
        </w:numPr>
        <w:rPr/>
      </w:pPr>
      <w:bookmarkStart w:id="18" w:name="__RefHeading__976_411940687"/>
      <w:bookmarkEnd w:id="18"/>
      <w:r>
        <w:rPr/>
        <w:t>Rückbau des Wohlfahrtsstaates</w:t>
      </w:r>
    </w:p>
    <w:p>
      <w:pPr>
        <w:pStyle w:val="Berschrift3"/>
        <w:numPr>
          <w:ilvl w:val="2"/>
          <w:numId w:val="1"/>
        </w:numPr>
        <w:rPr/>
      </w:pPr>
      <w:bookmarkStart w:id="19" w:name="__RefHeading__978_411940687"/>
      <w:bookmarkEnd w:id="19"/>
      <w:r>
        <w:rPr/>
        <w:t>Insider-Outsider Problematik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20" w:name="__RefHeading__989_411940687"/>
      <w:bookmarkEnd w:id="20"/>
      <w:r>
        <w:rPr/>
        <w:t>Empirieteil</w:t>
      </w:r>
    </w:p>
    <w:p>
      <w:pPr>
        <w:pStyle w:val="Berschrift2"/>
        <w:numPr>
          <w:ilvl w:val="1"/>
          <w:numId w:val="1"/>
        </w:numPr>
        <w:rPr/>
      </w:pPr>
      <w:r>
        <w:rPr/>
      </w:r>
    </w:p>
    <w:p>
      <w:pPr>
        <w:pStyle w:val="Berschrift2"/>
        <w:numPr>
          <w:ilvl w:val="1"/>
          <w:numId w:val="1"/>
        </w:numPr>
        <w:rPr/>
      </w:pPr>
      <w:bookmarkStart w:id="21" w:name="__RefHeading__1005_411940687"/>
      <w:bookmarkEnd w:id="21"/>
      <w:r>
        <w:rPr/>
        <w:t>Analyse der Parteiprogramme zur Position der Parteien</w:t>
      </w:r>
    </w:p>
    <w:p>
      <w:pPr>
        <w:pStyle w:val="Berschrift2"/>
        <w:numPr>
          <w:ilvl w:val="1"/>
          <w:numId w:val="1"/>
        </w:numPr>
        <w:rPr/>
      </w:pPr>
      <w:bookmarkStart w:id="22" w:name="__RefHeading__1007_411940687"/>
      <w:bookmarkEnd w:id="22"/>
      <w:r>
        <w:rPr/>
        <w:t>Analyse der Bundestagsdebatten</w:t>
      </w:r>
    </w:p>
    <w:p>
      <w:pPr>
        <w:pStyle w:val="Berschrift3"/>
        <w:numPr>
          <w:ilvl w:val="2"/>
          <w:numId w:val="1"/>
        </w:numPr>
        <w:rPr/>
      </w:pPr>
      <w:bookmarkStart w:id="23" w:name="__RefHeading__1009_411940687"/>
      <w:bookmarkEnd w:id="23"/>
      <w:r>
        <w:rPr/>
        <w:t>Problemwahrnehmung</w:t>
      </w:r>
    </w:p>
    <w:p>
      <w:pPr>
        <w:pStyle w:val="Berschrift3"/>
        <w:numPr>
          <w:ilvl w:val="2"/>
          <w:numId w:val="1"/>
        </w:numPr>
        <w:rPr/>
      </w:pPr>
      <w:bookmarkStart w:id="24" w:name="__RefHeading__1011_411940687"/>
      <w:bookmarkEnd w:id="24"/>
      <w:r>
        <w:rPr/>
        <w:t>Handlungsbedarf</w:t>
      </w:r>
    </w:p>
    <w:p>
      <w:pPr>
        <w:pStyle w:val="Berschrift3"/>
        <w:numPr>
          <w:ilvl w:val="2"/>
          <w:numId w:val="1"/>
        </w:numPr>
        <w:rPr/>
      </w:pPr>
      <w:bookmarkStart w:id="25" w:name="__RefHeading__1013_411940687"/>
      <w:bookmarkEnd w:id="25"/>
      <w:r>
        <w:rPr/>
        <w:t>Verständnis zu den Aufgaben des Wohlfahrtsstaates – Verantwortungszuweisung (Staat--Tarifparteien)</w:t>
      </w:r>
    </w:p>
    <w:p>
      <w:pPr>
        <w:pStyle w:val="Textkrper"/>
        <w:rPr/>
      </w:pPr>
      <w:r>
        <w:rPr/>
      </w:r>
    </w:p>
    <w:p>
      <w:pPr>
        <w:pStyle w:val="Berschrift2"/>
        <w:numPr>
          <w:ilvl w:val="1"/>
          <w:numId w:val="1"/>
        </w:numPr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26" w:name="__RefHeading__991_411940687"/>
      <w:bookmarkEnd w:id="26"/>
      <w:r>
        <w:rPr/>
        <w:t>Fazit</w:t>
      </w:r>
    </w:p>
    <w:p>
      <w:pPr>
        <w:pStyle w:val="Textkrper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27" w:name="__RefHeading__993_411940687"/>
      <w:bookmarkEnd w:id="27"/>
      <w:r>
        <w:rPr/>
        <w:t>Quellenverzeichnis</w:t>
      </w:r>
    </w:p>
    <w:p>
      <w:pPr>
        <w:pStyle w:val="Textkrper"/>
        <w:rPr/>
      </w:pPr>
      <w:r>
        <w:rPr/>
      </w:r>
    </w:p>
    <w:p>
      <w:pPr>
        <w:pStyle w:val="Berschrift2"/>
        <w:numPr>
          <w:ilvl w:val="1"/>
          <w:numId w:val="1"/>
        </w:numPr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r>
        <w:rPr/>
      </w:r>
    </w:p>
    <w:p>
      <w:pPr>
        <w:pStyle w:val="Textkrper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Cantarel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AR PL SungtiL GB" w:cs="Lohit Marathi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DejaVu Serif" w:hAnsi="DejaVu Serif" w:eastAsia="AR PL SungtiL GB" w:cs="Lohit Marathi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Cantarell" w:hAnsi="Cantarell" w:eastAsia="AR PL SungtiL GB" w:cs="Lohit Marathi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DejaVu Serif" w:hAnsi="DejaVu Serif" w:cs="Lohit Marathi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DejaVu Serif" w:hAnsi="DejaVu Serif" w:cs="Lohit Marath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DejaVu Serif" w:hAnsi="DejaVu Serif" w:cs="Lohit Marath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Inhaltsverzeichnisberschrift">
    <w:name w:val="Inhaltsverzeichnis Überschrift"/>
    <w:basedOn w:val="Berschrift"/>
    <w:pPr>
      <w:suppressLineNumbers/>
      <w:ind w:left="0" w:right="0" w:hanging="0"/>
    </w:pPr>
    <w:rPr>
      <w:b/>
      <w:bCs/>
      <w:sz w:val="32"/>
      <w:szCs w:val="32"/>
    </w:rPr>
  </w:style>
  <w:style w:type="paragraph" w:styleId="Inhaltsverzeichnis1">
    <w:name w:val="Inhaltsverzeichnis 1"/>
    <w:basedOn w:val="Verzeichnis"/>
    <w:pPr>
      <w:tabs>
        <w:tab w:val="right" w:pos="9638" w:leader="dot"/>
      </w:tabs>
      <w:ind w:left="0" w:right="0" w:hanging="0"/>
    </w:pPr>
    <w:rPr/>
  </w:style>
  <w:style w:type="paragraph" w:styleId="Inhaltsverzeichnis2">
    <w:name w:val="Inhaltsverzeichnis 2"/>
    <w:basedOn w:val="Verzeichnis"/>
    <w:pPr>
      <w:tabs>
        <w:tab w:val="right" w:pos="9355" w:leader="dot"/>
      </w:tabs>
      <w:ind w:left="283" w:right="0" w:hanging="0"/>
    </w:pPr>
    <w:rPr/>
  </w:style>
  <w:style w:type="paragraph" w:styleId="Inhaltsverzeichnis3">
    <w:name w:val="Inhaltsverzeichnis 3"/>
    <w:basedOn w:val="Verzeichnis"/>
    <w:pPr>
      <w:tabs>
        <w:tab w:val="right" w:pos="9072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1117</TotalTime>
  <Application>LibreOffice/4.4.1.2$Linux_X86_64 LibreOffice_project/40m0$Build-2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2015-05-12T13:40:01Z</dcterms:created>
  <dc:creator>Pascal Bernhard</dc:creator>
  <dc:language>de-DE</dc:language>
  <cp:lastModifiedBy>Pascal Bernhard</cp:lastModifiedBy>
  <dcterms:modified xsi:type="dcterms:W3CDTF">2015-05-12T13:58:41Z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