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847" w:rsidRPr="00285847" w:rsidRDefault="00285847" w:rsidP="00285847">
      <w:pPr>
        <w:spacing w:before="100" w:beforeAutospacing="1" w:after="100" w:afterAutospacing="1" w:line="240" w:lineRule="auto"/>
        <w:jc w:val="center"/>
        <w:outlineLvl w:val="1"/>
        <w:rPr>
          <w:rFonts w:ascii="Small Fonts" w:eastAsia="Times New Roman" w:hAnsi="Small Fonts" w:cs="Times New Roman"/>
          <w:b/>
          <w:bCs/>
          <w:color w:val="000000"/>
          <w:sz w:val="36"/>
          <w:szCs w:val="36"/>
          <w:lang w:eastAsia="ru-RU"/>
        </w:rPr>
      </w:pPr>
      <w:r w:rsidRPr="00285847">
        <w:rPr>
          <w:rFonts w:ascii="Small Fonts" w:eastAsia="Times New Roman" w:hAnsi="Small Fonts" w:cs="Times New Roman"/>
          <w:b/>
          <w:bCs/>
          <w:color w:val="000000"/>
          <w:sz w:val="36"/>
          <w:szCs w:val="36"/>
          <w:lang w:eastAsia="ru-RU"/>
        </w:rPr>
        <w:t xml:space="preserve">Потоки данных в </w:t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36"/>
          <w:szCs w:val="36"/>
          <w:lang w:eastAsia="ru-RU"/>
        </w:rPr>
        <w:t>Delphi</w:t>
      </w:r>
      <w:proofErr w:type="spellEnd"/>
    </w:p>
    <w:p w:rsidR="00285847" w:rsidRPr="00285847" w:rsidRDefault="00285847" w:rsidP="00285847">
      <w:pPr>
        <w:spacing w:after="0" w:line="240" w:lineRule="auto"/>
        <w:ind w:left="-142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Под потоком здесь понимается объект</w:t>
      </w:r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TStream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, который является базовым объектом для потоков разных типов. В этом объекте реализованы все необходимые свойства и методы, используемые для чтения и записи данных на различные типы носителей. Благодаря этому объекту доступ к разным типам носителей становится одинаковым. 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  <w:t xml:space="preserve">Объект 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TFileStream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является потомком главного объекта 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и позволяет получить доступ к диску. Точно так же можно получить доступ:</w:t>
      </w:r>
    </w:p>
    <w:p w:rsidR="00285847" w:rsidRPr="00285847" w:rsidRDefault="00285847" w:rsidP="002858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к памяти через объект T</w:t>
      </w:r>
      <w:r>
        <w:rPr>
          <w:rFonts w:ascii="Small Fonts" w:eastAsia="Times New Roman" w:hAnsi="Small Fonts" w:cs="Times New Roman"/>
          <w:color w:val="000000"/>
          <w:sz w:val="27"/>
          <w:szCs w:val="27"/>
          <w:lang w:val="en-US" w:eastAsia="ru-RU"/>
        </w:rPr>
        <w:t>M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emoryStream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;</w:t>
      </w:r>
    </w:p>
    <w:p w:rsidR="00285847" w:rsidRPr="00285847" w:rsidRDefault="00285847" w:rsidP="002858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к сети через объект 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TWinSocket</w:t>
      </w:r>
      <w:proofErr w:type="spellEnd"/>
      <w:r>
        <w:rPr>
          <w:rFonts w:ascii="Small Fonts" w:eastAsia="Times New Roman" w:hAnsi="Small Fonts" w:cs="Times New Roman"/>
          <w:color w:val="000000"/>
          <w:sz w:val="27"/>
          <w:szCs w:val="27"/>
          <w:lang w:val="en-US" w:eastAsia="ru-RU"/>
        </w:rPr>
        <w:t>S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;</w:t>
      </w:r>
    </w:p>
    <w:p w:rsidR="00285847" w:rsidRPr="00285847" w:rsidRDefault="00285847" w:rsidP="002858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к </w:t>
      </w:r>
      <w:proofErr w:type="spellStart"/>
      <w:proofErr w:type="gram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С</w:t>
      </w:r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ОМ-интерфейсу</w:t>
      </w:r>
      <w:proofErr w:type="spellEnd"/>
      <w:proofErr w:type="gramEnd"/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через объект </w:t>
      </w:r>
      <w:proofErr w:type="spellStart"/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TOle</w:t>
      </w:r>
      <w:proofErr w:type="spellEnd"/>
      <w:r>
        <w:rPr>
          <w:rFonts w:ascii="Small Fonts" w:eastAsia="Times New Roman" w:hAnsi="Small Fonts" w:cs="Times New Roman"/>
          <w:color w:val="000000"/>
          <w:sz w:val="27"/>
          <w:szCs w:val="27"/>
          <w:lang w:val="en-US" w:eastAsia="ru-RU"/>
        </w:rPr>
        <w:t>S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;</w:t>
      </w:r>
    </w:p>
    <w:p w:rsidR="00285847" w:rsidRPr="00285847" w:rsidRDefault="00285847" w:rsidP="002858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к строкам, находящимся в динамической памяти, через объект 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TStringStream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.</w:t>
      </w:r>
    </w:p>
    <w:p w:rsidR="00285847" w:rsidRPr="00285847" w:rsidRDefault="00285847" w:rsidP="00285847">
      <w:pPr>
        <w:spacing w:after="0" w:line="240" w:lineRule="auto"/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Это неполный список объектов потоков. Рассмотрим только базовый объект 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. Работа с другими объектами идентична и точно так же можно </w:t>
      </w:r>
      <w:proofErr w:type="gram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работать</w:t>
      </w:r>
      <w:proofErr w:type="gram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с любым другим типом потока.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Свойства</w:t>
      </w:r>
      <w:r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285847" w:rsidRDefault="00285847" w:rsidP="00285847">
      <w:pPr>
        <w:spacing w:after="0" w:line="240" w:lineRule="auto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Position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указывает на текущую позицию курсора в потоке. Начиная с этой позиции будет происходить чтение данных;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Size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размер данных в потоке.</w:t>
      </w:r>
    </w:p>
    <w:p w:rsidR="00285847" w:rsidRPr="00285847" w:rsidRDefault="00285847" w:rsidP="00285847">
      <w:pPr>
        <w:spacing w:after="0" w:line="240" w:lineRule="auto"/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Методы</w:t>
      </w:r>
      <w:r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285847" w:rsidRPr="00285847" w:rsidRDefault="00285847" w:rsidP="00285847">
      <w:pPr>
        <w:spacing w:after="0" w:line="240" w:lineRule="auto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CopyFrom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метод предназначен для копирования из другого потока. У него два параметра: указатель на поток, из которого надо копировать, и число, показывающее размер данных, подлежащих копированию;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Read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прочитать данные из потока, начиная с текущей позиции курсора. У этого метода два параметра — буфер, в который будет происходить чтение, и число, показывающее размер данных для копирования;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Seek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переместиться в новую позицию в потоке. У этого метода два параметра: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1. 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Первый параметр: число, указывающее на позицию, в которую надо перейти. Если вам нужно передвинуться на пять байт, то просто укажите цифру 5.</w:t>
      </w:r>
    </w:p>
    <w:p w:rsidR="00285847" w:rsidRPr="00285847" w:rsidRDefault="00285847" w:rsidP="00285847">
      <w:p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2.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Второй параметр: откуда надо двигаться. Тут возможны три варианта:</w:t>
      </w:r>
    </w:p>
    <w:p w:rsidR="00285847" w:rsidRPr="00285847" w:rsidRDefault="00285847" w:rsidP="002858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soFromBeginning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— двигаться на указанное количество байт от начала файла;</w:t>
      </w:r>
    </w:p>
    <w:p w:rsidR="00285847" w:rsidRPr="00285847" w:rsidRDefault="00285847" w:rsidP="002858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soFromCurrent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— двигаться на указанное количество байт от текущей позиции в файле к концу файла;</w:t>
      </w:r>
    </w:p>
    <w:p w:rsidR="00285847" w:rsidRPr="00285847" w:rsidRDefault="00285847" w:rsidP="002858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soFromEnd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— двигаться от конца файла к началу на указанное количество байт.</w:t>
      </w:r>
    </w:p>
    <w:p w:rsidR="00285847" w:rsidRPr="00285847" w:rsidRDefault="00285847" w:rsidP="00285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SetSize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установить размер потока. Здесь только один параметр — число, указывающее новый размер потока. Допустим, что вам надо уменьшить размер файла. В этом случае с помощью метода</w:t>
      </w:r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SetSize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потока </w:t>
      </w:r>
      <w:proofErr w:type="spellStart"/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TFi</w:t>
      </w:r>
      <w:proofErr w:type="spellEnd"/>
      <w:r>
        <w:rPr>
          <w:rFonts w:ascii="Small Fonts" w:eastAsia="Times New Roman" w:hAnsi="Small Fonts" w:cs="Times New Roman"/>
          <w:color w:val="000000"/>
          <w:sz w:val="27"/>
          <w:szCs w:val="27"/>
          <w:lang w:val="en-US" w:eastAsia="ru-RU"/>
        </w:rPr>
        <w:t>l</w:t>
      </w:r>
      <w:proofErr w:type="spellStart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eStream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вы можете уменьшить или даже увеличить размер файла.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proofErr w:type="spellStart"/>
      <w:r w:rsidRPr="00285847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Write</w:t>
      </w:r>
      <w:proofErr w:type="spellEnd"/>
      <w:r w:rsidRPr="00285847">
        <w:rPr>
          <w:rFonts w:ascii="Small Fonts" w:eastAsia="Times New Roman" w:hAnsi="Small Fonts" w:cs="Times New Roman"/>
          <w:color w:val="000000"/>
          <w:sz w:val="24"/>
          <w:szCs w:val="24"/>
          <w:lang w:eastAsia="ru-RU"/>
        </w:rPr>
        <w:t> </w:t>
      </w: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— записать данные в текущую позицию потока. У этого метода два параметра:</w:t>
      </w:r>
    </w:p>
    <w:p w:rsidR="00285847" w:rsidRPr="00285847" w:rsidRDefault="00285847" w:rsidP="002858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переменная, содержимое которой нужно записать;</w:t>
      </w:r>
    </w:p>
    <w:p w:rsidR="00285847" w:rsidRDefault="00285847" w:rsidP="002858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285847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число байт для записи.</w:t>
      </w:r>
    </w:p>
    <w:p w:rsidR="006743C4" w:rsidRDefault="006743C4" w:rsidP="006743C4">
      <w:p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</w:p>
    <w:p w:rsidR="006743C4" w:rsidRDefault="006743C4" w:rsidP="006743C4">
      <w:pPr>
        <w:pStyle w:val="3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Упрощаем работу с потоками 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TStream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6743C4" w:rsidRDefault="006743C4" w:rsidP="00674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mall Fonts" w:hAnsi="Small Fonts"/>
          <w:i/>
          <w:iCs/>
          <w:color w:val="000000"/>
          <w:sz w:val="27"/>
          <w:szCs w:val="27"/>
          <w:shd w:val="clear" w:color="auto" w:fill="FFFFFF"/>
        </w:rPr>
        <w:t xml:space="preserve">Юрий </w:t>
      </w:r>
      <w:proofErr w:type="spellStart"/>
      <w:r>
        <w:rPr>
          <w:rFonts w:ascii="Small Fonts" w:hAnsi="Small Fonts"/>
          <w:i/>
          <w:iCs/>
          <w:color w:val="000000"/>
          <w:sz w:val="27"/>
          <w:szCs w:val="27"/>
          <w:shd w:val="clear" w:color="auto" w:fill="FFFFFF"/>
        </w:rPr>
        <w:t>Спектор</w:t>
      </w:r>
      <w:proofErr w:type="spellEnd"/>
      <w:r>
        <w:rPr>
          <w:rFonts w:ascii="Small Fonts" w:hAnsi="Small Fonts"/>
          <w:i/>
          <w:iCs/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ascii="Small Fonts" w:hAnsi="Small Fonts"/>
          <w:i/>
          <w:iCs/>
          <w:color w:val="000000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Small Fonts" w:hAnsi="Small Fonts"/>
            <w:i/>
            <w:iCs/>
            <w:sz w:val="27"/>
            <w:szCs w:val="27"/>
            <w:shd w:val="clear" w:color="auto" w:fill="FFFFFF"/>
          </w:rPr>
          <w:t>http://www.delphikingdom.ru</w:t>
        </w:r>
      </w:hyperlink>
    </w:p>
    <w:p w:rsidR="006743C4" w:rsidRDefault="006743C4" w:rsidP="006743C4">
      <w:pPr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Работа программиста невозможна без работы с данными, которые хранятся в файлах или в памяти. В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Delphi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введен механизм потокового ввода-вывода, значительно упрощающий наш нелегкий труд. Однако структура данных может быть достаточно сложна. К тому же, в разных проектах она наверняка будет различна. Все это заставляет нас снова и снова писать сотни строчек однообразного кода записи/чтения данных. Утомляет. В этой я покажу, как я решил эту проблему для себя.</w:t>
      </w:r>
    </w:p>
    <w:p w:rsidR="006743C4" w:rsidRDefault="006743C4" w:rsidP="006743C4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Совсем немного теории</w:t>
      </w:r>
    </w:p>
    <w:p w:rsidR="006743C4" w:rsidRDefault="006743C4" w:rsidP="006743C4">
      <w:pPr>
        <w:shd w:val="clear" w:color="auto" w:fill="FFFFFF"/>
        <w:jc w:val="both"/>
        <w:rPr>
          <w:rFonts w:ascii="Small Fonts" w:hAnsi="Small Fonts" w:cs="Times New Roman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>Для тех, кто знает, что скрывается за страшной аббревиатурой RTTI, рекомендую пропустить этот раздел, ничего нового Вы здесь не найдете. А остальных попытаюсь немного ввести в курс дела.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>RTTI (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Run-time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type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information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) - как видно из названия, это механизм, позволяющий определить тип данных во время выполнения. Суть его в том, что компилятор генерирует расширенную информацию для почти всех классов, используемых в вашей программе. Я сказал почти? Да, только для классов, объявленных с директивой {$M+} и их потомков, а таким классом, в частности является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TPersistent</w:t>
      </w:r>
      <w:proofErr w:type="spellEnd"/>
      <w:r>
        <w:rPr>
          <w:rFonts w:ascii="Small Fonts" w:hAnsi="Small Fonts"/>
          <w:color w:val="000000"/>
          <w:sz w:val="27"/>
          <w:szCs w:val="27"/>
        </w:rPr>
        <w:t>. Потомками этого класса являются все компоненты, графические классы (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TFont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,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TBitmap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,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TIcon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и т.д.) и многие другие. Так вот, я отвлекся, эта информация активно используется самой средой разработки (инспектор объектов, редакторы свойств) и может быть использована программистом. Необходимые средства для работы с RTTI находятся в модуле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TypInfo.pas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. Проблема лишь в том, что по неизвестным мне причинам,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Borland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решила не документировать эти возможности (в справке по Delphi7, не нашел ничего связанного с RTTI, кроме упомянутой ранее директивы {$M+/-}, метода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TObject.ClassInfo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и операторов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is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и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as</w:t>
      </w:r>
      <w:proofErr w:type="spellEnd"/>
      <w:r>
        <w:rPr>
          <w:rFonts w:ascii="Small Fonts" w:hAnsi="Small Fonts"/>
          <w:color w:val="000000"/>
          <w:sz w:val="27"/>
          <w:szCs w:val="27"/>
        </w:rPr>
        <w:t>).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И еще: RTTI позволяет получить информацию о свойствах и методах, объявленных ТОЛЬКО в разделе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published</w:t>
      </w:r>
      <w:proofErr w:type="spellEnd"/>
      <w:r>
        <w:rPr>
          <w:rFonts w:ascii="Small Fonts" w:hAnsi="Small Fonts"/>
          <w:color w:val="000000"/>
          <w:sz w:val="27"/>
          <w:szCs w:val="27"/>
        </w:rPr>
        <w:t>. Зачем нам это нужно и как это нам поможет - увидите далее.</w:t>
      </w:r>
    </w:p>
    <w:p w:rsidR="006743C4" w:rsidRDefault="006743C4" w:rsidP="006743C4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Ставим задачу</w:t>
      </w:r>
    </w:p>
    <w:p w:rsidR="006743C4" w:rsidRDefault="006743C4" w:rsidP="006743C4">
      <w:pPr>
        <w:shd w:val="clear" w:color="auto" w:fill="FFFFFF"/>
        <w:jc w:val="both"/>
        <w:rPr>
          <w:rFonts w:ascii="Small Fonts" w:hAnsi="Small Fonts" w:cs="Times New Roman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Поставим себе такую задачу: создать класс, который будет искать все свои published-свойства и сохранять их в поток (в файл, в частности). Программисту нужно только ОДИН раз написать код, который реализует сказанное выше, создать потомка этого класса, объявить в нем все необходимые свойства, и вызвать метод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SaveToStream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(его не надо будет перекрывать для каждого потомка) для сохранения самого себя в поток. Аналогично, метод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LoadFromStream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прочитает все свойства из потока. Ну-с, приступим-с.</w:t>
      </w:r>
    </w:p>
    <w:p w:rsidR="006743C4" w:rsidRDefault="006743C4" w:rsidP="006743C4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Реализация</w:t>
      </w:r>
    </w:p>
    <w:p w:rsidR="006743C4" w:rsidRDefault="006743C4" w:rsidP="006743C4">
      <w:pPr>
        <w:shd w:val="clear" w:color="auto" w:fill="FFFFFF"/>
        <w:jc w:val="both"/>
        <w:rPr>
          <w:rFonts w:ascii="Small Fonts" w:hAnsi="Small Fonts" w:cs="Times New Roman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Класс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TRttiObject</w:t>
      </w:r>
      <w:proofErr w:type="spellEnd"/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3300FF"/>
          <w:sz w:val="18"/>
          <w:szCs w:val="18"/>
        </w:rPr>
        <w:t xml:space="preserve">// Сохраняет и читает из потока все </w:t>
      </w:r>
      <w:proofErr w:type="spellStart"/>
      <w:r>
        <w:rPr>
          <w:color w:val="3300FF"/>
          <w:sz w:val="18"/>
          <w:szCs w:val="18"/>
        </w:rPr>
        <w:t>Published</w:t>
      </w:r>
      <w:proofErr w:type="spellEnd"/>
      <w:r>
        <w:rPr>
          <w:color w:val="3300FF"/>
          <w:sz w:val="18"/>
          <w:szCs w:val="18"/>
        </w:rPr>
        <w:t xml:space="preserve"> свойства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TRttiObject = </w:t>
      </w:r>
      <w:r w:rsidRPr="006743C4">
        <w:rPr>
          <w:b/>
          <w:bCs/>
          <w:color w:val="000000"/>
          <w:sz w:val="18"/>
          <w:szCs w:val="18"/>
          <w:lang w:val="en-US"/>
        </w:rPr>
        <w:t>class</w:t>
      </w:r>
      <w:r w:rsidRPr="006743C4">
        <w:rPr>
          <w:color w:val="000000"/>
          <w:sz w:val="18"/>
          <w:szCs w:val="18"/>
          <w:lang w:val="en-US"/>
        </w:rPr>
        <w:t>(TInterfacedPersistent, IStreamPersist)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b/>
          <w:bCs/>
          <w:color w:val="000000"/>
          <w:sz w:val="18"/>
          <w:szCs w:val="18"/>
          <w:lang w:val="en-US"/>
        </w:rPr>
        <w:t>public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SaveToStream(Stream: TStream);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lastRenderedPageBreak/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LoadFromStream(Stream: TStream);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constructor</w:t>
      </w:r>
      <w:r w:rsidRPr="006743C4">
        <w:rPr>
          <w:color w:val="000000"/>
          <w:sz w:val="18"/>
          <w:szCs w:val="18"/>
          <w:lang w:val="en-US"/>
        </w:rPr>
        <w:t xml:space="preserve"> Create; </w:t>
      </w:r>
      <w:r w:rsidRPr="006743C4">
        <w:rPr>
          <w:b/>
          <w:bCs/>
          <w:color w:val="000000"/>
          <w:sz w:val="18"/>
          <w:szCs w:val="18"/>
          <w:lang w:val="en-US"/>
        </w:rPr>
        <w:t>virtual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end</w:t>
      </w:r>
      <w:proofErr w:type="spellEnd"/>
      <w:r>
        <w:rPr>
          <w:color w:val="000000"/>
          <w:sz w:val="18"/>
          <w:szCs w:val="18"/>
        </w:rPr>
        <w:t>;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Тут нужно немного пояснить. Класс будет записывать/читать все свойства, тип которых целый (в том числе логический), перечислимый, вещественный, символьный, строковый, а также некоторые классы, которые поддерживают работу с потоками. Отличить эти классы от других, можно запросив у них интерфейс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IStreamPersist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, который объявлен в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Classes.pas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так: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IStreamPersist = </w:t>
      </w:r>
      <w:r w:rsidRPr="006743C4">
        <w:rPr>
          <w:b/>
          <w:bCs/>
          <w:color w:val="000000"/>
          <w:sz w:val="18"/>
          <w:szCs w:val="18"/>
          <w:lang w:val="en-US"/>
        </w:rPr>
        <w:t>interface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[</w:t>
      </w:r>
      <w:r w:rsidRPr="006743C4">
        <w:rPr>
          <w:color w:val="A0522D"/>
          <w:sz w:val="18"/>
          <w:szCs w:val="18"/>
          <w:lang w:val="en-US"/>
        </w:rPr>
        <w:t>'{B8CD12A3-267A-11D4-83DA-00C04F60B2DD}'</w:t>
      </w:r>
      <w:r w:rsidRPr="006743C4">
        <w:rPr>
          <w:color w:val="000000"/>
          <w:sz w:val="18"/>
          <w:szCs w:val="18"/>
          <w:lang w:val="en-US"/>
        </w:rPr>
        <w:t>]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LoadFromStream(Stream: TStream);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SaveToStream(Stream: TStream);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  <w:lang w:val="en-US"/>
        </w:rPr>
      </w:pPr>
      <w:r>
        <w:rPr>
          <w:rFonts w:ascii="Small Fonts" w:hAnsi="Small Fonts"/>
          <w:color w:val="000000"/>
          <w:sz w:val="27"/>
          <w:szCs w:val="27"/>
        </w:rPr>
        <w:t>Этот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класс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реализуют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, </w:t>
      </w:r>
      <w:r>
        <w:rPr>
          <w:rFonts w:ascii="Small Fonts" w:hAnsi="Small Fonts"/>
          <w:color w:val="000000"/>
          <w:sz w:val="27"/>
          <w:szCs w:val="27"/>
        </w:rPr>
        <w:t>например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, </w:t>
      </w:r>
      <w:r>
        <w:rPr>
          <w:rFonts w:ascii="Small Fonts" w:hAnsi="Small Fonts"/>
          <w:color w:val="000000"/>
          <w:sz w:val="27"/>
          <w:szCs w:val="27"/>
        </w:rPr>
        <w:t>все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потомки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TGraphic, </w:t>
      </w:r>
      <w:r>
        <w:rPr>
          <w:rFonts w:ascii="Small Fonts" w:hAnsi="Small Fonts"/>
          <w:color w:val="000000"/>
          <w:sz w:val="27"/>
          <w:szCs w:val="27"/>
        </w:rPr>
        <w:t>такие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как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TBitmap, TIcon, TMetafile, </w:t>
      </w:r>
      <w:r>
        <w:rPr>
          <w:rFonts w:ascii="Small Fonts" w:hAnsi="Small Fonts"/>
          <w:color w:val="000000"/>
          <w:sz w:val="27"/>
          <w:szCs w:val="27"/>
        </w:rPr>
        <w:t>а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также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наш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класс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TRttiObject.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>Почему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в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качестве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предка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выбран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TInterfacedPersistent, </w:t>
      </w:r>
      <w:r>
        <w:rPr>
          <w:rFonts w:ascii="Small Fonts" w:hAnsi="Small Fonts"/>
          <w:color w:val="000000"/>
          <w:sz w:val="27"/>
          <w:szCs w:val="27"/>
        </w:rPr>
        <w:t>а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</w:t>
      </w:r>
      <w:r>
        <w:rPr>
          <w:rFonts w:ascii="Small Fonts" w:hAnsi="Small Fonts"/>
          <w:color w:val="000000"/>
          <w:sz w:val="27"/>
          <w:szCs w:val="27"/>
        </w:rPr>
        <w:t>не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TObject </w:t>
      </w:r>
      <w:r>
        <w:rPr>
          <w:rFonts w:ascii="Small Fonts" w:hAnsi="Small Fonts"/>
          <w:color w:val="000000"/>
          <w:sz w:val="27"/>
          <w:szCs w:val="27"/>
        </w:rPr>
        <w:t>или</w:t>
      </w:r>
      <w:r w:rsidRPr="006743C4">
        <w:rPr>
          <w:rFonts w:ascii="Small Fonts" w:hAnsi="Small Fonts"/>
          <w:color w:val="000000"/>
          <w:sz w:val="27"/>
          <w:szCs w:val="27"/>
          <w:lang w:val="en-US"/>
        </w:rPr>
        <w:t xml:space="preserve"> TInterfacedObject. </w:t>
      </w:r>
      <w:r>
        <w:rPr>
          <w:rFonts w:ascii="Small Fonts" w:hAnsi="Small Fonts"/>
          <w:color w:val="000000"/>
          <w:sz w:val="27"/>
          <w:szCs w:val="27"/>
        </w:rPr>
        <w:t xml:space="preserve">Тут несколько причин: во-первых, он является потомком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TPersistent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, который объявлен с директивой {$M+} (правда ничего не мешало бы сделать это самим), а во-вторых, в нем наиболее удачно для нас реализованы методы интерфейса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IInterface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(подсчет ссылок, реализованный в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TInterfacedObject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, нам ни к чему, а если взять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TObject</w:t>
      </w:r>
      <w:proofErr w:type="spellEnd"/>
      <w:r>
        <w:rPr>
          <w:rFonts w:ascii="Small Fonts" w:hAnsi="Small Fonts"/>
          <w:color w:val="000000"/>
          <w:sz w:val="27"/>
          <w:szCs w:val="27"/>
        </w:rPr>
        <w:t>, то эти методы нужно будет реализовать самому).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TRttiObject.SaveToStream(Stream: TStream);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b/>
          <w:bCs/>
          <w:color w:val="000000"/>
          <w:sz w:val="18"/>
          <w:szCs w:val="18"/>
          <w:lang w:val="en-US"/>
        </w:rPr>
        <w:t>var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TypeData: PTypeData;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PropList: PPropList;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Count,i: Integer;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Локальные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процедуры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WriteOrdProp;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Запись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целых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и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перечислимых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данных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var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Value: Integer;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Value:=GetOrdProp(self,PropList[i]);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Stream.Write(Value,SizeOf(Value));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WriteFloatProp;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Запись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вещественных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данных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var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Value: Extended;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Value:=GetFloatProp(self,PropList[i]);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Stream.Write(Value,SizeOf(Value));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WriteStringProp;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Запись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строки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var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Value: </w:t>
      </w:r>
      <w:r w:rsidRPr="006743C4">
        <w:rPr>
          <w:b/>
          <w:bCs/>
          <w:color w:val="000000"/>
          <w:sz w:val="18"/>
          <w:szCs w:val="18"/>
          <w:lang w:val="en-US"/>
        </w:rPr>
        <w:t>String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L: Integer;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Value:=GetStrProp(self,PropList[i]);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L:=Length(Value);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Stream.Write(L,SizeOf(L));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Stream.Write(PChar(Value)^,Length(Value));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procedure</w:t>
      </w:r>
      <w:r w:rsidRPr="006743C4">
        <w:rPr>
          <w:color w:val="000000"/>
          <w:sz w:val="18"/>
          <w:szCs w:val="18"/>
          <w:lang w:val="en-US"/>
        </w:rPr>
        <w:t xml:space="preserve"> WriteClassProp;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Запись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класса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var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Obj: TObject;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SaveLoader: IStreamPersist;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lastRenderedPageBreak/>
        <w:t xml:space="preserve">    IsEmpty: Boolean;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Obj:=GetObjectProp(self,PropList[i]);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r w:rsidRPr="006743C4">
        <w:rPr>
          <w:b/>
          <w:bCs/>
          <w:color w:val="000000"/>
          <w:sz w:val="18"/>
          <w:szCs w:val="18"/>
          <w:lang w:val="en-US"/>
        </w:rPr>
        <w:t>if</w:t>
      </w:r>
      <w:r w:rsidRPr="006743C4">
        <w:rPr>
          <w:color w:val="000000"/>
          <w:sz w:val="18"/>
          <w:szCs w:val="18"/>
          <w:lang w:val="en-US"/>
        </w:rPr>
        <w:t xml:space="preserve"> (Obj </w:t>
      </w:r>
      <w:r w:rsidRPr="006743C4">
        <w:rPr>
          <w:b/>
          <w:bCs/>
          <w:color w:val="000000"/>
          <w:sz w:val="18"/>
          <w:szCs w:val="18"/>
          <w:lang w:val="en-US"/>
        </w:rPr>
        <w:t>is</w:t>
      </w:r>
      <w:r w:rsidRPr="006743C4">
        <w:rPr>
          <w:color w:val="000000"/>
          <w:sz w:val="18"/>
          <w:szCs w:val="18"/>
          <w:lang w:val="en-US"/>
        </w:rPr>
        <w:t xml:space="preserve"> TGraphic) </w:t>
      </w:r>
      <w:r w:rsidRPr="006743C4">
        <w:rPr>
          <w:b/>
          <w:bCs/>
          <w:color w:val="000000"/>
          <w:sz w:val="18"/>
          <w:szCs w:val="18"/>
          <w:lang w:val="en-US"/>
        </w:rPr>
        <w:t>then</w:t>
      </w:r>
      <w:r w:rsidRPr="006743C4">
        <w:rPr>
          <w:color w:val="000000"/>
          <w:sz w:val="18"/>
          <w:szCs w:val="18"/>
          <w:lang w:val="en-US"/>
        </w:rPr>
        <w:t xml:space="preserve">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IsEmpty:=TGraphic(Obj).Empty;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Stream.Write(IsEmpty,SizeOf(Boolean));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r w:rsidRPr="006743C4">
        <w:rPr>
          <w:b/>
          <w:bCs/>
          <w:color w:val="000000"/>
          <w:sz w:val="18"/>
          <w:szCs w:val="18"/>
          <w:lang w:val="en-US"/>
        </w:rPr>
        <w:t>if</w:t>
      </w:r>
      <w:r w:rsidRPr="006743C4">
        <w:rPr>
          <w:color w:val="000000"/>
          <w:sz w:val="18"/>
          <w:szCs w:val="18"/>
          <w:lang w:val="en-US"/>
        </w:rPr>
        <w:t xml:space="preserve"> Supports(Obj,IStreamPersist,SaveLoader) </w:t>
      </w:r>
      <w:r w:rsidRPr="006743C4">
        <w:rPr>
          <w:b/>
          <w:bCs/>
          <w:color w:val="000000"/>
          <w:sz w:val="18"/>
          <w:szCs w:val="18"/>
          <w:lang w:val="en-US"/>
        </w:rPr>
        <w:t>then</w:t>
      </w:r>
      <w:r w:rsidRPr="006743C4">
        <w:rPr>
          <w:color w:val="000000"/>
          <w:sz w:val="18"/>
          <w:szCs w:val="18"/>
          <w:lang w:val="en-US"/>
        </w:rPr>
        <w:t xml:space="preserve">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SaveLoader.SaveToStream(Stream);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3300FF"/>
          <w:sz w:val="18"/>
          <w:szCs w:val="18"/>
        </w:rPr>
        <w:t>// Собственно сама процедура поиска свойств и записи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begin</w:t>
      </w:r>
      <w:proofErr w:type="spellEnd"/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TypeData:=GetTypeData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ClassInfo</w:t>
      </w:r>
      <w:proofErr w:type="spellEnd"/>
      <w:r>
        <w:rPr>
          <w:color w:val="000000"/>
          <w:sz w:val="18"/>
          <w:szCs w:val="18"/>
        </w:rPr>
        <w:t xml:space="preserve">);  </w:t>
      </w:r>
      <w:r>
        <w:rPr>
          <w:color w:val="3300FF"/>
          <w:sz w:val="18"/>
          <w:szCs w:val="18"/>
        </w:rPr>
        <w:t>// Получаем указатель на информацию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Count:=TypeData.PropCount</w:t>
      </w:r>
      <w:proofErr w:type="spellEnd"/>
      <w:r>
        <w:rPr>
          <w:color w:val="000000"/>
          <w:sz w:val="18"/>
          <w:szCs w:val="18"/>
        </w:rPr>
        <w:t xml:space="preserve">;  </w:t>
      </w:r>
      <w:r>
        <w:rPr>
          <w:color w:val="3300FF"/>
          <w:sz w:val="18"/>
          <w:szCs w:val="18"/>
        </w:rPr>
        <w:t>// Получаем количество свойств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b/>
          <w:bCs/>
          <w:color w:val="00000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Count</w:t>
      </w:r>
      <w:proofErr w:type="spellEnd"/>
      <w:r>
        <w:rPr>
          <w:color w:val="000000"/>
          <w:sz w:val="18"/>
          <w:szCs w:val="18"/>
        </w:rPr>
        <w:t>&gt;</w:t>
      </w:r>
      <w:r>
        <w:rPr>
          <w:b/>
          <w:bCs/>
          <w:color w:val="8B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then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begin</w:t>
      </w:r>
      <w:proofErr w:type="spellEnd"/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3300FF"/>
          <w:sz w:val="18"/>
          <w:szCs w:val="18"/>
        </w:rPr>
        <w:t>// Выделяем память для списка свойств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</w:t>
      </w:r>
      <w:r w:rsidRPr="006743C4">
        <w:rPr>
          <w:color w:val="000000"/>
          <w:sz w:val="18"/>
          <w:szCs w:val="18"/>
          <w:lang w:val="en-US"/>
        </w:rPr>
        <w:t>GetMem(PropList,SizeOf(PPropInfo)*Count);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r w:rsidRPr="006743C4">
        <w:rPr>
          <w:b/>
          <w:bCs/>
          <w:color w:val="000000"/>
          <w:sz w:val="18"/>
          <w:szCs w:val="18"/>
          <w:lang w:val="en-US"/>
        </w:rPr>
        <w:t>Try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Получаем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список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свойств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GetPropInfos(ClassInfo,PropList);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 w:rsidRPr="006743C4">
        <w:rPr>
          <w:color w:val="000000"/>
          <w:sz w:val="18"/>
          <w:szCs w:val="18"/>
          <w:lang w:val="en-US"/>
        </w:rPr>
        <w:t xml:space="preserve">      </w:t>
      </w:r>
      <w:r>
        <w:rPr>
          <w:color w:val="3300FF"/>
          <w:sz w:val="18"/>
          <w:szCs w:val="18"/>
        </w:rPr>
        <w:t>// Перебираем все свойства из списка и сохраняем их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3300FF"/>
          <w:sz w:val="18"/>
          <w:szCs w:val="18"/>
        </w:rPr>
        <w:t>// в поток в соответствии с их типом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  </w:t>
      </w:r>
      <w:r w:rsidRPr="006743C4">
        <w:rPr>
          <w:b/>
          <w:bCs/>
          <w:color w:val="000000"/>
          <w:sz w:val="18"/>
          <w:szCs w:val="18"/>
          <w:lang w:val="en-US"/>
        </w:rPr>
        <w:t>for</w:t>
      </w:r>
      <w:r w:rsidRPr="006743C4">
        <w:rPr>
          <w:color w:val="000000"/>
          <w:sz w:val="18"/>
          <w:szCs w:val="18"/>
          <w:lang w:val="en-US"/>
        </w:rPr>
        <w:t xml:space="preserve"> i:=</w:t>
      </w:r>
      <w:r w:rsidRPr="006743C4">
        <w:rPr>
          <w:b/>
          <w:bCs/>
          <w:color w:val="8B0000"/>
          <w:sz w:val="18"/>
          <w:szCs w:val="18"/>
          <w:lang w:val="en-US"/>
        </w:rPr>
        <w:t>0</w:t>
      </w:r>
      <w:r w:rsidRPr="006743C4">
        <w:rPr>
          <w:color w:val="000000"/>
          <w:sz w:val="18"/>
          <w:szCs w:val="18"/>
          <w:lang w:val="en-US"/>
        </w:rPr>
        <w:t xml:space="preserve"> </w:t>
      </w:r>
      <w:r w:rsidRPr="006743C4">
        <w:rPr>
          <w:b/>
          <w:bCs/>
          <w:color w:val="000000"/>
          <w:sz w:val="18"/>
          <w:szCs w:val="18"/>
          <w:lang w:val="en-US"/>
        </w:rPr>
        <w:t>to</w:t>
      </w:r>
      <w:r w:rsidRPr="006743C4">
        <w:rPr>
          <w:color w:val="000000"/>
          <w:sz w:val="18"/>
          <w:szCs w:val="18"/>
          <w:lang w:val="en-US"/>
        </w:rPr>
        <w:t xml:space="preserve"> Count - </w:t>
      </w:r>
      <w:r w:rsidRPr="006743C4">
        <w:rPr>
          <w:b/>
          <w:bCs/>
          <w:color w:val="8B0000"/>
          <w:sz w:val="18"/>
          <w:szCs w:val="18"/>
          <w:lang w:val="en-US"/>
        </w:rPr>
        <w:t>1</w:t>
      </w:r>
      <w:r w:rsidRPr="006743C4">
        <w:rPr>
          <w:color w:val="000000"/>
          <w:sz w:val="18"/>
          <w:szCs w:val="18"/>
          <w:lang w:val="en-US"/>
        </w:rPr>
        <w:t xml:space="preserve"> </w:t>
      </w:r>
      <w:r w:rsidRPr="006743C4">
        <w:rPr>
          <w:b/>
          <w:bCs/>
          <w:color w:val="000000"/>
          <w:sz w:val="18"/>
          <w:szCs w:val="18"/>
          <w:lang w:val="en-US"/>
        </w:rPr>
        <w:t>do</w:t>
      </w:r>
      <w:r w:rsidRPr="006743C4">
        <w:rPr>
          <w:color w:val="000000"/>
          <w:sz w:val="18"/>
          <w:szCs w:val="18"/>
          <w:lang w:val="en-US"/>
        </w:rPr>
        <w:t xml:space="preserve"> </w:t>
      </w:r>
      <w:r w:rsidRPr="006743C4">
        <w:rPr>
          <w:b/>
          <w:bCs/>
          <w:color w:val="000000"/>
          <w:sz w:val="18"/>
          <w:szCs w:val="18"/>
          <w:lang w:val="en-US"/>
        </w:rPr>
        <w:t>begin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  </w:t>
      </w:r>
      <w:r w:rsidRPr="006743C4">
        <w:rPr>
          <w:b/>
          <w:bCs/>
          <w:color w:val="000000"/>
          <w:sz w:val="18"/>
          <w:szCs w:val="18"/>
          <w:lang w:val="en-US"/>
        </w:rPr>
        <w:t>case</w:t>
      </w:r>
      <w:r w:rsidRPr="006743C4">
        <w:rPr>
          <w:color w:val="000000"/>
          <w:sz w:val="18"/>
          <w:szCs w:val="18"/>
          <w:lang w:val="en-US"/>
        </w:rPr>
        <w:t xml:space="preserve"> PropList[i].PropType^.Kind </w:t>
      </w:r>
      <w:r w:rsidRPr="006743C4">
        <w:rPr>
          <w:b/>
          <w:bCs/>
          <w:color w:val="000000"/>
          <w:sz w:val="18"/>
          <w:szCs w:val="18"/>
          <w:lang w:val="en-US"/>
        </w:rPr>
        <w:t>of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    tkEnumeration, tkInteger, tkChar, tkWChar: WriteOrdProp;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    tkFloat: WriteFloatProp;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    tkString, tkLString: WriteStringProp;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    tkClass: WriteClassProp;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</w:t>
      </w:r>
      <w:r w:rsidRPr="006743C4">
        <w:rPr>
          <w:b/>
          <w:bCs/>
          <w:color w:val="000000"/>
          <w:sz w:val="18"/>
          <w:szCs w:val="18"/>
          <w:lang w:val="en-US"/>
        </w:rPr>
        <w:t>end</w:t>
      </w:r>
      <w:r w:rsidRPr="006743C4">
        <w:rPr>
          <w:color w:val="000000"/>
          <w:sz w:val="18"/>
          <w:szCs w:val="18"/>
          <w:lang w:val="en-US"/>
        </w:rPr>
        <w:t>;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r w:rsidRPr="006743C4">
        <w:rPr>
          <w:b/>
          <w:bCs/>
          <w:color w:val="000000"/>
          <w:sz w:val="18"/>
          <w:szCs w:val="18"/>
          <w:lang w:val="en-US"/>
        </w:rPr>
        <w:t>finally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</w:t>
      </w:r>
      <w:r w:rsidRPr="006743C4">
        <w:rPr>
          <w:color w:val="3300FF"/>
          <w:sz w:val="18"/>
          <w:szCs w:val="18"/>
          <w:lang w:val="en-US"/>
        </w:rPr>
        <w:t xml:space="preserve">// </w:t>
      </w:r>
      <w:r>
        <w:rPr>
          <w:color w:val="3300FF"/>
          <w:sz w:val="18"/>
          <w:szCs w:val="18"/>
        </w:rPr>
        <w:t>Освобождаем</w:t>
      </w:r>
      <w:r w:rsidRPr="006743C4">
        <w:rPr>
          <w:color w:val="3300FF"/>
          <w:sz w:val="18"/>
          <w:szCs w:val="18"/>
          <w:lang w:val="en-US"/>
        </w:rPr>
        <w:t xml:space="preserve"> </w:t>
      </w:r>
      <w:r>
        <w:rPr>
          <w:color w:val="3300FF"/>
          <w:sz w:val="18"/>
          <w:szCs w:val="18"/>
        </w:rPr>
        <w:t>память</w:t>
      </w:r>
    </w:p>
    <w:p w:rsidR="006743C4" w:rsidRP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6743C4">
        <w:rPr>
          <w:color w:val="000000"/>
          <w:sz w:val="18"/>
          <w:szCs w:val="18"/>
          <w:lang w:val="en-US"/>
        </w:rPr>
        <w:t xml:space="preserve">      FreeMem(PropList,SizeOf(PPropInfo)*Count);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 w:rsidRPr="006743C4">
        <w:rPr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b/>
          <w:bCs/>
          <w:color w:val="000000"/>
          <w:sz w:val="18"/>
          <w:szCs w:val="18"/>
        </w:rPr>
        <w:t>end</w:t>
      </w:r>
      <w:proofErr w:type="spellEnd"/>
      <w:r>
        <w:rPr>
          <w:color w:val="000000"/>
          <w:sz w:val="18"/>
          <w:szCs w:val="18"/>
        </w:rPr>
        <w:t>;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b/>
          <w:bCs/>
          <w:color w:val="000000"/>
          <w:sz w:val="18"/>
          <w:szCs w:val="18"/>
        </w:rPr>
        <w:t>end</w:t>
      </w:r>
      <w:proofErr w:type="spellEnd"/>
      <w:r>
        <w:rPr>
          <w:color w:val="000000"/>
          <w:sz w:val="18"/>
          <w:szCs w:val="18"/>
        </w:rPr>
        <w:t>;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end</w:t>
      </w:r>
      <w:proofErr w:type="spellEnd"/>
      <w:r>
        <w:rPr>
          <w:color w:val="000000"/>
          <w:sz w:val="18"/>
          <w:szCs w:val="18"/>
        </w:rPr>
        <w:t>;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Я не буду подробно комментировать каждую функцию из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TypInfo.pas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, по комментариям сами разберетесь, прошу только обратить внимание на локальную процедуру записи класса. Сначала мы получаем экземпляр самого объекта. Потом проверяем, не является ли он потомком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TGraphic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. Далее записываем в поток, является ли графический объект пустым. Дело в том, что если объект (например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Bitmap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) пустой, то вызов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SaveToStream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не запишет в поток ничего. При чтении объект не сможет узнать о том, что он должен быть пустым, и будет, как ни в чем не бывало читать следующие по очереди данные из потока. Само собой это вызовет ошибку. Честно говоря, мне не очень нравится, как я решил эту проблему. Если у Вас есть идеи получше - пишите в обсуждении статьи.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И в конце процедуры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WriteClassProp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самое главное. Запрашиваем интерфейс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IStreamPersist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и заодно проверяем, поддерживает ли вообще его объект. Если да, то вызываем метод интерфейса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SaveToStream</w:t>
      </w:r>
      <w:proofErr w:type="spellEnd"/>
      <w:r>
        <w:rPr>
          <w:rFonts w:ascii="Small Fonts" w:hAnsi="Small Fonts"/>
          <w:color w:val="000000"/>
          <w:sz w:val="27"/>
          <w:szCs w:val="27"/>
        </w:rPr>
        <w:t>.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>Процесс чтения свойств из потока аналогичен. Я не буду его рассматривать в статье, в прилагаемом примере вы его найдете и сами сможете разобраться.</w:t>
      </w:r>
    </w:p>
    <w:p w:rsidR="006743C4" w:rsidRDefault="006743C4" w:rsidP="006743C4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Что дальше?</w:t>
      </w:r>
    </w:p>
    <w:p w:rsidR="006743C4" w:rsidRDefault="006743C4" w:rsidP="006743C4">
      <w:pPr>
        <w:shd w:val="clear" w:color="auto" w:fill="FFFFFF"/>
        <w:jc w:val="both"/>
        <w:rPr>
          <w:rFonts w:ascii="Small Fonts" w:hAnsi="Small Fonts" w:cs="Times New Roman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 xml:space="preserve">Вы думаете это все? Кроме класса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TRttiObject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в прилагаемом файле Вы найдете следующие классы: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TRttiList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0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TObjectList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IStreamPersist</w:t>
      </w:r>
      <w:proofErr w:type="spellEnd"/>
      <w:r>
        <w:rPr>
          <w:color w:val="000000"/>
          <w:sz w:val="18"/>
          <w:szCs w:val="18"/>
        </w:rPr>
        <w:t>)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lastRenderedPageBreak/>
        <w:t xml:space="preserve">Предназначен для составления и управления списками объектов типа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TRttiObject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. Кроме того, поддерживает интерфейс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IStreamPersist</w:t>
      </w:r>
      <w:proofErr w:type="spellEnd"/>
      <w:r>
        <w:rPr>
          <w:rFonts w:ascii="Small Fonts" w:hAnsi="Small Fonts"/>
          <w:color w:val="000000"/>
          <w:sz w:val="27"/>
          <w:szCs w:val="27"/>
        </w:rPr>
        <w:t xml:space="preserve"> и может сам являться свойством объекта 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TRttiObject</w:t>
      </w:r>
      <w:proofErr w:type="spellEnd"/>
      <w:r>
        <w:rPr>
          <w:rFonts w:ascii="Small Fonts" w:hAnsi="Small Fonts"/>
          <w:color w:val="000000"/>
          <w:sz w:val="27"/>
          <w:szCs w:val="27"/>
        </w:rPr>
        <w:t>. Таким образом, вы можете составлять из этих классов сколь угодно сложные структуры, массивы, деревья и т.д.</w:t>
      </w:r>
    </w:p>
    <w:p w:rsidR="006743C4" w:rsidRDefault="006743C4" w:rsidP="006743C4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TAsyncRttiList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0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TRttiList</w:t>
      </w:r>
      <w:proofErr w:type="spellEnd"/>
      <w:r>
        <w:rPr>
          <w:color w:val="000000"/>
          <w:sz w:val="18"/>
          <w:szCs w:val="18"/>
        </w:rPr>
        <w:t>)</w:t>
      </w:r>
    </w:p>
    <w:p w:rsidR="006743C4" w:rsidRDefault="006743C4" w:rsidP="006743C4">
      <w:pPr>
        <w:pStyle w:val="a4"/>
        <w:shd w:val="clear" w:color="auto" w:fill="FFFFFF"/>
        <w:jc w:val="both"/>
        <w:rPr>
          <w:rFonts w:ascii="Small Fonts" w:hAnsi="Small Fonts"/>
          <w:color w:val="000000"/>
          <w:sz w:val="27"/>
          <w:szCs w:val="27"/>
        </w:rPr>
      </w:pPr>
      <w:r>
        <w:rPr>
          <w:rFonts w:ascii="Small Fonts" w:hAnsi="Small Fonts"/>
          <w:color w:val="000000"/>
          <w:sz w:val="27"/>
          <w:szCs w:val="27"/>
        </w:rPr>
        <w:t>Тоже самое, но процесс сохранения и загрузки позволяет выполнять асинхронно, т.е. сразу возвращает управление, а когда процессы завершены, оповещает главный поток (</w:t>
      </w:r>
      <w:proofErr w:type="spellStart"/>
      <w:r>
        <w:rPr>
          <w:rFonts w:ascii="Small Fonts" w:hAnsi="Small Fonts"/>
          <w:color w:val="000000"/>
          <w:sz w:val="27"/>
          <w:szCs w:val="27"/>
        </w:rPr>
        <w:t>Thread</w:t>
      </w:r>
      <w:proofErr w:type="spellEnd"/>
      <w:r>
        <w:rPr>
          <w:rFonts w:ascii="Small Fonts" w:hAnsi="Small Fonts"/>
          <w:color w:val="000000"/>
          <w:sz w:val="27"/>
          <w:szCs w:val="27"/>
        </w:rPr>
        <w:t>).</w:t>
      </w:r>
    </w:p>
    <w:p w:rsidR="006743C4" w:rsidRPr="00285847" w:rsidRDefault="006743C4" w:rsidP="006743C4">
      <w:pPr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</w:p>
    <w:p w:rsidR="006B2B66" w:rsidRDefault="006B2B66"/>
    <w:sectPr w:rsidR="006B2B66" w:rsidSect="00285847">
      <w:pgSz w:w="11906" w:h="16838"/>
      <w:pgMar w:top="426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mall Fon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B5D"/>
    <w:multiLevelType w:val="multilevel"/>
    <w:tmpl w:val="5FEE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131FE"/>
    <w:multiLevelType w:val="multilevel"/>
    <w:tmpl w:val="1DF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875DC"/>
    <w:multiLevelType w:val="multilevel"/>
    <w:tmpl w:val="B49A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85847"/>
    <w:rsid w:val="00285847"/>
    <w:rsid w:val="006743C4"/>
    <w:rsid w:val="006B2B66"/>
    <w:rsid w:val="008C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B66"/>
  </w:style>
  <w:style w:type="paragraph" w:styleId="2">
    <w:name w:val="heading 2"/>
    <w:basedOn w:val="a"/>
    <w:link w:val="20"/>
    <w:uiPriority w:val="9"/>
    <w:qFormat/>
    <w:rsid w:val="00285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5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58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58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285847"/>
  </w:style>
  <w:style w:type="character" w:customStyle="1" w:styleId="40">
    <w:name w:val="Заголовок 4 Знак"/>
    <w:basedOn w:val="a0"/>
    <w:link w:val="4"/>
    <w:uiPriority w:val="9"/>
    <w:semiHidden/>
    <w:rsid w:val="006743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6743C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74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3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lphikingdom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1489</Words>
  <Characters>8491</Characters>
  <Application>Microsoft Office Word</Application>
  <DocSecurity>0</DocSecurity>
  <Lines>70</Lines>
  <Paragraphs>19</Paragraphs>
  <ScaleCrop>false</ScaleCrop>
  <Company>Reanimator Extreme Edition</Company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4</cp:revision>
  <dcterms:created xsi:type="dcterms:W3CDTF">2015-01-04T14:31:00Z</dcterms:created>
  <dcterms:modified xsi:type="dcterms:W3CDTF">2015-01-04T14:40:00Z</dcterms:modified>
</cp:coreProperties>
</file>