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FF9A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МИНИСТЕРСТВО ОБРАЗОВАНИЯ И НАУКИ РОССИЙСКОЙ ФЕДЕРАЦИИ </w:t>
      </w:r>
    </w:p>
    <w:p w14:paraId="4916FF9B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4916FF9C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77E13">
        <w:rPr>
          <w:rFonts w:ascii="Times New Roman" w:eastAsia="Times New Roman" w:hAnsi="Times New Roman" w:cs="Times New Roman"/>
        </w:rPr>
        <w:t xml:space="preserve">высшего профессионального образования </w:t>
      </w:r>
    </w:p>
    <w:p w14:paraId="4916FF9D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E13">
        <w:rPr>
          <w:rFonts w:ascii="Times New Roman" w:eastAsia="Times New Roman" w:hAnsi="Times New Roman" w:cs="Times New Roman"/>
          <w:sz w:val="32"/>
          <w:szCs w:val="32"/>
        </w:rPr>
        <w:t xml:space="preserve">«Кубанский государственный университет» </w:t>
      </w:r>
    </w:p>
    <w:p w14:paraId="4916FF9E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9F" w14:textId="77777777" w:rsidR="00A77E13" w:rsidRPr="00A77E13" w:rsidRDefault="00A77E13" w:rsidP="00A77E13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bCs/>
          <w:sz w:val="28"/>
          <w:szCs w:val="28"/>
        </w:rPr>
        <w:t>Кафедра вычислительной математики и информатики</w:t>
      </w:r>
    </w:p>
    <w:p w14:paraId="4916FFA0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1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2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3" w14:textId="77777777" w:rsid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4" w14:textId="77777777" w:rsidR="000C174A" w:rsidRPr="00A77E13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5" w14:textId="77777777" w:rsidR="00A77E13" w:rsidRPr="00A77E13" w:rsidRDefault="00A77E13" w:rsidP="00A77E1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16FFA6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16FFA7" w14:textId="77777777" w:rsidR="00A77E13" w:rsidRPr="00E00236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916FFA8" w14:textId="77777777" w:rsidR="00A77E13" w:rsidRDefault="00C33BA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00236">
        <w:rPr>
          <w:rFonts w:ascii="Times New Roman" w:eastAsia="Times New Roman" w:hAnsi="Times New Roman" w:cs="Times New Roman"/>
          <w:bCs/>
          <w:sz w:val="36"/>
          <w:szCs w:val="36"/>
        </w:rPr>
        <w:t>ЛАБОРАТОРНАЯ РАБОТА</w:t>
      </w:r>
    </w:p>
    <w:p w14:paraId="4916FFA9" w14:textId="5194FFB4" w:rsidR="00E00236" w:rsidRPr="00E00236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«</w:t>
      </w:r>
      <w:bookmarkStart w:id="0" w:name="programma_spiski"/>
      <w:r w:rsidR="000C174A" w:rsidRPr="000C174A">
        <w:rPr>
          <w:rFonts w:ascii="Times New Roman" w:hAnsi="Times New Roman" w:cs="Times New Roman"/>
          <w:color w:val="000000"/>
          <w:sz w:val="36"/>
          <w:szCs w:val="36"/>
        </w:rPr>
        <w:t>Разработать программу "</w:t>
      </w:r>
      <w:r w:rsidR="007D471C" w:rsidRPr="007D471C">
        <w:t xml:space="preserve"> </w:t>
      </w:r>
      <w:r w:rsidR="007D471C" w:rsidRPr="007D471C">
        <w:rPr>
          <w:rFonts w:ascii="Times New Roman" w:hAnsi="Times New Roman" w:cs="Times New Roman"/>
          <w:color w:val="000000"/>
          <w:sz w:val="36"/>
          <w:szCs w:val="36"/>
        </w:rPr>
        <w:t>Служащие</w:t>
      </w:r>
      <w:r w:rsidR="000C174A" w:rsidRPr="000C174A">
        <w:rPr>
          <w:rFonts w:ascii="Times New Roman" w:hAnsi="Times New Roman" w:cs="Times New Roman"/>
          <w:color w:val="000000"/>
          <w:sz w:val="36"/>
          <w:szCs w:val="36"/>
        </w:rPr>
        <w:t>"</w:t>
      </w:r>
      <w:bookmarkEnd w:id="0"/>
      <w:r>
        <w:rPr>
          <w:rFonts w:ascii="Times New Roman" w:eastAsia="Times New Roman" w:hAnsi="Times New Roman" w:cs="Times New Roman"/>
          <w:bCs/>
          <w:sz w:val="36"/>
          <w:szCs w:val="36"/>
        </w:rPr>
        <w:t>»</w:t>
      </w:r>
    </w:p>
    <w:p w14:paraId="4916FFAA" w14:textId="77777777" w:rsidR="00A77E13" w:rsidRPr="00E00236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курсу </w:t>
      </w:r>
    </w:p>
    <w:p w14:paraId="4916FFAB" w14:textId="77777777" w:rsidR="00635660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0236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0C174A" w:rsidRPr="000C174A">
        <w:rPr>
          <w:rFonts w:ascii="Times New Roman" w:hAnsi="Times New Roman" w:cs="Times New Roman"/>
          <w:sz w:val="28"/>
          <w:szCs w:val="28"/>
        </w:rPr>
        <w:t>Интеллектуальные системы и технологии в науке и образовании</w:t>
      </w:r>
      <w:r w:rsidRPr="000C174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916FFAC" w14:textId="77777777" w:rsidR="00E00236" w:rsidRPr="00A77E13" w:rsidRDefault="00E00236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AD" w14:textId="77777777" w:rsidR="00E00236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AE" w14:textId="77777777" w:rsidR="00E00236" w:rsidRPr="00A77E13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916FFAF" w14:textId="22AFADBD" w:rsidR="00E00236" w:rsidRPr="000C174A" w:rsidRDefault="00E00236" w:rsidP="00E002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102/1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5369B">
        <w:rPr>
          <w:rFonts w:ascii="Times New Roman" w:eastAsia="Times New Roman" w:hAnsi="Times New Roman" w:cs="Times New Roman"/>
          <w:color w:val="000000"/>
          <w:sz w:val="28"/>
          <w:szCs w:val="28"/>
        </w:rPr>
        <w:t>Пасько Д. А.</w:t>
      </w:r>
    </w:p>
    <w:p w14:paraId="4916FFB0" w14:textId="77777777" w:rsidR="00E00236" w:rsidRPr="00A77E13" w:rsidRDefault="00E00236" w:rsidP="00E0023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</w:t>
      </w:r>
    </w:p>
    <w:p w14:paraId="4916FFB1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2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A77E13">
        <w:rPr>
          <w:rFonts w:ascii="Times New Roman" w:eastAsia="Times New Roman" w:hAnsi="Times New Roman" w:cs="Times New Roman"/>
          <w:sz w:val="28"/>
          <w:szCs w:val="28"/>
        </w:rPr>
        <w:t xml:space="preserve">:     </w:t>
      </w:r>
    </w:p>
    <w:p w14:paraId="4916FFB3" w14:textId="06C5FBE2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профессор каф. ВМиИ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4E35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ФМиКН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Вишняков Ю.М.</w:t>
      </w:r>
    </w:p>
    <w:p w14:paraId="4916FFB4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5" w14:textId="77777777" w:rsidR="00E00236" w:rsidRPr="00A77E13" w:rsidRDefault="004E3587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00E00236" w:rsidRPr="00A77E13">
        <w:rPr>
          <w:rFonts w:ascii="Times New Roman" w:eastAsia="Times New Roman" w:hAnsi="Times New Roman" w:cs="Times New Roman"/>
          <w:sz w:val="28"/>
          <w:szCs w:val="28"/>
        </w:rPr>
        <w:t>:  _______________________</w:t>
      </w:r>
    </w:p>
    <w:p w14:paraId="4916FFB6" w14:textId="77777777" w:rsidR="004E3587" w:rsidRDefault="004E3587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7" w14:textId="77777777" w:rsidR="00E00236" w:rsidRPr="00A77E13" w:rsidRDefault="00E00236" w:rsidP="00A77E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подпись________________________</w:t>
      </w:r>
    </w:p>
    <w:p w14:paraId="4916FFB8" w14:textId="77777777" w:rsidR="00A77E13" w:rsidRPr="00A77E13" w:rsidRDefault="00A77E13" w:rsidP="00E002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6FFB9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A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C" w14:textId="77777777" w:rsidR="00A77E13" w:rsidRPr="00A77E13" w:rsidRDefault="00A77E13" w:rsidP="004536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BD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BE" w14:textId="77777777" w:rsid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1" w14:textId="77777777" w:rsidR="000C174A" w:rsidRDefault="000C174A" w:rsidP="005909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6FFC2" w14:textId="77777777" w:rsidR="000C174A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3" w14:textId="77777777" w:rsidR="000C174A" w:rsidRPr="00A77E13" w:rsidRDefault="000C174A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4" w14:textId="77777777" w:rsidR="00A77E13" w:rsidRPr="00A77E13" w:rsidRDefault="00A77E13" w:rsidP="00A77E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6FFC5" w14:textId="77777777" w:rsidR="00E00236" w:rsidRDefault="00A77E13" w:rsidP="00A858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7E13">
        <w:rPr>
          <w:rFonts w:ascii="Times New Roman" w:eastAsia="Times New Roman" w:hAnsi="Times New Roman" w:cs="Times New Roman"/>
          <w:sz w:val="28"/>
          <w:szCs w:val="28"/>
        </w:rPr>
        <w:t>Краснодар 20</w:t>
      </w:r>
      <w:r w:rsidR="00E00236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916FFC6" w14:textId="77777777" w:rsidR="00E00236" w:rsidRDefault="00E002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16FFC7" w14:textId="77777777" w:rsidR="009520D1" w:rsidRPr="004114BF" w:rsidRDefault="00E00236" w:rsidP="000C174A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задания</w:t>
      </w:r>
    </w:p>
    <w:p w14:paraId="51301384" w14:textId="485AEAF5" w:rsidR="00E26ADE" w:rsidRPr="00A76273" w:rsidRDefault="0058657A" w:rsidP="00A76273">
      <w:pPr>
        <w:spacing w:after="0" w:line="360" w:lineRule="auto"/>
        <w:ind w:left="79" w:firstLine="6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657A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"Служащие"</w:t>
      </w:r>
      <w:r w:rsidR="00946352">
        <w:rPr>
          <w:rFonts w:ascii="Times New Roman" w:hAnsi="Times New Roman" w:cs="Times New Roman"/>
          <w:color w:val="000000"/>
          <w:sz w:val="28"/>
          <w:szCs w:val="28"/>
        </w:rPr>
        <w:t xml:space="preserve"> (номер 16</w:t>
      </w:r>
      <w:r w:rsidR="00A601BD">
        <w:rPr>
          <w:rFonts w:ascii="Times New Roman" w:hAnsi="Times New Roman" w:cs="Times New Roman"/>
          <w:color w:val="000000"/>
          <w:sz w:val="28"/>
          <w:szCs w:val="28"/>
        </w:rPr>
        <w:t xml:space="preserve"> в списке </w:t>
      </w:r>
      <w:hyperlink r:id="rId5" w:history="1">
        <w:r w:rsidR="00A601BD" w:rsidRPr="00C6020B">
          <w:rPr>
            <w:rStyle w:val="a6"/>
            <w:rFonts w:ascii="Times New Roman" w:hAnsi="Times New Roman" w:cs="Times New Roman"/>
            <w:sz w:val="28"/>
            <w:szCs w:val="28"/>
          </w:rPr>
          <w:t>https://github.com/PasaOpasen/Old_Math_Projects/blob/master/prolog/Temy_individualnykh_zadaniy_IsiT_v_NO.pdf</w:t>
        </w:r>
      </w:hyperlink>
      <w:r w:rsidR="0094635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8657A">
        <w:rPr>
          <w:rFonts w:ascii="Times New Roman" w:hAnsi="Times New Roman" w:cs="Times New Roman"/>
          <w:color w:val="000000"/>
          <w:sz w:val="28"/>
          <w:szCs w:val="28"/>
        </w:rPr>
        <w:t xml:space="preserve">. Программа демонстрирует метод отката после неудачи с предикатом fail. Программа выводит полный список служащих; выводит список мужчин; рассчитывает почасовую </w:t>
      </w:r>
      <w:r w:rsidR="00B83425" w:rsidRPr="0058657A">
        <w:rPr>
          <w:rFonts w:ascii="Times New Roman" w:hAnsi="Times New Roman" w:cs="Times New Roman"/>
          <w:color w:val="000000"/>
          <w:sz w:val="28"/>
          <w:szCs w:val="28"/>
        </w:rPr>
        <w:t>оплату.</w:t>
      </w:r>
    </w:p>
    <w:p w14:paraId="3CB7B793" w14:textId="70DBC688" w:rsidR="00C37F2C" w:rsidRPr="009A7A98" w:rsidRDefault="009520D1" w:rsidP="009A7A98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Теоретико-множественные положения</w:t>
      </w:r>
    </w:p>
    <w:p w14:paraId="32902903" w14:textId="1A198B4D" w:rsidR="00C37F2C" w:rsidRPr="00C37F2C" w:rsidRDefault="00C37F2C" w:rsidP="009A7A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Очень часто в программах необходимо выполнить одну и ту же задачу несколько раз. В программах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 повторяющиеся операции обычно выполняются при помощи правил, которые используют </w:t>
      </w:r>
      <w:r w:rsidRPr="00BC154D">
        <w:rPr>
          <w:rFonts w:ascii="Times New Roman" w:eastAsia="Times New Roman" w:hAnsi="Times New Roman" w:cs="Times New Roman"/>
          <w:i/>
          <w:iCs/>
          <w:sz w:val="28"/>
          <w:szCs w:val="28"/>
        </w:rPr>
        <w:t>откат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4B15A7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154D">
        <w:rPr>
          <w:rFonts w:ascii="Times New Roman" w:eastAsia="Times New Roman" w:hAnsi="Times New Roman" w:cs="Times New Roman"/>
          <w:i/>
          <w:iCs/>
          <w:sz w:val="28"/>
          <w:szCs w:val="28"/>
        </w:rPr>
        <w:t>рекурсию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. В лабораторной работе рассматриваются итерационные правила, а также общие способы их построения. </w:t>
      </w:r>
    </w:p>
    <w:p w14:paraId="102BAEAC" w14:textId="787608E6" w:rsidR="00C37F2C" w:rsidRPr="00C37F2C" w:rsidRDefault="00C37F2C" w:rsidP="006F6B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Правила повтора и рекурсии должны содержать средства управления их выполнением с тем, чтобы их использование было удобными. Встроенные предикаты </w:t>
      </w:r>
      <w:r w:rsidR="00CA4EF1" w:rsidRPr="00CA4EF1">
        <w:rPr>
          <w:rFonts w:ascii="Times New Roman" w:eastAsia="Times New Roman" w:hAnsi="Times New Roman" w:cs="Times New Roman"/>
          <w:sz w:val="28"/>
          <w:szCs w:val="28"/>
        </w:rPr>
        <w:t xml:space="preserve">Turbo Prolog 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fail и cut используются для управления откатами, а условия завершения используются для управления рекурсией. </w:t>
      </w:r>
    </w:p>
    <w:p w14:paraId="71002C41" w14:textId="24667A5A" w:rsidR="00C37F2C" w:rsidRPr="00C37F2C" w:rsidRDefault="00C37F2C" w:rsidP="00281F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Цели управляют программой на </w:t>
      </w:r>
      <w:bookmarkStart w:id="1" w:name="_Hlk38192589"/>
      <w:r w:rsidR="000A52F8"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bookmarkEnd w:id="1"/>
      <w:r w:rsidRPr="00C37F2C">
        <w:rPr>
          <w:rFonts w:ascii="Times New Roman" w:eastAsia="Times New Roman" w:hAnsi="Times New Roman" w:cs="Times New Roman"/>
          <w:sz w:val="28"/>
          <w:szCs w:val="28"/>
        </w:rPr>
        <w:t>, обеспечивая выполнение последовательности определенных задач. Цели могут содержать подцели, которые, в свою очередь, могут содержать правила. Правила часто требуют, чтобы такие задачи, как поиск элементов в базе данных или вывод данных на экран выполнялись несколько раз.</w:t>
      </w:r>
    </w:p>
    <w:p w14:paraId="49170010" w14:textId="290309D6" w:rsidR="004114BF" w:rsidRDefault="00C37F2C" w:rsidP="00C37F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F2C">
        <w:rPr>
          <w:rFonts w:ascii="Times New Roman" w:eastAsia="Times New Roman" w:hAnsi="Times New Roman" w:cs="Times New Roman"/>
          <w:sz w:val="28"/>
          <w:szCs w:val="28"/>
        </w:rPr>
        <w:t xml:space="preserve">Правила </w:t>
      </w:r>
      <w:r w:rsidR="00281FBE" w:rsidRPr="00281FBE">
        <w:rPr>
          <w:rFonts w:ascii="Times New Roman" w:eastAsia="Times New Roman" w:hAnsi="Times New Roman" w:cs="Times New Roman"/>
          <w:sz w:val="28"/>
          <w:szCs w:val="28"/>
        </w:rPr>
        <w:t>Prolog</w:t>
      </w:r>
      <w:r w:rsidRPr="00C37F2C">
        <w:rPr>
          <w:rFonts w:ascii="Times New Roman" w:eastAsia="Times New Roman" w:hAnsi="Times New Roman" w:cs="Times New Roman"/>
          <w:sz w:val="28"/>
          <w:szCs w:val="28"/>
        </w:rPr>
        <w:t>, выполняющие повторения, используют откат, а правила, выполняющие рекурсию, используют самовызов.</w:t>
      </w:r>
    </w:p>
    <w:p w14:paraId="4ACF647A" w14:textId="77777777" w:rsidR="00881B7E" w:rsidRPr="00881B7E" w:rsidRDefault="00881B7E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B7E">
        <w:rPr>
          <w:rFonts w:ascii="Times New Roman" w:eastAsia="Times New Roman" w:hAnsi="Times New Roman" w:cs="Times New Roman"/>
          <w:sz w:val="28"/>
          <w:szCs w:val="28"/>
        </w:rPr>
        <w:t>Вид правила, выполняющего повторение, следующий:</w:t>
      </w:r>
    </w:p>
    <w:p w14:paraId="114E7989" w14:textId="77777777" w:rsidR="00881B7E" w:rsidRPr="00881B7E" w:rsidRDefault="00881B7E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93D23" w14:textId="2E1B8514" w:rsidR="00881B7E" w:rsidRPr="00881B7E" w:rsidRDefault="00881B7E" w:rsidP="00881B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81B7E">
        <w:rPr>
          <w:rFonts w:ascii="Courier New" w:eastAsia="Times New Roman" w:hAnsi="Courier New" w:cs="Courier New"/>
          <w:sz w:val="28"/>
          <w:szCs w:val="28"/>
        </w:rPr>
        <w:t>repetitive_rule :-</w:t>
      </w:r>
      <w:r w:rsidR="00345F5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</w:t>
      </w:r>
      <w:r w:rsidRPr="00BD4F1F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/* правило повторения */</w:t>
      </w:r>
    </w:p>
    <w:p w14:paraId="33CB1C51" w14:textId="77777777" w:rsidR="00881B7E" w:rsidRPr="00881B7E" w:rsidRDefault="00881B7E" w:rsidP="00881B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81B7E">
        <w:rPr>
          <w:rFonts w:ascii="Courier New" w:eastAsia="Times New Roman" w:hAnsi="Courier New" w:cs="Courier New"/>
          <w:sz w:val="28"/>
          <w:szCs w:val="28"/>
        </w:rPr>
        <w:t>&lt;предикаты и правила&gt;,</w:t>
      </w:r>
    </w:p>
    <w:p w14:paraId="120A1689" w14:textId="1A7D4081" w:rsidR="00881B7E" w:rsidRPr="00881B7E" w:rsidRDefault="00881B7E" w:rsidP="00881B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81B7E">
        <w:rPr>
          <w:rFonts w:ascii="Courier New" w:eastAsia="Times New Roman" w:hAnsi="Courier New" w:cs="Courier New"/>
          <w:sz w:val="28"/>
          <w:szCs w:val="28"/>
        </w:rPr>
        <w:t>fail.</w:t>
      </w:r>
      <w:r w:rsidR="00345F5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</w:t>
      </w:r>
      <w:r w:rsidRPr="00BD4F1F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/* неудача</w:t>
      </w:r>
      <w:r w:rsidR="00BD4F1F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</w:t>
      </w:r>
      <w:r w:rsidRPr="00BD4F1F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*/</w:t>
      </w:r>
    </w:p>
    <w:p w14:paraId="280F47B5" w14:textId="77777777" w:rsidR="00881B7E" w:rsidRPr="00881B7E" w:rsidRDefault="00881B7E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CA9F4A" w14:textId="416F6A55" w:rsidR="00881B7E" w:rsidRDefault="00881B7E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B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Конструкция </w:t>
      </w:r>
      <w:r w:rsidRPr="00345F5B">
        <w:rPr>
          <w:rFonts w:ascii="Courier New" w:eastAsia="Times New Roman" w:hAnsi="Courier New" w:cs="Courier New"/>
          <w:sz w:val="28"/>
          <w:szCs w:val="28"/>
        </w:rPr>
        <w:t>&lt;предикаты и правила&gt;</w:t>
      </w:r>
      <w:r w:rsidRPr="00881B7E">
        <w:rPr>
          <w:rFonts w:ascii="Times New Roman" w:eastAsia="Times New Roman" w:hAnsi="Times New Roman" w:cs="Times New Roman"/>
          <w:sz w:val="28"/>
          <w:szCs w:val="28"/>
        </w:rPr>
        <w:t xml:space="preserve"> в теле правила обозначает предикаты, содержащие несколько утверждений, а </w:t>
      </w:r>
      <w:r w:rsidR="00345F5B" w:rsidRPr="00881B7E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881B7E">
        <w:rPr>
          <w:rFonts w:ascii="Times New Roman" w:eastAsia="Times New Roman" w:hAnsi="Times New Roman" w:cs="Times New Roman"/>
          <w:sz w:val="28"/>
          <w:szCs w:val="28"/>
        </w:rPr>
        <w:t xml:space="preserve"> правила, определенные в программе. Встроенный предикат fail (неудача) вызывает откат, так что предикаты и правила выполняются еще раз.</w:t>
      </w:r>
    </w:p>
    <w:p w14:paraId="6A4F0921" w14:textId="3950108D" w:rsidR="0019565B" w:rsidRPr="0019565B" w:rsidRDefault="0019565B" w:rsidP="0019565B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</w:p>
    <w:p w14:paraId="72B14744" w14:textId="6B1B0B12" w:rsidR="0019565B" w:rsidRDefault="0019565B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565B"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выполнялось в среде Turbo Prolog </w:t>
      </w:r>
      <w:r w:rsidR="00A82892" w:rsidRPr="00A82892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6" w:history="1">
        <w:r w:rsidR="00A82892" w:rsidRPr="00C6020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http://old-dos.ru/index.php?page=files&amp;mode=files&amp;do=show&amp;id=883</w:t>
        </w:r>
      </w:hyperlink>
      <w:r w:rsidR="00A82892" w:rsidRPr="00A8289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9565B">
        <w:rPr>
          <w:rFonts w:ascii="Times New Roman" w:eastAsia="Times New Roman" w:hAnsi="Times New Roman" w:cs="Times New Roman"/>
          <w:sz w:val="28"/>
          <w:szCs w:val="28"/>
        </w:rPr>
        <w:t>. Пришлось столкнуться с некоторыми трудностями; в частности, среда запускается только по</w:t>
      </w:r>
      <w:r w:rsidR="00A82892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9565B">
        <w:rPr>
          <w:rFonts w:ascii="Times New Roman" w:eastAsia="Times New Roman" w:hAnsi="Times New Roman" w:cs="Times New Roman"/>
          <w:sz w:val="28"/>
          <w:szCs w:val="28"/>
        </w:rPr>
        <w:t xml:space="preserve"> Windows 32bit, а при использовании эмуляторов типа DOSBox (</w:t>
      </w:r>
      <w:hyperlink r:id="rId7" w:history="1">
        <w:r w:rsidR="00A82892" w:rsidRPr="00C6020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https://www.dosbox.com</w:t>
        </w:r>
      </w:hyperlink>
      <w:r w:rsidRPr="0019565B">
        <w:rPr>
          <w:rFonts w:ascii="Times New Roman" w:eastAsia="Times New Roman" w:hAnsi="Times New Roman" w:cs="Times New Roman"/>
          <w:sz w:val="28"/>
          <w:szCs w:val="28"/>
        </w:rPr>
        <w:t>)</w:t>
      </w:r>
      <w:r w:rsidR="006A0E11">
        <w:rPr>
          <w:rFonts w:ascii="Times New Roman" w:eastAsia="Times New Roman" w:hAnsi="Times New Roman" w:cs="Times New Roman"/>
          <w:sz w:val="28"/>
          <w:szCs w:val="28"/>
        </w:rPr>
        <w:t xml:space="preserve"> нельзя </w:t>
      </w:r>
      <w:r w:rsidR="00D71336">
        <w:rPr>
          <w:rFonts w:ascii="Times New Roman" w:eastAsia="Times New Roman" w:hAnsi="Times New Roman" w:cs="Times New Roman"/>
          <w:sz w:val="28"/>
          <w:szCs w:val="28"/>
        </w:rPr>
        <w:t>вставлять</w:t>
      </w:r>
      <w:r w:rsidR="005D500A">
        <w:rPr>
          <w:rFonts w:ascii="Times New Roman" w:eastAsia="Times New Roman" w:hAnsi="Times New Roman" w:cs="Times New Roman"/>
          <w:sz w:val="28"/>
          <w:szCs w:val="28"/>
        </w:rPr>
        <w:t xml:space="preserve"> скопированный</w:t>
      </w:r>
      <w:r w:rsidR="00D71336">
        <w:rPr>
          <w:rFonts w:ascii="Times New Roman" w:eastAsia="Times New Roman" w:hAnsi="Times New Roman" w:cs="Times New Roman"/>
          <w:sz w:val="28"/>
          <w:szCs w:val="28"/>
        </w:rPr>
        <w:t xml:space="preserve"> текст или</w:t>
      </w:r>
      <w:r w:rsidR="005D500A">
        <w:rPr>
          <w:rFonts w:ascii="Times New Roman" w:eastAsia="Times New Roman" w:hAnsi="Times New Roman" w:cs="Times New Roman"/>
          <w:sz w:val="28"/>
          <w:szCs w:val="28"/>
        </w:rPr>
        <w:t xml:space="preserve"> открывать файл</w:t>
      </w:r>
      <w:r w:rsidR="00833F2B">
        <w:rPr>
          <w:rFonts w:ascii="Times New Roman" w:eastAsia="Times New Roman" w:hAnsi="Times New Roman" w:cs="Times New Roman"/>
          <w:sz w:val="28"/>
          <w:szCs w:val="28"/>
        </w:rPr>
        <w:t>ы, расположенные на жёстких дисках</w:t>
      </w:r>
      <w:r w:rsidR="00D0264F">
        <w:rPr>
          <w:rFonts w:ascii="Times New Roman" w:eastAsia="Times New Roman" w:hAnsi="Times New Roman" w:cs="Times New Roman"/>
          <w:sz w:val="28"/>
          <w:szCs w:val="28"/>
        </w:rPr>
        <w:t>. Вдобавок среда никак не реагирует на мышь</w:t>
      </w:r>
      <w:r w:rsidR="00CA6217">
        <w:rPr>
          <w:rFonts w:ascii="Times New Roman" w:eastAsia="Times New Roman" w:hAnsi="Times New Roman" w:cs="Times New Roman"/>
          <w:sz w:val="28"/>
          <w:szCs w:val="28"/>
        </w:rPr>
        <w:t xml:space="preserve"> и не раскрывается на весь экран (по крайней мере на моём нетбуке с </w:t>
      </w:r>
      <w:r w:rsidR="00CA6217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CA6217" w:rsidRPr="00CA6217">
        <w:rPr>
          <w:rFonts w:ascii="Times New Roman" w:eastAsia="Times New Roman" w:hAnsi="Times New Roman" w:cs="Times New Roman"/>
          <w:sz w:val="28"/>
          <w:szCs w:val="28"/>
        </w:rPr>
        <w:t xml:space="preserve"> 8.</w:t>
      </w:r>
      <w:r w:rsidR="00CA6217" w:rsidRPr="00693AA4">
        <w:rPr>
          <w:rFonts w:ascii="Times New Roman" w:eastAsia="Times New Roman" w:hAnsi="Times New Roman" w:cs="Times New Roman"/>
          <w:sz w:val="28"/>
          <w:szCs w:val="28"/>
        </w:rPr>
        <w:t>1</w:t>
      </w:r>
      <w:r w:rsidR="00CA6217">
        <w:rPr>
          <w:rFonts w:ascii="Times New Roman" w:eastAsia="Times New Roman" w:hAnsi="Times New Roman" w:cs="Times New Roman"/>
          <w:sz w:val="28"/>
          <w:szCs w:val="28"/>
        </w:rPr>
        <w:t>)</w:t>
      </w:r>
      <w:r w:rsidR="00693AA4" w:rsidRPr="00693A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84B232" w14:textId="68B233D0" w:rsidR="00693AA4" w:rsidRDefault="00E622CB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Написанный код:</w:t>
      </w:r>
    </w:p>
    <w:p w14:paraId="177AB3F7" w14:textId="77777777" w:rsidR="002574BD" w:rsidRDefault="002574BD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EC3A6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/* Программа: Служащие */</w:t>
      </w:r>
    </w:p>
    <w:p w14:paraId="14D4A0A8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/* Назначение: </w:t>
      </w:r>
    </w:p>
    <w:p w14:paraId="3C240F58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Демонстрация использования селектирующих правил на основе ОПН-метода </w:t>
      </w:r>
    </w:p>
    <w:p w14:paraId="4E6D734B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(ОНП = откат после неудачи)*/</w:t>
      </w:r>
    </w:p>
    <w:p w14:paraId="57ECD34B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372D64A" w14:textId="77777777" w:rsidR="00012E27" w:rsidRPr="008C2DFA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  <w:r w:rsidRPr="008C2DFA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domains</w:t>
      </w:r>
    </w:p>
    <w:p w14:paraId="579399E4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name, sex, department = symbol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%имя, пол, место работы</w:t>
      </w:r>
    </w:p>
    <w:p w14:paraId="5483A4D5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pay_rate = real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%ставка оплаты труда</w:t>
      </w:r>
    </w:p>
    <w:p w14:paraId="59575386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062C14D9" w14:textId="77777777" w:rsidR="00012E27" w:rsidRPr="008C2DFA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</w:pPr>
      <w:r w:rsidRPr="008C2DFA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  <w:t>predicates</w:t>
      </w:r>
    </w:p>
    <w:p w14:paraId="64288226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employee(name,sex,department,pay_rate)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/>
        </w:rPr>
        <w:t xml:space="preserve">%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работник</w:t>
      </w:r>
    </w:p>
    <w:p w14:paraId="0115EA4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show_employees</w:t>
      </w:r>
    </w:p>
    <w:p w14:paraId="40C9BD60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show_employees_male</w:t>
      </w:r>
    </w:p>
    <w:p w14:paraId="1672D0F7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DC73E70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FB33D0E" w14:textId="77777777" w:rsidR="00012E27" w:rsidRPr="008C2DFA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</w:pPr>
      <w:r w:rsidRPr="008C2DFA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  <w:t>clauses</w:t>
      </w:r>
    </w:p>
    <w:p w14:paraId="4A3A3147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%используется очень мало записей, чтобы ответы поместились в окошко Turbo Prolog </w:t>
      </w:r>
    </w:p>
    <w:p w14:paraId="35815FE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>employee("Presley Perry","Male","ACCT",133.50).</w:t>
      </w:r>
    </w:p>
    <w:p w14:paraId="3F4955CC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employee("Noelle Carter","Female","DATA",145.00).</w:t>
      </w:r>
    </w:p>
    <w:p w14:paraId="7B6D3904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employee("Kye Coleman","Male","DATA",346.00).</w:t>
      </w:r>
    </w:p>
    <w:p w14:paraId="28313A5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employee("Sheila Burton","Female","ADVE",235.00).</w:t>
      </w:r>
    </w:p>
    <w:p w14:paraId="039857C1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66B3E6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B461DEE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/* Правило для генерации списка служащих любого пола */</w:t>
      </w:r>
    </w:p>
    <w:p w14:paraId="2BF720DC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>show_employees :-</w:t>
      </w:r>
    </w:p>
    <w:p w14:paraId="42B452E4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employee(Name, Sex, Dept, Pay_rate),</w:t>
      </w:r>
    </w:p>
    <w:p w14:paraId="1ADCCCCC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write(Name," Sex: ",Sex," Department: ", Dept, " Pay by hour($): ", Pay_rate),</w:t>
      </w:r>
    </w:p>
    <w:p w14:paraId="23A96B07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</w:t>
      </w:r>
      <w:r w:rsidRPr="00012E27">
        <w:rPr>
          <w:rFonts w:ascii="Courier New" w:eastAsia="Times New Roman" w:hAnsi="Courier New" w:cs="Courier New"/>
          <w:sz w:val="28"/>
          <w:szCs w:val="28"/>
        </w:rPr>
        <w:t xml:space="preserve">nl,nl,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% nl = переход на следующую строку</w:t>
      </w:r>
    </w:p>
    <w:p w14:paraId="357BB8DF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  fail.</w:t>
      </w:r>
    </w:p>
    <w:p w14:paraId="667007DE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2EACD13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012E2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/* Правило для генерации списка служащих мужского пола */</w:t>
      </w:r>
    </w:p>
    <w:p w14:paraId="34CA54A7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>show_employees_male :-</w:t>
      </w:r>
    </w:p>
    <w:p w14:paraId="511E6328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employee(Name, "Male", Dept, Pay_rate),</w:t>
      </w:r>
    </w:p>
    <w:p w14:paraId="15CEE33B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write(Name," Department: ", Dept, " Pay($): ", Pay_rate),</w:t>
      </w:r>
    </w:p>
    <w:p w14:paraId="3CEFFEE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nl,nl,</w:t>
      </w:r>
    </w:p>
    <w:p w14:paraId="5E131E7D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   fail.</w:t>
      </w:r>
    </w:p>
    <w:p w14:paraId="1E858631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0379C50B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188F628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E586175" w14:textId="77777777" w:rsidR="00012E27" w:rsidRPr="008C2DFA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</w:pPr>
      <w:r w:rsidRPr="008C2DFA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n-US"/>
        </w:rPr>
        <w:t>goal</w:t>
      </w:r>
    </w:p>
    <w:p w14:paraId="0F9F81F9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write("Employees with their pay rate:"),</w:t>
      </w:r>
    </w:p>
    <w:p w14:paraId="7549F755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nl, nl,</w:t>
      </w:r>
    </w:p>
    <w:p w14:paraId="31A27BD4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show_employees,</w:t>
      </w:r>
    </w:p>
    <w:p w14:paraId="417548E9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nl, nl,</w:t>
      </w:r>
    </w:p>
    <w:p w14:paraId="4B7AE4C4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write("Employees with their pay rate (only men):"),</w:t>
      </w:r>
    </w:p>
    <w:p w14:paraId="44A7100A" w14:textId="77777777" w:rsidR="00012E27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nl, nl,</w:t>
      </w:r>
    </w:p>
    <w:p w14:paraId="72F31B5C" w14:textId="581F2B7E" w:rsidR="00E622CB" w:rsidRPr="00012E27" w:rsidRDefault="00012E27" w:rsidP="00012E27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12E2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show_employees_male.</w:t>
      </w:r>
    </w:p>
    <w:p w14:paraId="3AAFE3B9" w14:textId="77777777" w:rsidR="002574BD" w:rsidRDefault="002574BD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8BC45" w14:textId="17FE5C0A" w:rsidR="00693AA4" w:rsidRDefault="002574BD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отката демонстрируется, например, здесь:</w:t>
      </w:r>
    </w:p>
    <w:p w14:paraId="141DB91D" w14:textId="77777777" w:rsidR="00D31E21" w:rsidRDefault="00D31E21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FD999" w14:textId="7EC95B0E" w:rsidR="002574BD" w:rsidRDefault="002574BD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4FE85" wp14:editId="66484D46">
            <wp:extent cx="5587553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354" cy="1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61E" w14:textId="0D1E1C3C" w:rsidR="002574BD" w:rsidRDefault="002574BD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DED88" w14:textId="0831A763" w:rsidR="00D31E21" w:rsidRDefault="00D31E21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цели</w:t>
      </w:r>
      <w:r w:rsidR="009F5C0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5C0F">
        <w:rPr>
          <w:rFonts w:ascii="Times New Roman" w:eastAsia="Times New Roman" w:hAnsi="Times New Roman" w:cs="Times New Roman"/>
          <w:sz w:val="28"/>
          <w:szCs w:val="28"/>
          <w:lang w:val="en-US"/>
        </w:rPr>
        <w:t>goal</w:t>
      </w:r>
      <w:r w:rsidR="009F5C0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2916E3" w14:textId="725FFCF8" w:rsidR="00D31E21" w:rsidRDefault="00D31E21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66A8A" w14:textId="77777777" w:rsidR="00EB5ABE" w:rsidRDefault="00D31E21" w:rsidP="00EB5ABE">
      <w:pPr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FF4C00" wp14:editId="3A6CB875">
            <wp:extent cx="5940425" cy="3241675"/>
            <wp:effectExtent l="0" t="0" r="3175" b="0"/>
            <wp:docPr id="2" name="Рисунок 2" descr="Изображение выглядит как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3E6" w14:textId="128175F2" w:rsidR="00D31E21" w:rsidRPr="00EB5ABE" w:rsidRDefault="00EB5ABE" w:rsidP="00C555E6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0"/>
          <w:szCs w:val="40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Вывод </w:t>
      </w:r>
      <w:r w:rsidR="00C555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всех служащих</w:t>
      </w:r>
    </w:p>
    <w:p w14:paraId="4AAE8661" w14:textId="77777777" w:rsidR="00EB5ABE" w:rsidRDefault="00EB5ABE" w:rsidP="00881B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8B5B2" w14:textId="640446CC" w:rsidR="00D31E21" w:rsidRDefault="00D31E21" w:rsidP="00EB5A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AFEE6A" wp14:editId="11A16BAD">
            <wp:extent cx="5940425" cy="3143250"/>
            <wp:effectExtent l="0" t="0" r="3175" b="0"/>
            <wp:docPr id="3" name="Рисунок 3" descr="Изображение выглядит как снимок экрана, монитор, экран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9D6" w14:textId="68A96D8E" w:rsidR="00C555E6" w:rsidRPr="00EB5ABE" w:rsidRDefault="00C555E6" w:rsidP="00C555E6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0"/>
          <w:szCs w:val="40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Вывод служащих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мужского пола</w:t>
      </w:r>
    </w:p>
    <w:p w14:paraId="131CDE13" w14:textId="77777777" w:rsidR="00C555E6" w:rsidRPr="002574BD" w:rsidRDefault="00C555E6" w:rsidP="00C555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7004E" w14:textId="77777777" w:rsidR="009520D1" w:rsidRPr="003D3223" w:rsidRDefault="009520D1" w:rsidP="003D3223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3223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4917004F" w14:textId="6906045B" w:rsidR="00136AF4" w:rsidRDefault="003D3223" w:rsidP="00136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лабораторной работы была рассмотрена </w:t>
      </w:r>
      <w:r w:rsidR="00055A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 w:rsidR="00D43F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использования повторяющихся операций через откат после неудачи (ОПТ)</w:t>
      </w:r>
      <w:r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93D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Повторяющиеся операции – это</w:t>
      </w:r>
      <w:r w:rsidR="000A3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почти</w:t>
      </w:r>
      <w:r w:rsidR="00693D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самые </w:t>
      </w:r>
      <w:r w:rsidR="000A3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распространённые</w:t>
      </w:r>
      <w:r w:rsidR="005E52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операции во многих языках программирования</w:t>
      </w:r>
      <w:r w:rsidR="00BA3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поэтому во избежание дублирования кода их нужно </w:t>
      </w:r>
      <w:r w:rsidR="001268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внутри функций или циклов или даже методов классов</w:t>
      </w:r>
      <w:r w:rsidR="005E52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2E1A" w:rsidRPr="00D35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F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Неудивительно, что </w:t>
      </w:r>
      <w:r w:rsidR="00F17F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Prolog</w:t>
      </w:r>
      <w:r w:rsidR="00F17F1F" w:rsidRPr="00F17F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F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какой-то мере предоставляет подобный функционал, хоть и своеобразно.</w:t>
      </w:r>
    </w:p>
    <w:p w14:paraId="26E1F5C5" w14:textId="77777777" w:rsidR="009149AE" w:rsidRPr="00F17F1F" w:rsidRDefault="009149AE" w:rsidP="00136A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70052" w14:textId="77777777" w:rsidR="009520D1" w:rsidRPr="004114BF" w:rsidRDefault="009520D1" w:rsidP="003D3223">
      <w:pPr>
        <w:pStyle w:val="a8"/>
        <w:numPr>
          <w:ilvl w:val="0"/>
          <w:numId w:val="3"/>
        </w:numPr>
        <w:spacing w:before="240" w:after="0" w:line="360" w:lineRule="auto"/>
        <w:ind w:left="436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14BF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 и ресурсов</w:t>
      </w:r>
    </w:p>
    <w:p w14:paraId="49170053" w14:textId="77777777" w:rsidR="004114BF" w:rsidRPr="00136AF4" w:rsidRDefault="004114BF" w:rsidP="00136AF4">
      <w:pPr>
        <w:pStyle w:val="a8"/>
        <w:spacing w:before="240" w:after="0" w:line="360" w:lineRule="auto"/>
        <w:ind w:left="43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4C950" w14:textId="696D6B15" w:rsidR="006F2695" w:rsidRDefault="00A878A8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hyperlink r:id="rId11" w:history="1">
        <w:r w:rsidR="006F2695" w:rsidRPr="00CA7087">
          <w:rPr>
            <w:rStyle w:val="a6"/>
            <w:rFonts w:ascii="Times New Roman" w:hAnsi="Times New Roman" w:cs="Times New Roman"/>
            <w:sz w:val="28"/>
            <w:szCs w:val="28"/>
          </w:rPr>
          <w:t>http://fevt.ru/load/povtorenija_i_rekursija/77-1-0-342</w:t>
        </w:r>
      </w:hyperlink>
    </w:p>
    <w:p w14:paraId="49170055" w14:textId="2EDF9651" w:rsidR="004114BF" w:rsidRDefault="004114BF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136AF4">
        <w:rPr>
          <w:rFonts w:ascii="Times New Roman" w:hAnsi="Times New Roman" w:cs="Times New Roman"/>
          <w:color w:val="222222"/>
          <w:sz w:val="28"/>
          <w:szCs w:val="28"/>
        </w:rPr>
        <w:t>Visual Prolog официальный сайт [Электронный ресурс]</w:t>
      </w:r>
      <w:r w:rsidRPr="00136AF4">
        <w:rPr>
          <w:rStyle w:val="aa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 – режим доступа:</w:t>
      </w:r>
      <w:r w:rsidRPr="00136AF4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12" w:history="1">
        <w:r w:rsidR="000356DC" w:rsidRPr="00CA7087">
          <w:rPr>
            <w:rStyle w:val="a6"/>
            <w:rFonts w:ascii="Times New Roman" w:hAnsi="Times New Roman" w:cs="Times New Roman"/>
            <w:sz w:val="28"/>
            <w:szCs w:val="28"/>
          </w:rPr>
          <w:t>https://www.visual-prolog.com/</w:t>
        </w:r>
      </w:hyperlink>
      <w:r w:rsidRPr="00136AF4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1B9B92D" w14:textId="0B08B224" w:rsidR="000356DC" w:rsidRPr="000356DC" w:rsidRDefault="000356DC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0356DC">
        <w:rPr>
          <w:rFonts w:ascii="Times New Roman" w:hAnsi="Times New Roman" w:cs="Times New Roman"/>
          <w:color w:val="222222"/>
          <w:sz w:val="28"/>
          <w:szCs w:val="28"/>
        </w:rPr>
        <w:t>Повторение и рекурсия в визуальном прологе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66A1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B66A12" w:rsidRPr="00B66A12">
        <w:rPr>
          <w:rFonts w:ascii="Times New Roman" w:hAnsi="Times New Roman" w:cs="Times New Roman"/>
          <w:color w:val="222222"/>
          <w:sz w:val="28"/>
          <w:szCs w:val="28"/>
        </w:rPr>
        <w:t>Методические указания к лабораторному практикуму для “ИНТЕЛЛЕКТУАЛЬНЫЕ ИНФОРМАЦИОННЫЕ СИСТЕМЫ”</w:t>
      </w:r>
      <w:r w:rsidR="00B66A12">
        <w:rPr>
          <w:rFonts w:ascii="Times New Roman" w:hAnsi="Times New Roman" w:cs="Times New Roman"/>
          <w:color w:val="222222"/>
          <w:sz w:val="28"/>
          <w:szCs w:val="28"/>
        </w:rPr>
        <w:t xml:space="preserve"> (2004)</w:t>
      </w:r>
    </w:p>
    <w:p w14:paraId="4BF872F1" w14:textId="0EA9E7A0" w:rsidR="006F2695" w:rsidRDefault="00A878A8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hyperlink r:id="rId13" w:history="1">
        <w:r w:rsidR="006F2695" w:rsidRPr="00CA7087">
          <w:rPr>
            <w:rStyle w:val="a6"/>
            <w:rFonts w:ascii="Times New Roman" w:hAnsi="Times New Roman" w:cs="Times New Roman"/>
            <w:sz w:val="28"/>
            <w:szCs w:val="28"/>
          </w:rPr>
          <w:t>http://www.verim.org/project/prolog/listing/biblioteka-2</w:t>
        </w:r>
      </w:hyperlink>
    </w:p>
    <w:p w14:paraId="0C1A764B" w14:textId="32A5F73B" w:rsidR="00233B2F" w:rsidRPr="00600AA7" w:rsidRDefault="00A878A8" w:rsidP="00D60DDC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Style w:val="a6"/>
          <w:rFonts w:ascii="Times New Roman" w:hAnsi="Times New Roman" w:cs="Times New Roman"/>
          <w:color w:val="222222"/>
          <w:sz w:val="28"/>
          <w:szCs w:val="28"/>
          <w:u w:val="none"/>
        </w:rPr>
      </w:pPr>
      <w:hyperlink r:id="rId14" w:history="1">
        <w:r w:rsidR="00233B2F" w:rsidRPr="00CA7087">
          <w:rPr>
            <w:rStyle w:val="a6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https://habr.com/ru/post/49399/</w:t>
        </w:r>
      </w:hyperlink>
    </w:p>
    <w:p w14:paraId="240A563F" w14:textId="4430B5E2" w:rsidR="00600AA7" w:rsidRPr="00272CB5" w:rsidRDefault="00272CB5" w:rsidP="00272CB5">
      <w:pPr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Style w:val="aa"/>
          <w:rFonts w:ascii="Times New Roman" w:hAnsi="Times New Roman" w:cs="Times New Roman"/>
          <w:i w:val="0"/>
          <w:iCs w:val="0"/>
          <w:color w:val="222222"/>
          <w:sz w:val="28"/>
          <w:szCs w:val="28"/>
        </w:rPr>
      </w:pPr>
      <w:r w:rsidRPr="00272CB5">
        <w:rPr>
          <w:rStyle w:val="aa"/>
          <w:rFonts w:ascii="Times New Roman" w:hAnsi="Times New Roman" w:cs="Times New Roman"/>
          <w:i w:val="0"/>
          <w:iCs w:val="0"/>
          <w:color w:val="222222"/>
          <w:sz w:val="28"/>
          <w:szCs w:val="28"/>
        </w:rPr>
        <w:t>Цуканова Н. И., Дмитриева Т. А. Теория и практика логического программирования на языке Visual Prolog 7. Учебное пособие для вузов. –  М.: Горячая линия – Телеком, 2013. – 232 с.</w:t>
      </w:r>
    </w:p>
    <w:p w14:paraId="4917005A" w14:textId="6913F7E9" w:rsidR="004114BF" w:rsidRPr="005D5865" w:rsidRDefault="00136AF4" w:rsidP="005D5865">
      <w:pPr>
        <w:numPr>
          <w:ilvl w:val="0"/>
          <w:numId w:val="1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36AF4">
        <w:rPr>
          <w:rFonts w:ascii="Times New Roman" w:eastAsia="Times New Roman" w:hAnsi="Times New Roman" w:cs="Times New Roman"/>
          <w:sz w:val="28"/>
          <w:szCs w:val="28"/>
          <w:lang w:val="en-US"/>
        </w:rPr>
        <w:t>David Woods. Prolog Lists [</w:t>
      </w:r>
      <w:r w:rsidRPr="00136AF4">
        <w:rPr>
          <w:rFonts w:ascii="Times New Roman" w:eastAsia="Times New Roman" w:hAnsi="Times New Roman" w:cs="Times New Roman"/>
          <w:sz w:val="28"/>
          <w:szCs w:val="28"/>
        </w:rPr>
        <w:t>статья</w:t>
      </w:r>
      <w:r w:rsidRPr="00136AF4">
        <w:rPr>
          <w:rFonts w:ascii="Times New Roman" w:eastAsia="Times New Roman" w:hAnsi="Times New Roman" w:cs="Times New Roman"/>
          <w:sz w:val="28"/>
          <w:szCs w:val="28"/>
          <w:lang w:val="en-US"/>
        </w:rPr>
        <w:t>] / D. Woods - Week 8 – HT</w:t>
      </w:r>
      <w:r w:rsidRPr="00136AF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– 4</w:t>
      </w:r>
      <w:r w:rsidRPr="00136AF4">
        <w:rPr>
          <w:rFonts w:ascii="Times New Roman" w:hAnsi="Times New Roman" w:cs="Times New Roman"/>
          <w:color w:val="222222"/>
          <w:sz w:val="28"/>
          <w:szCs w:val="28"/>
        </w:rPr>
        <w:t>с</w:t>
      </w:r>
    </w:p>
    <w:sectPr w:rsidR="004114BF" w:rsidRPr="005D5865" w:rsidSect="003F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56C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B09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1B14"/>
    <w:multiLevelType w:val="hybridMultilevel"/>
    <w:tmpl w:val="0E52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3F0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3DD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B19C6"/>
    <w:multiLevelType w:val="multilevel"/>
    <w:tmpl w:val="F496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63107"/>
    <w:multiLevelType w:val="multilevel"/>
    <w:tmpl w:val="3EA0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C304E"/>
    <w:multiLevelType w:val="multilevel"/>
    <w:tmpl w:val="BF7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4583"/>
    <w:multiLevelType w:val="hybridMultilevel"/>
    <w:tmpl w:val="3DE865B8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1323"/>
    <w:multiLevelType w:val="hybridMultilevel"/>
    <w:tmpl w:val="5BD8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D29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50C84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02CC"/>
    <w:multiLevelType w:val="hybridMultilevel"/>
    <w:tmpl w:val="B8E4AAEC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16B9"/>
    <w:multiLevelType w:val="hybridMultilevel"/>
    <w:tmpl w:val="5E7057A0"/>
    <w:lvl w:ilvl="0" w:tplc="AACE200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53C32F6A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61FC3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E74C5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86DE6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E1692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4010E"/>
    <w:multiLevelType w:val="hybridMultilevel"/>
    <w:tmpl w:val="75245E6E"/>
    <w:lvl w:ilvl="0" w:tplc="F8461DD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102B3"/>
    <w:multiLevelType w:val="hybridMultilevel"/>
    <w:tmpl w:val="445C0DA8"/>
    <w:lvl w:ilvl="0" w:tplc="562A0C08">
      <w:start w:val="1"/>
      <w:numFmt w:val="decimal"/>
      <w:lvlText w:val="%1."/>
      <w:lvlJc w:val="left"/>
      <w:pPr>
        <w:ind w:left="99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F4B2EAD"/>
    <w:multiLevelType w:val="multilevel"/>
    <w:tmpl w:val="D07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7"/>
  </w:num>
  <w:num w:numId="5">
    <w:abstractNumId w:val="17"/>
  </w:num>
  <w:num w:numId="6">
    <w:abstractNumId w:val="6"/>
  </w:num>
  <w:num w:numId="7">
    <w:abstractNumId w:val="16"/>
  </w:num>
  <w:num w:numId="8">
    <w:abstractNumId w:val="3"/>
  </w:num>
  <w:num w:numId="9">
    <w:abstractNumId w:val="14"/>
  </w:num>
  <w:num w:numId="10">
    <w:abstractNumId w:val="4"/>
  </w:num>
  <w:num w:numId="11">
    <w:abstractNumId w:val="21"/>
  </w:num>
  <w:num w:numId="12">
    <w:abstractNumId w:val="2"/>
  </w:num>
  <w:num w:numId="13">
    <w:abstractNumId w:val="5"/>
  </w:num>
  <w:num w:numId="14">
    <w:abstractNumId w:val="10"/>
  </w:num>
  <w:num w:numId="15">
    <w:abstractNumId w:val="12"/>
  </w:num>
  <w:num w:numId="16">
    <w:abstractNumId w:val="15"/>
  </w:num>
  <w:num w:numId="17">
    <w:abstractNumId w:val="8"/>
  </w:num>
  <w:num w:numId="18">
    <w:abstractNumId w:val="18"/>
  </w:num>
  <w:num w:numId="19">
    <w:abstractNumId w:val="19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13"/>
    <w:rsid w:val="00012E27"/>
    <w:rsid w:val="00021578"/>
    <w:rsid w:val="000356DC"/>
    <w:rsid w:val="00055ADA"/>
    <w:rsid w:val="000615B8"/>
    <w:rsid w:val="00087BF6"/>
    <w:rsid w:val="000A04B3"/>
    <w:rsid w:val="000A36E4"/>
    <w:rsid w:val="000A52F8"/>
    <w:rsid w:val="000C174A"/>
    <w:rsid w:val="00122AB6"/>
    <w:rsid w:val="001268FF"/>
    <w:rsid w:val="00136AF4"/>
    <w:rsid w:val="0019565B"/>
    <w:rsid w:val="001C2516"/>
    <w:rsid w:val="001D54F7"/>
    <w:rsid w:val="002059F5"/>
    <w:rsid w:val="00217FE7"/>
    <w:rsid w:val="00233B2F"/>
    <w:rsid w:val="002574BD"/>
    <w:rsid w:val="002629F3"/>
    <w:rsid w:val="00272CB5"/>
    <w:rsid w:val="00280DA2"/>
    <w:rsid w:val="00281FBE"/>
    <w:rsid w:val="002D7748"/>
    <w:rsid w:val="002F725A"/>
    <w:rsid w:val="0030399B"/>
    <w:rsid w:val="00345F5B"/>
    <w:rsid w:val="00352735"/>
    <w:rsid w:val="003A58A1"/>
    <w:rsid w:val="003D2A36"/>
    <w:rsid w:val="003D3223"/>
    <w:rsid w:val="003E6C8B"/>
    <w:rsid w:val="003F1873"/>
    <w:rsid w:val="003F2959"/>
    <w:rsid w:val="004114BF"/>
    <w:rsid w:val="00412E1A"/>
    <w:rsid w:val="0045061E"/>
    <w:rsid w:val="0045369B"/>
    <w:rsid w:val="0046389D"/>
    <w:rsid w:val="004B15A7"/>
    <w:rsid w:val="004C2263"/>
    <w:rsid w:val="004D2E23"/>
    <w:rsid w:val="004D78FD"/>
    <w:rsid w:val="004E3587"/>
    <w:rsid w:val="00534CB1"/>
    <w:rsid w:val="0053543F"/>
    <w:rsid w:val="00536405"/>
    <w:rsid w:val="00540947"/>
    <w:rsid w:val="0058657A"/>
    <w:rsid w:val="005909EB"/>
    <w:rsid w:val="00591F1B"/>
    <w:rsid w:val="00594B26"/>
    <w:rsid w:val="005C3C92"/>
    <w:rsid w:val="005C4319"/>
    <w:rsid w:val="005D1578"/>
    <w:rsid w:val="005D3132"/>
    <w:rsid w:val="005D500A"/>
    <w:rsid w:val="005D582B"/>
    <w:rsid w:val="005D5865"/>
    <w:rsid w:val="005E52CA"/>
    <w:rsid w:val="005F07BC"/>
    <w:rsid w:val="005F33FA"/>
    <w:rsid w:val="00600AA7"/>
    <w:rsid w:val="0062739D"/>
    <w:rsid w:val="00635660"/>
    <w:rsid w:val="00635679"/>
    <w:rsid w:val="00640719"/>
    <w:rsid w:val="00687198"/>
    <w:rsid w:val="00693AA4"/>
    <w:rsid w:val="00693DE4"/>
    <w:rsid w:val="006A0E11"/>
    <w:rsid w:val="006A5231"/>
    <w:rsid w:val="006C25AF"/>
    <w:rsid w:val="006F2695"/>
    <w:rsid w:val="006F6B19"/>
    <w:rsid w:val="007262E1"/>
    <w:rsid w:val="0075628C"/>
    <w:rsid w:val="007B32E5"/>
    <w:rsid w:val="007D471C"/>
    <w:rsid w:val="007E5BD4"/>
    <w:rsid w:val="00811467"/>
    <w:rsid w:val="00833F2B"/>
    <w:rsid w:val="00841707"/>
    <w:rsid w:val="00881B7E"/>
    <w:rsid w:val="008A234F"/>
    <w:rsid w:val="008C2DFA"/>
    <w:rsid w:val="008E1ADE"/>
    <w:rsid w:val="008E2596"/>
    <w:rsid w:val="008E6B0C"/>
    <w:rsid w:val="00902012"/>
    <w:rsid w:val="009042F5"/>
    <w:rsid w:val="00904837"/>
    <w:rsid w:val="0090636F"/>
    <w:rsid w:val="009149AE"/>
    <w:rsid w:val="00925759"/>
    <w:rsid w:val="00927194"/>
    <w:rsid w:val="00946352"/>
    <w:rsid w:val="00946F2E"/>
    <w:rsid w:val="009520D1"/>
    <w:rsid w:val="00975C64"/>
    <w:rsid w:val="009A7A98"/>
    <w:rsid w:val="009B2134"/>
    <w:rsid w:val="009D45FB"/>
    <w:rsid w:val="009F5C0F"/>
    <w:rsid w:val="00A02CC1"/>
    <w:rsid w:val="00A17AA9"/>
    <w:rsid w:val="00A20BDB"/>
    <w:rsid w:val="00A601BD"/>
    <w:rsid w:val="00A74CEC"/>
    <w:rsid w:val="00A76273"/>
    <w:rsid w:val="00A77E13"/>
    <w:rsid w:val="00A82892"/>
    <w:rsid w:val="00A85890"/>
    <w:rsid w:val="00A878A8"/>
    <w:rsid w:val="00AB56FE"/>
    <w:rsid w:val="00B158A8"/>
    <w:rsid w:val="00B32C2F"/>
    <w:rsid w:val="00B37EE9"/>
    <w:rsid w:val="00B47331"/>
    <w:rsid w:val="00B66A12"/>
    <w:rsid w:val="00B672D3"/>
    <w:rsid w:val="00B83425"/>
    <w:rsid w:val="00BA338C"/>
    <w:rsid w:val="00BC154D"/>
    <w:rsid w:val="00BD4F1F"/>
    <w:rsid w:val="00BE2F47"/>
    <w:rsid w:val="00C33BA3"/>
    <w:rsid w:val="00C37F2C"/>
    <w:rsid w:val="00C43BBE"/>
    <w:rsid w:val="00C541B7"/>
    <w:rsid w:val="00C555E6"/>
    <w:rsid w:val="00CA4EF1"/>
    <w:rsid w:val="00CA6217"/>
    <w:rsid w:val="00CB1F4A"/>
    <w:rsid w:val="00CE3187"/>
    <w:rsid w:val="00D0264F"/>
    <w:rsid w:val="00D31E21"/>
    <w:rsid w:val="00D35DCD"/>
    <w:rsid w:val="00D43F71"/>
    <w:rsid w:val="00D60DDC"/>
    <w:rsid w:val="00D71336"/>
    <w:rsid w:val="00D74AD5"/>
    <w:rsid w:val="00D85F41"/>
    <w:rsid w:val="00DD2438"/>
    <w:rsid w:val="00DD54F2"/>
    <w:rsid w:val="00DE196A"/>
    <w:rsid w:val="00DE4F90"/>
    <w:rsid w:val="00DE5A4B"/>
    <w:rsid w:val="00E00236"/>
    <w:rsid w:val="00E26ADE"/>
    <w:rsid w:val="00E40976"/>
    <w:rsid w:val="00E52274"/>
    <w:rsid w:val="00E622CB"/>
    <w:rsid w:val="00E77A52"/>
    <w:rsid w:val="00E802AC"/>
    <w:rsid w:val="00E913E7"/>
    <w:rsid w:val="00EA10B9"/>
    <w:rsid w:val="00EB5ABE"/>
    <w:rsid w:val="00EC5F1A"/>
    <w:rsid w:val="00EF6FF9"/>
    <w:rsid w:val="00F164DF"/>
    <w:rsid w:val="00F17F1F"/>
    <w:rsid w:val="00F20CD4"/>
    <w:rsid w:val="00F42CBC"/>
    <w:rsid w:val="00F9114A"/>
    <w:rsid w:val="00FB78CA"/>
    <w:rsid w:val="00FD0CC1"/>
    <w:rsid w:val="00FD4787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FF9A"/>
  <w15:docId w15:val="{020CD16F-240C-4154-8418-78DC65A3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873"/>
  </w:style>
  <w:style w:type="paragraph" w:styleId="1">
    <w:name w:val="heading 1"/>
    <w:basedOn w:val="a"/>
    <w:link w:val="10"/>
    <w:uiPriority w:val="9"/>
    <w:qFormat/>
    <w:rsid w:val="00136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E1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5D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2D774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911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8589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F2959"/>
    <w:rPr>
      <w:color w:val="808080"/>
    </w:rPr>
  </w:style>
  <w:style w:type="character" w:styleId="aa">
    <w:name w:val="Emphasis"/>
    <w:basedOn w:val="a0"/>
    <w:uiPriority w:val="20"/>
    <w:qFormat/>
    <w:rsid w:val="000C174A"/>
    <w:rPr>
      <w:i/>
      <w:iCs/>
    </w:rPr>
  </w:style>
  <w:style w:type="table" w:styleId="-6">
    <w:name w:val="Grid Table 6 Colorful"/>
    <w:basedOn w:val="a1"/>
    <w:uiPriority w:val="51"/>
    <w:rsid w:val="006A52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6A52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b">
    <w:name w:val="Grid Table Light"/>
    <w:basedOn w:val="a1"/>
    <w:uiPriority w:val="40"/>
    <w:rsid w:val="006A52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364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364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Unresolved Mention"/>
    <w:basedOn w:val="a0"/>
    <w:uiPriority w:val="99"/>
    <w:semiHidden/>
    <w:unhideWhenUsed/>
    <w:rsid w:val="00DD54F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35DC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6A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title-text">
    <w:name w:val="post__title-text"/>
    <w:basedOn w:val="a0"/>
    <w:rsid w:val="00136AF4"/>
  </w:style>
  <w:style w:type="character" w:styleId="ad">
    <w:name w:val="FollowedHyperlink"/>
    <w:basedOn w:val="a0"/>
    <w:uiPriority w:val="99"/>
    <w:semiHidden/>
    <w:unhideWhenUsed/>
    <w:rsid w:val="007262E1"/>
    <w:rPr>
      <w:color w:val="800080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EB5A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8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82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73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6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27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9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36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2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8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4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77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97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6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0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60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2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45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79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8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47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0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82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6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7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90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56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99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2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26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9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25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95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58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81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3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98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51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95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erim.org/project/prolog/listing/biblioteka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sbox.com" TargetMode="External"/><Relationship Id="rId12" Type="http://schemas.openxmlformats.org/officeDocument/2006/relationships/hyperlink" Target="https://www.visual-prolog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ld-dos.ru/index.php?page=files&amp;mode=files&amp;do=show&amp;id=883" TargetMode="External"/><Relationship Id="rId11" Type="http://schemas.openxmlformats.org/officeDocument/2006/relationships/hyperlink" Target="http://fevt.ru/load/povtorenija_i_rekursija/77-1-0-342" TargetMode="External"/><Relationship Id="rId5" Type="http://schemas.openxmlformats.org/officeDocument/2006/relationships/hyperlink" Target="https://github.com/PasaOpasen/Old_Math_Projects/blob/master/prolog/Temy_individualnykh_zadaniy_IsiT_v_NO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493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ДМ.</cp:lastModifiedBy>
  <cp:revision>77</cp:revision>
  <dcterms:created xsi:type="dcterms:W3CDTF">2020-04-07T11:34:00Z</dcterms:created>
  <dcterms:modified xsi:type="dcterms:W3CDTF">2020-04-19T10:26:00Z</dcterms:modified>
</cp:coreProperties>
</file>