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42" w:rsidRPr="00910AD2" w:rsidRDefault="00802742" w:rsidP="00910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shd w:val="clear" w:color="auto" w:fill="FFFFFF"/>
          <w:lang w:eastAsia="ru-RU"/>
        </w:rPr>
        <w:t>I.ОСНОВНЫЕ НЕГАТИВНЫЕ КАТЕГОРИИ</w:t>
      </w:r>
    </w:p>
    <w:p w:rsidR="00802742" w:rsidRPr="00910AD2" w:rsidRDefault="00802742" w:rsidP="0080274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1) наличие убийц и самоубийц среди прямых предков;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2) наличие убийц детей и родителей среди кровных родственников;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3) повышенная частота преступности (судимостей) в роду;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4) неполнота семьи (как своей, так и родителей);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5) малодетность или бездетность в роду (15% в США и 21% в СССР);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6) большая смертность детей в роду;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7) старшинство жены над мужем или очень большая разница в возрасте;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8) алкоголизм как побочное явление (так же, как и врожденная непереносимость алкоголя);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9) наличие алкоголиков среди кровных родственников;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10) внешний вид старше своего возраста;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11) ненормальные друзья и знакомые ("скажи мне, кто твой друг");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12) причастность к священнослужителям (отец, дядьки или соответствующая фамилия);</w:t>
      </w:r>
    </w:p>
    <w:p w:rsidR="0080274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13) расовая помесь у прямых предков;</w:t>
      </w:r>
    </w:p>
    <w:p w:rsidR="00C63D70" w:rsidRPr="00910AD2" w:rsidRDefault="00C63D70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</w:p>
    <w:p w:rsidR="00802742" w:rsidRPr="00910AD2" w:rsidRDefault="00802742" w:rsidP="00910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shd w:val="clear" w:color="auto" w:fill="FFFFFF"/>
          <w:lang w:eastAsia="ru-RU"/>
        </w:rPr>
        <w:t>II.ОСНОВНЫЕ ВИДИМЫЕ ПРИЗНАКИ ДЕГЕНЕРАЦИИ</w:t>
      </w:r>
    </w:p>
    <w:p w:rsidR="00802742" w:rsidRPr="00910AD2" w:rsidRDefault="00802742" w:rsidP="008027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14) нервный тик или судороги лица;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15) косоглазие и прочие деформации глаз;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16) овальная форма зрачка;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17) пигментация радужной оболочки глаз;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18) разноцветие глаз вплоть до астигматизма;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19) присутствие зачаточного третьего века;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20) обильные веснушки на лице или на теле;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21) ненормальная пигментация кожи;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22) крупные родимые пятна, нечувствительные к боли;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23) дурной запах тела (от жары или физической нагрузки, иногда трупный);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24) лошадиные зубы;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25) </w:t>
      </w:r>
      <w:proofErr w:type="spellStart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несимметрия</w:t>
      </w:r>
      <w:proofErr w:type="spellEnd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и диспропорция лица, тела;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26) присутствие в пропорциях тела черт противоположного пола;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lastRenderedPageBreak/>
        <w:t>27) маленький рост (карликовость);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28) всякие дефекты речи (шепелявость, картавость, заикание);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29) волчья пасть или заячья губа;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30) </w:t>
      </w:r>
      <w:proofErr w:type="spellStart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срощение</w:t>
      </w:r>
      <w:proofErr w:type="spellEnd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пальцев рук, ног или, наоборот, "лишние" пальцы;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31) ненормальная волосатость тела и лица;</w:t>
      </w:r>
    </w:p>
    <w:p w:rsidR="0080274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32) асимметрия ведущих сторон (например, правша в руках и левша в ногах);</w:t>
      </w:r>
    </w:p>
    <w:p w:rsidR="00C63D70" w:rsidRPr="00910AD2" w:rsidRDefault="00C63D70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</w:p>
    <w:p w:rsidR="00802742" w:rsidRPr="00910AD2" w:rsidRDefault="00802742" w:rsidP="00910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shd w:val="clear" w:color="auto" w:fill="FFFFFF"/>
          <w:lang w:eastAsia="ru-RU"/>
        </w:rPr>
        <w:t>III.ФИЗИОЛОГИЧЕСКИЕ ПРИЗНАКИ ВЫРОЖДЕНИЯ И ДЕГЕНЕРАЦИИ</w:t>
      </w:r>
    </w:p>
    <w:p w:rsidR="00802742" w:rsidRPr="00910AD2" w:rsidRDefault="00802742" w:rsidP="0080274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33) функциональная асимметрия двух половин тела;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34) так же, как и у сумасшедших, притуплено чувство боли;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35) возможна слабая чувствительность к голоду и холоду;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36) возможна, наоборот, повышенная чувствительность к раздражителям;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37) неустойчивость к воздействию депрессантов (например, алкоголя);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38) </w:t>
      </w:r>
      <w:proofErr w:type="spellStart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энурез</w:t>
      </w:r>
      <w:proofErr w:type="spellEnd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(ночное недержание мочи) у взрослого человека;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39) белая кость и голубая кровь (нарушение кальциевого обмена и отрицательный резус-фактор, затрудняющий нормальное рождение детей);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40) отклонения в развитии половых органов;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41) ненормальные роды у женщин (не 0,5-2 часа, а 10-12 и более);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42) ранний климакс (по статистике 4% ранее 40 лет);</w:t>
      </w:r>
    </w:p>
    <w:p w:rsidR="0080274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43) импотенция мужчин или фригидность женщин;</w:t>
      </w:r>
    </w:p>
    <w:p w:rsidR="00C63D70" w:rsidRPr="00910AD2" w:rsidRDefault="00C63D70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</w:p>
    <w:p w:rsidR="00802742" w:rsidRPr="00910AD2" w:rsidRDefault="00802742" w:rsidP="00910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shd w:val="clear" w:color="auto" w:fill="FFFFFF"/>
          <w:lang w:eastAsia="ru-RU"/>
        </w:rPr>
        <w:t>IV.ПСИХИЧЕСКИЕ ПРИЗНАКИ ВЫРОЖДЕНИЯ И ДЕГЕНЕРАЦИИ</w:t>
      </w:r>
    </w:p>
    <w:p w:rsidR="00802742" w:rsidRPr="00910AD2" w:rsidRDefault="00802742" w:rsidP="008027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44) так же, как и у сумасшедших, притуплено чувство страха;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45) мания величия и преследования;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46) постоянное ношение одежды противоположного пола;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47) наличие душевных качеств с признаками гермафродитизма, феминизма, </w:t>
      </w:r>
      <w:proofErr w:type="spellStart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маскулизма</w:t>
      </w:r>
      <w:proofErr w:type="spellEnd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, инфантилизма, </w:t>
      </w:r>
      <w:proofErr w:type="spellStart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селинизма</w:t>
      </w:r>
      <w:proofErr w:type="spellEnd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(преждевременного старения);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48) садистические наклонности, стремление укусить или сделать больно;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49) мазохистские наклонности, стремление получить боль;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lastRenderedPageBreak/>
        <w:t>50) беспричинная или хроническая головная боль (мигрень);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51) беспричинная раздражительность;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52) хроническая бессонница;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53) в разное время неодинаковая реакция на одинаковые внешние раздражители;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54) периодические беспричинные подъемы активности и беспричинные апатии;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55) слабоволие, подчинение любым утверждениям собеседника;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56) половые извращения;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57) клаустрофобия, т.е. боязнь закрытых пространств (закрытых дверей в комнатах);</w:t>
      </w:r>
    </w:p>
    <w:p w:rsidR="0080274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58) климактерическое помешательство (пик разводов в 6-7 и 20-25 лет брака);</w:t>
      </w:r>
    </w:p>
    <w:p w:rsidR="00C63D70" w:rsidRPr="00910AD2" w:rsidRDefault="00C63D70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</w:p>
    <w:p w:rsidR="00802742" w:rsidRPr="00910AD2" w:rsidRDefault="00802742" w:rsidP="00910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shd w:val="clear" w:color="auto" w:fill="FFFFFF"/>
          <w:lang w:eastAsia="ru-RU"/>
        </w:rPr>
        <w:t>V.СОЦИАЛЬНЫЕ ПРОЯВЛЕНИЯ</w:t>
      </w:r>
    </w:p>
    <w:p w:rsidR="00802742" w:rsidRPr="00910AD2" w:rsidRDefault="00802742" w:rsidP="0080274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59) ломание игрушек в детстве;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60) игра детей с игрушками противоположного пола;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61) слабая связь с родителями, братьями и сестрами (безразличие к ним);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62) стремление навязать свою точку зрения любой ценой;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63) чрезмерное </w:t>
      </w:r>
      <w:proofErr w:type="spellStart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мясоедство</w:t>
      </w:r>
      <w:proofErr w:type="spellEnd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(кровавая алчность);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64) нелюбовь женщин к кухне и женской, а мужчин к мужской работе;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65) стремление к тайным обществам и различным сговорам;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66) мессианство, стремление к лидерству и чрезмерной опеке над кем-либо;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67) выбор профессии или должности не своего пола;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68) стремление к </w:t>
      </w:r>
      <w:proofErr w:type="spellStart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кровесмешению</w:t>
      </w:r>
      <w:proofErr w:type="spellEnd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, т.е. к половым</w:t>
      </w:r>
      <w:bookmarkStart w:id="0" w:name="_GoBack"/>
      <w:bookmarkEnd w:id="0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связям с родственниками;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69) неспособность глубоко любить - даже своих детей и родителей;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70) </w:t>
      </w:r>
      <w:proofErr w:type="spellStart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блудодейство</w:t>
      </w:r>
      <w:proofErr w:type="spellEnd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, т.е. стремление сходить "налево" даже при благополучии в семье;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71) </w:t>
      </w:r>
      <w:proofErr w:type="spellStart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двуполость</w:t>
      </w:r>
      <w:proofErr w:type="spellEnd"/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 - это двуличность, предательство друзей, интересов и т.п.;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72) любовь к детективам, боевикам и вообще к демонстрации насилия;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73) матриархат в семье, диктат женщины и бесхарактерность мужа;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74) зависть и ненависть к достижениям других людей;</w:t>
      </w:r>
    </w:p>
    <w:p w:rsidR="00802742" w:rsidRPr="00910AD2" w:rsidRDefault="00802742" w:rsidP="008027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75) стремление заменить логику фактов логикой умственных настроений;</w:t>
      </w:r>
    </w:p>
    <w:p w:rsidR="00FF5DE0" w:rsidRPr="00910AD2" w:rsidRDefault="00802742" w:rsidP="00D225B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</w:pPr>
      <w:r w:rsidRPr="00910AD2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>76) бездеятельность, тунеядство, т.е. стремление жить за чужой счет.</w:t>
      </w:r>
    </w:p>
    <w:sectPr w:rsidR="00FF5DE0" w:rsidRPr="00910AD2" w:rsidSect="0080274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charset w:val="CC"/>
    <w:family w:val="swiss"/>
    <w:pitch w:val="variable"/>
    <w:sig w:usb0="00000001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02742"/>
    <w:rsid w:val="000D6A28"/>
    <w:rsid w:val="004039A7"/>
    <w:rsid w:val="004B3C12"/>
    <w:rsid w:val="0058076C"/>
    <w:rsid w:val="00802742"/>
    <w:rsid w:val="00910AD2"/>
    <w:rsid w:val="00C63D70"/>
    <w:rsid w:val="00D225BC"/>
    <w:rsid w:val="00E61FED"/>
    <w:rsid w:val="00F86122"/>
    <w:rsid w:val="00FA04C0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D4DC"/>
  <w15:docId w15:val="{18328A89-3326-4FE1-8AF2-1F09C963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F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Локи</dc:creator>
  <cp:keywords/>
  <dc:description/>
  <cp:lastModifiedBy>ДМ</cp:lastModifiedBy>
  <cp:revision>9</cp:revision>
  <dcterms:created xsi:type="dcterms:W3CDTF">2015-03-12T13:05:00Z</dcterms:created>
  <dcterms:modified xsi:type="dcterms:W3CDTF">2017-04-08T04:28:00Z</dcterms:modified>
</cp:coreProperties>
</file>