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ISO 27001 Compliance Audit Simulation Report</w:t>
      </w:r>
    </w:p>
    <w:p>
      <w:r>
        <w:t>This report summarizes the results of a simulated compliance audit based on selected controls from ISO/IEC 27001. The goal is to assess organizational readiness by reviewing key controls, evaluating available evidence, and noting areas for improvement.</w:t>
        <w:br/>
      </w:r>
    </w:p>
    <w:p>
      <w:pPr>
        <w:pStyle w:val="Heading1"/>
      </w:pPr>
      <w:r>
        <w:t>Summary of Findings</w:t>
      </w:r>
    </w:p>
    <w:p>
      <w:r>
        <w:t>1. Privileged access rights management requires improvement. Access reviews are not conducted on a regular basis.</w:t>
        <w:br/>
      </w:r>
    </w:p>
    <w:p>
      <w:r>
        <w:t>2. Logging and monitoring control lacks evidence of consistent implementation. No log review reports were provided.</w:t>
        <w:br/>
      </w:r>
    </w:p>
    <w:p>
      <w:pPr>
        <w:pStyle w:val="Heading1"/>
      </w:pPr>
      <w:r>
        <w:t>Recommendations</w:t>
      </w:r>
    </w:p>
    <w:p>
      <w:r>
        <w:t>• Establish a regular privileged access review schedule and document approvals.</w:t>
        <w:br/>
      </w:r>
    </w:p>
    <w:p>
      <w:r>
        <w:t>• Implement log review procedures and maintain evidence of regular audits.</w:t>
        <w:br/>
      </w:r>
    </w:p>
    <w:p>
      <w:r>
        <w:t>• Continue maintaining compliance with other evaluated controls.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