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FFC7" w14:textId="1D37C1EC" w:rsidR="00976EB9" w:rsidRPr="009317BD" w:rsidRDefault="0000535E" w:rsidP="00045E29">
      <w:pPr>
        <w:pStyle w:val="Titre1"/>
      </w:pPr>
      <w:bookmarkStart w:id="0" w:name="_Toc99514722"/>
      <w:bookmarkStart w:id="1" w:name="_Hlk98315112"/>
      <w:bookmarkStart w:id="2" w:name="_Hlk98314998"/>
      <w:r w:rsidRPr="009317BD">
        <w:t>CURRICULUM VITAE</w:t>
      </w:r>
      <w:bookmarkEnd w:id="0"/>
    </w:p>
    <w:p w14:paraId="554A743F" w14:textId="77777777" w:rsidR="00D54F45" w:rsidRPr="009317BD" w:rsidRDefault="00D54F45" w:rsidP="00045E29">
      <w:pPr>
        <w:pStyle w:val="Titre1"/>
        <w:sectPr w:rsidR="00D54F45" w:rsidRPr="009317BD" w:rsidSect="002E4A64">
          <w:footerReference w:type="default" r:id="rId8"/>
          <w:pgSz w:w="11906" w:h="16838"/>
          <w:pgMar w:top="1250" w:right="1417" w:bottom="1417" w:left="1417" w:header="708" w:footer="0" w:gutter="0"/>
          <w:cols w:space="708"/>
          <w:titlePg/>
          <w:docGrid w:linePitch="360"/>
        </w:sectPr>
      </w:pPr>
    </w:p>
    <w:p w14:paraId="21B52417" w14:textId="3D364C0A" w:rsidR="00D54F45" w:rsidRPr="00973792" w:rsidRDefault="00976EB9" w:rsidP="00045E29">
      <w:pPr>
        <w:pStyle w:val="CV1"/>
        <w:rPr>
          <w:sz w:val="28"/>
        </w:rPr>
      </w:pPr>
      <w:r w:rsidRPr="00973792">
        <w:rPr>
          <w:sz w:val="28"/>
        </w:rPr>
        <w:t xml:space="preserve">BRASSIER Pascal, Philippe </w:t>
      </w:r>
    </w:p>
    <w:p w14:paraId="390B57C0" w14:textId="402BB835" w:rsidR="00976EB9" w:rsidRPr="00045E29" w:rsidRDefault="00D54F45" w:rsidP="00045E29">
      <w:pPr>
        <w:pStyle w:val="CV1"/>
        <w:rPr>
          <w:b w:val="0"/>
        </w:rPr>
      </w:pPr>
      <w:r w:rsidRPr="00045E29">
        <w:rPr>
          <w:b w:val="0"/>
        </w:rPr>
        <w:t>N</w:t>
      </w:r>
      <w:r w:rsidR="00976EB9" w:rsidRPr="00045E29">
        <w:rPr>
          <w:b w:val="0"/>
        </w:rPr>
        <w:t xml:space="preserve">é le 11.03.1967 à Clermont-Ferrand </w:t>
      </w:r>
      <w:r w:rsidR="009317BD" w:rsidRPr="00045E29">
        <w:rPr>
          <w:b w:val="0"/>
        </w:rPr>
        <w:br/>
        <w:t>M</w:t>
      </w:r>
      <w:r w:rsidR="00976EB9" w:rsidRPr="00045E29">
        <w:rPr>
          <w:b w:val="0"/>
        </w:rPr>
        <w:t>arié, 3 enfants</w:t>
      </w:r>
    </w:p>
    <w:p w14:paraId="03322E28" w14:textId="21C92D5E" w:rsidR="00470C34" w:rsidRPr="00C35C50" w:rsidRDefault="00D06C0E" w:rsidP="00045E29">
      <w:pPr>
        <w:pStyle w:val="CV1"/>
        <w:rPr>
          <w:b w:val="0"/>
          <w:u w:val="single"/>
        </w:rPr>
      </w:pPr>
      <w:hyperlink r:id="rId9" w:history="1">
        <w:r w:rsidR="00470C34" w:rsidRPr="00C35C50">
          <w:rPr>
            <w:rStyle w:val="Lienhypertexte"/>
            <w:b w:val="0"/>
            <w:color w:val="auto"/>
          </w:rPr>
          <w:t>pascal.brassier@uca.fr</w:t>
        </w:r>
      </w:hyperlink>
      <w:r w:rsidR="00C35C50" w:rsidRPr="00C35C50">
        <w:rPr>
          <w:rStyle w:val="Lienhypertexte"/>
          <w:b w:val="0"/>
          <w:color w:val="auto"/>
        </w:rPr>
        <w:t xml:space="preserve"> </w:t>
      </w:r>
      <w:r w:rsidR="00470C34" w:rsidRPr="00C35C50">
        <w:rPr>
          <w:b w:val="0"/>
          <w:u w:val="single"/>
        </w:rPr>
        <w:t xml:space="preserve"> </w:t>
      </w:r>
    </w:p>
    <w:p w14:paraId="437E0E70" w14:textId="7A14B039" w:rsidR="00973792" w:rsidRPr="00C35C50" w:rsidRDefault="00D06C0E" w:rsidP="00045E29">
      <w:pPr>
        <w:pStyle w:val="CV1"/>
        <w:rPr>
          <w:b w:val="0"/>
        </w:rPr>
      </w:pPr>
      <w:hyperlink r:id="rId10" w:history="1">
        <w:r w:rsidR="00C35C50" w:rsidRPr="00C35C50">
          <w:rPr>
            <w:rStyle w:val="Lienhypertexte"/>
            <w:b w:val="0"/>
            <w:color w:val="auto"/>
          </w:rPr>
          <w:t>www.linkedin.com/in/pascalbrassier</w:t>
        </w:r>
      </w:hyperlink>
      <w:r w:rsidR="00C35C50" w:rsidRPr="00C35C50">
        <w:rPr>
          <w:b w:val="0"/>
        </w:rPr>
        <w:t xml:space="preserve"> </w:t>
      </w:r>
    </w:p>
    <w:p w14:paraId="372159FF" w14:textId="117CB31F" w:rsidR="00EC694E" w:rsidRPr="00045E29" w:rsidRDefault="00470C34" w:rsidP="00045E29">
      <w:pPr>
        <w:pStyle w:val="CV1"/>
        <w:rPr>
          <w:rStyle w:val="Lienhypertexte"/>
          <w:b w:val="0"/>
          <w:color w:val="auto"/>
          <w:u w:val="none"/>
        </w:rPr>
      </w:pPr>
      <w:r w:rsidRPr="00045E29">
        <w:t>IAE Clermont Auvergne</w:t>
      </w:r>
      <w:r w:rsidRPr="00045E29">
        <w:rPr>
          <w:b w:val="0"/>
        </w:rPr>
        <w:t xml:space="preserve"> </w:t>
      </w:r>
      <w:r w:rsidR="00D54F45" w:rsidRPr="00045E29">
        <w:rPr>
          <w:b w:val="0"/>
        </w:rPr>
        <w:br/>
      </w:r>
      <w:r w:rsidRPr="00045E29">
        <w:rPr>
          <w:b w:val="0"/>
        </w:rPr>
        <w:t xml:space="preserve">11 Bd. Charles de Gaulle </w:t>
      </w:r>
      <w:r w:rsidR="00D54F45" w:rsidRPr="00045E29">
        <w:rPr>
          <w:b w:val="0"/>
        </w:rPr>
        <w:br/>
      </w:r>
      <w:r w:rsidRPr="00045E29">
        <w:rPr>
          <w:b w:val="0"/>
        </w:rPr>
        <w:t xml:space="preserve">63000 Clermont-Ferrand </w:t>
      </w:r>
      <w:r w:rsidR="009317BD" w:rsidRPr="00045E29">
        <w:rPr>
          <w:b w:val="0"/>
        </w:rPr>
        <w:t>–</w:t>
      </w:r>
      <w:r w:rsidRPr="00045E29">
        <w:rPr>
          <w:b w:val="0"/>
        </w:rPr>
        <w:t xml:space="preserve"> </w:t>
      </w:r>
      <w:r w:rsidR="009317BD" w:rsidRPr="00045E29">
        <w:rPr>
          <w:b w:val="0"/>
        </w:rPr>
        <w:t>www.</w:t>
      </w:r>
      <w:hyperlink r:id="rId11" w:history="1">
        <w:r w:rsidRPr="00045E29">
          <w:rPr>
            <w:rStyle w:val="Lienhypertexte"/>
            <w:b w:val="0"/>
            <w:color w:val="auto"/>
            <w:u w:val="none"/>
          </w:rPr>
          <w:t>iae.uca.fr</w:t>
        </w:r>
      </w:hyperlink>
      <w:r w:rsidR="00C35C50">
        <w:rPr>
          <w:rStyle w:val="Lienhypertexte"/>
          <w:b w:val="0"/>
          <w:color w:val="auto"/>
          <w:u w:val="none"/>
        </w:rPr>
        <w:t xml:space="preserve"> </w:t>
      </w:r>
      <w:r w:rsidR="004C47B6">
        <w:rPr>
          <w:rStyle w:val="Lienhypertexte"/>
          <w:b w:val="0"/>
          <w:color w:val="auto"/>
          <w:u w:val="none"/>
        </w:rPr>
        <w:t xml:space="preserve"> </w:t>
      </w:r>
      <w:r w:rsidRPr="00045E29">
        <w:rPr>
          <w:rStyle w:val="Lienhypertexte"/>
          <w:b w:val="0"/>
          <w:color w:val="auto"/>
          <w:u w:val="none"/>
        </w:rPr>
        <w:t xml:space="preserve"> </w:t>
      </w:r>
    </w:p>
    <w:p w14:paraId="15865E96" w14:textId="06B965A2" w:rsidR="00470C34" w:rsidRPr="009317BD" w:rsidRDefault="00976EB9" w:rsidP="00045E29">
      <w:pPr>
        <w:pStyle w:val="CV1"/>
        <w:rPr>
          <w:rStyle w:val="Lienhypertexte"/>
          <w:color w:val="auto"/>
          <w:u w:val="none"/>
        </w:rPr>
      </w:pPr>
      <w:r w:rsidRPr="00045E29">
        <w:rPr>
          <w:b w:val="0"/>
        </w:rPr>
        <w:t xml:space="preserve">Laboratoire de rattachement : </w:t>
      </w:r>
      <w:r w:rsidR="00D54F45" w:rsidRPr="00045E29">
        <w:rPr>
          <w:b w:val="0"/>
        </w:rPr>
        <w:br/>
      </w:r>
      <w:r w:rsidRPr="00045E29">
        <w:t>CleRMa</w:t>
      </w:r>
      <w:r w:rsidRPr="00045E29">
        <w:rPr>
          <w:b w:val="0"/>
        </w:rPr>
        <w:t xml:space="preserve"> – Clermont Recherche en Management </w:t>
      </w:r>
      <w:r w:rsidR="009317BD" w:rsidRPr="00045E29">
        <w:rPr>
          <w:b w:val="0"/>
        </w:rPr>
        <w:t>–</w:t>
      </w:r>
      <w:r w:rsidRPr="00045E29">
        <w:rPr>
          <w:b w:val="0"/>
        </w:rPr>
        <w:t xml:space="preserve"> </w:t>
      </w:r>
      <w:r w:rsidR="009317BD" w:rsidRPr="00045E29">
        <w:rPr>
          <w:b w:val="0"/>
        </w:rPr>
        <w:t>www.</w:t>
      </w:r>
      <w:hyperlink r:id="rId12" w:history="1">
        <w:r w:rsidRPr="00045E29">
          <w:rPr>
            <w:rStyle w:val="Lienhypertexte"/>
            <w:b w:val="0"/>
            <w:color w:val="auto"/>
            <w:u w:val="none"/>
          </w:rPr>
          <w:t>clerma.fr</w:t>
        </w:r>
      </w:hyperlink>
      <w:r w:rsidR="00C35C50">
        <w:rPr>
          <w:rStyle w:val="Lienhypertexte"/>
          <w:b w:val="0"/>
          <w:color w:val="auto"/>
          <w:u w:val="none"/>
        </w:rPr>
        <w:t xml:space="preserve"> </w:t>
      </w:r>
      <w:r w:rsidR="00470C34" w:rsidRPr="009317BD">
        <w:rPr>
          <w:rStyle w:val="Lienhypertexte"/>
          <w:color w:val="auto"/>
          <w:u w:val="none"/>
        </w:rPr>
        <w:t xml:space="preserve"> </w:t>
      </w:r>
    </w:p>
    <w:bookmarkEnd w:id="1"/>
    <w:p w14:paraId="3ED1EAA9" w14:textId="77777777" w:rsidR="00D54F45" w:rsidRPr="009317BD" w:rsidRDefault="00D54F45" w:rsidP="00045E29">
      <w:pPr>
        <w:pStyle w:val="CV1"/>
        <w:sectPr w:rsidR="00D54F45" w:rsidRPr="009317BD" w:rsidSect="00D54F45">
          <w:type w:val="continuous"/>
          <w:pgSz w:w="11906" w:h="16838"/>
          <w:pgMar w:top="1250" w:right="1417" w:bottom="1417" w:left="1417" w:header="708" w:footer="0" w:gutter="0"/>
          <w:cols w:num="2" w:space="708"/>
          <w:titlePg/>
          <w:docGrid w:linePitch="360"/>
        </w:sectPr>
      </w:pPr>
    </w:p>
    <w:p w14:paraId="5EE76DE4" w14:textId="245A7F49" w:rsidR="00EC694E" w:rsidRDefault="00EC694E" w:rsidP="00045E29"/>
    <w:p w14:paraId="6F6FB604" w14:textId="77777777" w:rsidR="00470C34" w:rsidRPr="009317BD" w:rsidRDefault="00470C34" w:rsidP="00045E29">
      <w:pPr>
        <w:pStyle w:val="Sous-titre"/>
      </w:pPr>
      <w:bookmarkStart w:id="4" w:name="_Hlk98315210"/>
      <w:r w:rsidRPr="009317BD">
        <w:t>DIPLOMES &amp; QUALIFICATIONS</w:t>
      </w:r>
    </w:p>
    <w:p w14:paraId="37E6C197" w14:textId="4CCCF93F" w:rsidR="0065343F" w:rsidRDefault="0065343F" w:rsidP="00045E29">
      <w:pPr>
        <w:pStyle w:val="CV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2024</w:t>
      </w:r>
      <w:r>
        <w:rPr>
          <w:rFonts w:ascii="Times New Roman" w:hAnsi="Times New Roman"/>
          <w:sz w:val="24"/>
        </w:rPr>
        <w:tab/>
      </w:r>
      <w:r w:rsidRPr="0065343F">
        <w:rPr>
          <w:rFonts w:ascii="Times New Roman" w:hAnsi="Times New Roman"/>
          <w:b/>
          <w:bCs/>
          <w:sz w:val="24"/>
        </w:rPr>
        <w:t>Habilitation à diriger des Recherches</w:t>
      </w:r>
      <w:r>
        <w:rPr>
          <w:rFonts w:ascii="Times New Roman" w:hAnsi="Times New Roman"/>
          <w:sz w:val="24"/>
        </w:rPr>
        <w:t xml:space="preserve"> (HDR) en Sciences de Gestion, </w:t>
      </w:r>
      <w:r w:rsidRPr="0038013B">
        <w:rPr>
          <w:rFonts w:ascii="Times New Roman" w:hAnsi="Times New Roman"/>
          <w:sz w:val="24"/>
        </w:rPr>
        <w:t>Université</w:t>
      </w:r>
      <w:r>
        <w:rPr>
          <w:rFonts w:ascii="Times New Roman" w:hAnsi="Times New Roman"/>
          <w:sz w:val="24"/>
        </w:rPr>
        <w:t xml:space="preserve"> Clermont Auvergne (UCA)</w:t>
      </w:r>
      <w:r w:rsidR="003E2E2C">
        <w:rPr>
          <w:rFonts w:ascii="Times New Roman" w:hAnsi="Times New Roman"/>
          <w:sz w:val="24"/>
        </w:rPr>
        <w:t>, Garant Pr. Christophe Fournier</w:t>
      </w:r>
      <w:r w:rsidR="00104D39">
        <w:rPr>
          <w:rFonts w:ascii="Times New Roman" w:hAnsi="Times New Roman"/>
          <w:sz w:val="24"/>
        </w:rPr>
        <w:t xml:space="preserve"> (</w:t>
      </w:r>
      <w:r w:rsidR="003E2E2C">
        <w:rPr>
          <w:rFonts w:ascii="Times New Roman" w:hAnsi="Times New Roman"/>
          <w:sz w:val="24"/>
        </w:rPr>
        <w:t xml:space="preserve">Université </w:t>
      </w:r>
      <w:r w:rsidR="00104D39">
        <w:rPr>
          <w:rFonts w:ascii="Times New Roman" w:hAnsi="Times New Roman"/>
          <w:sz w:val="24"/>
        </w:rPr>
        <w:t xml:space="preserve">de </w:t>
      </w:r>
      <w:r w:rsidR="003E2E2C">
        <w:rPr>
          <w:rFonts w:ascii="Times New Roman" w:hAnsi="Times New Roman"/>
          <w:sz w:val="24"/>
        </w:rPr>
        <w:t>Montpellier</w:t>
      </w:r>
      <w:r w:rsidR="00104D39">
        <w:rPr>
          <w:rFonts w:ascii="Times New Roman" w:hAnsi="Times New Roman"/>
          <w:sz w:val="24"/>
        </w:rPr>
        <w:t>)</w:t>
      </w:r>
    </w:p>
    <w:p w14:paraId="2BA6B0C3" w14:textId="5EFC0E2F" w:rsidR="00470C34" w:rsidRPr="0038013B" w:rsidRDefault="00470C34" w:rsidP="00045E29">
      <w:pPr>
        <w:pStyle w:val="CV2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sz w:val="24"/>
        </w:rPr>
        <w:t>2020</w:t>
      </w:r>
      <w:r w:rsidRPr="0038013B">
        <w:rPr>
          <w:rFonts w:ascii="Times New Roman" w:hAnsi="Times New Roman"/>
          <w:sz w:val="24"/>
        </w:rPr>
        <w:tab/>
        <w:t xml:space="preserve">Promotion </w:t>
      </w:r>
      <w:r w:rsidRPr="0038013B">
        <w:rPr>
          <w:rFonts w:ascii="Times New Roman" w:hAnsi="Times New Roman"/>
          <w:b/>
          <w:sz w:val="24"/>
        </w:rPr>
        <w:t>MCF Hors Classe</w:t>
      </w:r>
      <w:r w:rsidRPr="0038013B">
        <w:rPr>
          <w:rFonts w:ascii="Times New Roman" w:hAnsi="Times New Roman"/>
          <w:sz w:val="24"/>
        </w:rPr>
        <w:t xml:space="preserve"> au titre de l’Université</w:t>
      </w:r>
      <w:r w:rsidR="00935C0E">
        <w:rPr>
          <w:rFonts w:ascii="Times New Roman" w:hAnsi="Times New Roman"/>
          <w:sz w:val="24"/>
        </w:rPr>
        <w:t xml:space="preserve"> Clermont Auvergne</w:t>
      </w:r>
      <w:r w:rsidR="0065343F">
        <w:rPr>
          <w:rFonts w:ascii="Times New Roman" w:hAnsi="Times New Roman"/>
          <w:sz w:val="24"/>
        </w:rPr>
        <w:t xml:space="preserve"> (UCA)</w:t>
      </w:r>
    </w:p>
    <w:p w14:paraId="34D805AD" w14:textId="3B83808B" w:rsidR="00470C34" w:rsidRPr="0038013B" w:rsidRDefault="00470C34" w:rsidP="00045E29">
      <w:pPr>
        <w:pStyle w:val="CV2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sz w:val="24"/>
        </w:rPr>
        <w:t>2013</w:t>
      </w:r>
      <w:r w:rsidR="0023089C">
        <w:rPr>
          <w:rFonts w:ascii="Times New Roman" w:hAnsi="Times New Roman"/>
          <w:sz w:val="24"/>
        </w:rPr>
        <w:t xml:space="preserve"> + 2006</w:t>
      </w:r>
      <w:r w:rsidRPr="0038013B">
        <w:rPr>
          <w:rFonts w:ascii="Times New Roman" w:hAnsi="Times New Roman"/>
          <w:sz w:val="24"/>
        </w:rPr>
        <w:t xml:space="preserve"> Qualification aux fonctions de </w:t>
      </w:r>
      <w:r w:rsidRPr="0038013B">
        <w:rPr>
          <w:rFonts w:ascii="Times New Roman" w:hAnsi="Times New Roman"/>
          <w:b/>
          <w:sz w:val="24"/>
        </w:rPr>
        <w:t>Maître de Conférences</w:t>
      </w:r>
      <w:r w:rsidRPr="0038013B">
        <w:rPr>
          <w:rFonts w:ascii="Times New Roman" w:hAnsi="Times New Roman"/>
          <w:sz w:val="24"/>
        </w:rPr>
        <w:t xml:space="preserve">, CNU </w:t>
      </w:r>
      <w:r w:rsidR="00A00191">
        <w:rPr>
          <w:rFonts w:ascii="Times New Roman" w:hAnsi="Times New Roman"/>
          <w:sz w:val="24"/>
        </w:rPr>
        <w:t>Gestion</w:t>
      </w:r>
      <w:r w:rsidR="0023089C">
        <w:rPr>
          <w:rFonts w:ascii="Times New Roman" w:hAnsi="Times New Roman"/>
          <w:sz w:val="24"/>
        </w:rPr>
        <w:t xml:space="preserve"> </w:t>
      </w:r>
      <w:r w:rsidRPr="0038013B">
        <w:rPr>
          <w:rFonts w:ascii="Times New Roman" w:hAnsi="Times New Roman"/>
          <w:sz w:val="24"/>
        </w:rPr>
        <w:t xml:space="preserve">06 </w:t>
      </w:r>
    </w:p>
    <w:p w14:paraId="5E5E99B5" w14:textId="1C58319A" w:rsidR="00470C34" w:rsidRPr="0038013B" w:rsidRDefault="00470C34" w:rsidP="00045E29">
      <w:pPr>
        <w:pStyle w:val="CV2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sz w:val="24"/>
        </w:rPr>
        <w:t>2004</w:t>
      </w:r>
      <w:r w:rsidRPr="0038013B">
        <w:rPr>
          <w:rFonts w:ascii="Times New Roman" w:hAnsi="Times New Roman"/>
          <w:sz w:val="24"/>
        </w:rPr>
        <w:tab/>
      </w:r>
      <w:r w:rsidRPr="0038013B">
        <w:rPr>
          <w:rFonts w:ascii="Times New Roman" w:hAnsi="Times New Roman"/>
          <w:b/>
          <w:sz w:val="24"/>
        </w:rPr>
        <w:t>Doctorat ès Sciences de Gestion</w:t>
      </w:r>
      <w:r w:rsidRPr="0038013B">
        <w:rPr>
          <w:rFonts w:ascii="Times New Roman" w:hAnsi="Times New Roman"/>
          <w:sz w:val="24"/>
        </w:rPr>
        <w:t>, Université d’Auvergne (</w:t>
      </w:r>
      <w:proofErr w:type="spellStart"/>
      <w:r w:rsidRPr="0038013B">
        <w:rPr>
          <w:rFonts w:ascii="Times New Roman" w:hAnsi="Times New Roman"/>
          <w:sz w:val="24"/>
        </w:rPr>
        <w:t>UdA</w:t>
      </w:r>
      <w:proofErr w:type="spellEnd"/>
      <w:r w:rsidRPr="0038013B">
        <w:rPr>
          <w:rFonts w:ascii="Times New Roman" w:hAnsi="Times New Roman"/>
          <w:sz w:val="24"/>
        </w:rPr>
        <w:t xml:space="preserve">), </w:t>
      </w:r>
      <w:r w:rsidR="009317BD" w:rsidRPr="0038013B">
        <w:rPr>
          <w:rFonts w:ascii="Times New Roman" w:hAnsi="Times New Roman"/>
          <w:sz w:val="24"/>
        </w:rPr>
        <w:br/>
      </w:r>
      <w:r w:rsidRPr="0038013B">
        <w:rPr>
          <w:rFonts w:ascii="Times New Roman" w:hAnsi="Times New Roman"/>
          <w:sz w:val="24"/>
        </w:rPr>
        <w:t xml:space="preserve">UFR Sciences Économiques. </w:t>
      </w:r>
      <w:r w:rsidRPr="0038013B">
        <w:rPr>
          <w:rFonts w:ascii="Times New Roman" w:hAnsi="Times New Roman"/>
          <w:i/>
          <w:sz w:val="24"/>
        </w:rPr>
        <w:t>Mention Très Honorable, avec Félicitations du Jury</w:t>
      </w:r>
    </w:p>
    <w:p w14:paraId="799A2833" w14:textId="29C9974D" w:rsidR="00470C34" w:rsidRPr="0038013B" w:rsidRDefault="0079155B" w:rsidP="00045E29">
      <w:pPr>
        <w:pStyle w:val="CV2"/>
        <w:rPr>
          <w:rFonts w:ascii="Times New Roman" w:hAnsi="Times New Roman"/>
          <w:i/>
          <w:sz w:val="24"/>
        </w:rPr>
      </w:pPr>
      <w:r w:rsidRPr="0038013B">
        <w:rPr>
          <w:rFonts w:ascii="Times New Roman" w:hAnsi="Times New Roman"/>
          <w:sz w:val="24"/>
        </w:rPr>
        <w:t>200</w:t>
      </w:r>
      <w:r>
        <w:rPr>
          <w:rFonts w:ascii="Times New Roman" w:hAnsi="Times New Roman"/>
          <w:sz w:val="24"/>
        </w:rPr>
        <w:t>0</w:t>
      </w:r>
      <w:r w:rsidRPr="0038013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D.U. Pédagogie &amp; Communication</w:t>
      </w:r>
      <w:r w:rsidRPr="0038013B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38013B">
        <w:rPr>
          <w:rFonts w:ascii="Times New Roman" w:hAnsi="Times New Roman"/>
          <w:sz w:val="24"/>
        </w:rPr>
        <w:t>UdA</w:t>
      </w:r>
      <w:proofErr w:type="spellEnd"/>
      <w:r w:rsidRPr="0038013B">
        <w:rPr>
          <w:rFonts w:ascii="Times New Roman" w:hAnsi="Times New Roman"/>
          <w:sz w:val="24"/>
        </w:rPr>
        <w:t>, Mention </w:t>
      </w:r>
      <w:r>
        <w:rPr>
          <w:rFonts w:ascii="Times New Roman" w:hAnsi="Times New Roman"/>
          <w:sz w:val="24"/>
        </w:rPr>
        <w:t xml:space="preserve">Assez </w:t>
      </w:r>
      <w:r w:rsidRPr="0038013B">
        <w:rPr>
          <w:rFonts w:ascii="Times New Roman" w:hAnsi="Times New Roman"/>
          <w:sz w:val="24"/>
        </w:rPr>
        <w:t>Bien</w:t>
      </w:r>
      <w:r w:rsidRPr="0038013B">
        <w:rPr>
          <w:rFonts w:ascii="Times New Roman" w:hAnsi="Times New Roman"/>
          <w:sz w:val="24"/>
        </w:rPr>
        <w:br/>
      </w:r>
      <w:r w:rsidR="00470C34" w:rsidRPr="0038013B">
        <w:rPr>
          <w:rFonts w:ascii="Times New Roman" w:hAnsi="Times New Roman"/>
          <w:sz w:val="24"/>
        </w:rPr>
        <w:t xml:space="preserve">1996 </w:t>
      </w:r>
      <w:r w:rsidR="00470C34" w:rsidRPr="0038013B">
        <w:rPr>
          <w:rFonts w:ascii="Times New Roman" w:hAnsi="Times New Roman"/>
          <w:sz w:val="24"/>
        </w:rPr>
        <w:tab/>
      </w:r>
      <w:r w:rsidR="00470C34" w:rsidRPr="0038013B">
        <w:rPr>
          <w:rFonts w:ascii="Times New Roman" w:hAnsi="Times New Roman"/>
          <w:b/>
          <w:sz w:val="24"/>
        </w:rPr>
        <w:t>D.E.A. Sciences de Gestion</w:t>
      </w:r>
      <w:r w:rsidR="00470C34" w:rsidRPr="0038013B">
        <w:rPr>
          <w:rFonts w:ascii="Times New Roman" w:hAnsi="Times New Roman"/>
          <w:sz w:val="24"/>
        </w:rPr>
        <w:t xml:space="preserve">, </w:t>
      </w:r>
      <w:proofErr w:type="spellStart"/>
      <w:r w:rsidR="00470C34" w:rsidRPr="0038013B">
        <w:rPr>
          <w:rFonts w:ascii="Times New Roman" w:hAnsi="Times New Roman"/>
          <w:sz w:val="24"/>
        </w:rPr>
        <w:t>UdA</w:t>
      </w:r>
      <w:proofErr w:type="spellEnd"/>
      <w:r w:rsidR="00470C34" w:rsidRPr="0038013B">
        <w:rPr>
          <w:rFonts w:ascii="Times New Roman" w:hAnsi="Times New Roman"/>
          <w:sz w:val="24"/>
        </w:rPr>
        <w:t xml:space="preserve">, Mention Très Bien. </w:t>
      </w:r>
      <w:r w:rsidR="00470C34" w:rsidRPr="0038013B">
        <w:rPr>
          <w:rFonts w:ascii="Times New Roman" w:hAnsi="Times New Roman"/>
          <w:sz w:val="24"/>
          <w:u w:val="single"/>
        </w:rPr>
        <w:t>Rang</w:t>
      </w:r>
      <w:r w:rsidR="00470C34" w:rsidRPr="0038013B">
        <w:rPr>
          <w:rFonts w:ascii="Times New Roman" w:hAnsi="Times New Roman"/>
          <w:sz w:val="24"/>
        </w:rPr>
        <w:t> : 1</w:t>
      </w:r>
      <w:r w:rsidR="00470C34" w:rsidRPr="0038013B">
        <w:rPr>
          <w:rFonts w:ascii="Times New Roman" w:hAnsi="Times New Roman"/>
          <w:sz w:val="24"/>
          <w:vertAlign w:val="superscript"/>
        </w:rPr>
        <w:t>er</w:t>
      </w:r>
      <w:r w:rsidR="00470C34" w:rsidRPr="0038013B">
        <w:rPr>
          <w:rFonts w:ascii="Times New Roman" w:hAnsi="Times New Roman"/>
          <w:sz w:val="32"/>
        </w:rPr>
        <w:t xml:space="preserve"> </w:t>
      </w:r>
    </w:p>
    <w:p w14:paraId="2A0514E7" w14:textId="77777777" w:rsidR="00470C34" w:rsidRPr="0038013B" w:rsidRDefault="00470C34" w:rsidP="00045E29">
      <w:pPr>
        <w:pStyle w:val="CV2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sz w:val="24"/>
        </w:rPr>
        <w:t>1989</w:t>
      </w:r>
      <w:r w:rsidRPr="0038013B">
        <w:rPr>
          <w:rFonts w:ascii="Times New Roman" w:hAnsi="Times New Roman"/>
          <w:sz w:val="24"/>
        </w:rPr>
        <w:tab/>
        <w:t xml:space="preserve">Maitrise Marketing, </w:t>
      </w:r>
      <w:proofErr w:type="spellStart"/>
      <w:r w:rsidRPr="0038013B">
        <w:rPr>
          <w:rFonts w:ascii="Times New Roman" w:hAnsi="Times New Roman"/>
          <w:sz w:val="24"/>
        </w:rPr>
        <w:t>UdA</w:t>
      </w:r>
      <w:proofErr w:type="spellEnd"/>
      <w:r w:rsidRPr="0038013B">
        <w:rPr>
          <w:rFonts w:ascii="Times New Roman" w:hAnsi="Times New Roman"/>
          <w:sz w:val="24"/>
        </w:rPr>
        <w:tab/>
      </w:r>
    </w:p>
    <w:p w14:paraId="1FFFBCCF" w14:textId="77777777" w:rsidR="00470C34" w:rsidRPr="0038013B" w:rsidRDefault="00470C34" w:rsidP="00045E29">
      <w:pPr>
        <w:pStyle w:val="CV2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sz w:val="24"/>
        </w:rPr>
        <w:t>1988</w:t>
      </w:r>
      <w:r w:rsidRPr="0038013B">
        <w:rPr>
          <w:rFonts w:ascii="Times New Roman" w:hAnsi="Times New Roman"/>
          <w:sz w:val="24"/>
        </w:rPr>
        <w:tab/>
        <w:t xml:space="preserve">Licence ès Sciences Économiques, </w:t>
      </w:r>
      <w:proofErr w:type="spellStart"/>
      <w:r w:rsidRPr="0038013B">
        <w:rPr>
          <w:rFonts w:ascii="Times New Roman" w:hAnsi="Times New Roman"/>
          <w:sz w:val="24"/>
        </w:rPr>
        <w:t>UdA</w:t>
      </w:r>
      <w:proofErr w:type="spellEnd"/>
    </w:p>
    <w:p w14:paraId="30FB1157" w14:textId="00B5E009" w:rsidR="00B45A5C" w:rsidRPr="0038013B" w:rsidRDefault="00470C34" w:rsidP="00045E29">
      <w:pPr>
        <w:pStyle w:val="CV2"/>
        <w:rPr>
          <w:rFonts w:ascii="Times New Roman" w:hAnsi="Times New Roman"/>
          <w:sz w:val="24"/>
        </w:rPr>
      </w:pPr>
      <w:r w:rsidRPr="0038013B">
        <w:rPr>
          <w:rFonts w:ascii="Times New Roman" w:eastAsiaTheme="minorHAnsi" w:hAnsi="Times New Roman"/>
          <w:b/>
          <w:sz w:val="24"/>
        </w:rPr>
        <w:t>Langues</w:t>
      </w:r>
      <w:r w:rsidR="002B0564" w:rsidRPr="0038013B">
        <w:rPr>
          <w:rStyle w:val="Sous-titreCar"/>
          <w:rFonts w:ascii="Times New Roman" w:eastAsiaTheme="minorHAnsi" w:hAnsi="Times New Roman"/>
          <w:b w:val="0"/>
          <w:sz w:val="28"/>
        </w:rPr>
        <w:t> </w:t>
      </w:r>
      <w:r w:rsidR="002B0564" w:rsidRPr="0038013B">
        <w:rPr>
          <w:rFonts w:ascii="Times New Roman" w:hAnsi="Times New Roman"/>
          <w:sz w:val="24"/>
        </w:rPr>
        <w:t xml:space="preserve">: </w:t>
      </w:r>
      <w:r w:rsidRPr="0038013B">
        <w:rPr>
          <w:rFonts w:ascii="Times New Roman" w:hAnsi="Times New Roman"/>
          <w:sz w:val="24"/>
        </w:rPr>
        <w:t>Français, Anglais (courant), Portugais, Espagnol (intermédiaire</w:t>
      </w:r>
      <w:r w:rsidR="00EC694E" w:rsidRPr="0038013B">
        <w:rPr>
          <w:rFonts w:ascii="Times New Roman" w:hAnsi="Times New Roman"/>
          <w:sz w:val="24"/>
        </w:rPr>
        <w:t>s</w:t>
      </w:r>
      <w:r w:rsidRPr="0038013B">
        <w:rPr>
          <w:rFonts w:ascii="Times New Roman" w:hAnsi="Times New Roman"/>
          <w:sz w:val="24"/>
        </w:rPr>
        <w:t>)</w:t>
      </w:r>
      <w:r w:rsidR="003E2E2C">
        <w:rPr>
          <w:rFonts w:ascii="Times New Roman" w:hAnsi="Times New Roman"/>
          <w:sz w:val="24"/>
        </w:rPr>
        <w:t xml:space="preserve">, </w:t>
      </w:r>
      <w:proofErr w:type="spellStart"/>
      <w:r w:rsidR="003E2E2C">
        <w:rPr>
          <w:rFonts w:ascii="Times New Roman" w:hAnsi="Times New Roman"/>
          <w:sz w:val="24"/>
        </w:rPr>
        <w:t>Madarin</w:t>
      </w:r>
      <w:proofErr w:type="spellEnd"/>
      <w:r w:rsidR="003E2E2C">
        <w:rPr>
          <w:rFonts w:ascii="Times New Roman" w:hAnsi="Times New Roman"/>
          <w:sz w:val="24"/>
        </w:rPr>
        <w:t xml:space="preserve"> (débutant)</w:t>
      </w:r>
    </w:p>
    <w:p w14:paraId="2AD4FCAA" w14:textId="77777777" w:rsidR="00EC694E" w:rsidRPr="007E5134" w:rsidRDefault="00EC694E" w:rsidP="00045E29"/>
    <w:p w14:paraId="47EDD93A" w14:textId="77777777" w:rsidR="00470C34" w:rsidRPr="002E4A64" w:rsidRDefault="00470C34" w:rsidP="00045E29">
      <w:pPr>
        <w:pStyle w:val="Sous-titre"/>
      </w:pPr>
      <w:r w:rsidRPr="002E4A64">
        <w:t xml:space="preserve">FONCTIONS </w:t>
      </w:r>
      <w:r w:rsidR="00B45A5C" w:rsidRPr="002E4A64">
        <w:t xml:space="preserve">ACADÉMIQUES </w:t>
      </w:r>
    </w:p>
    <w:p w14:paraId="0AB36D40" w14:textId="4F705C00" w:rsidR="00470C34" w:rsidRPr="0038013B" w:rsidRDefault="001B0F5F" w:rsidP="00045E29">
      <w:pPr>
        <w:pStyle w:val="CV2"/>
        <w:rPr>
          <w:rFonts w:ascii="Times New Roman" w:hAnsi="Times New Roman"/>
          <w:b/>
          <w:sz w:val="24"/>
          <w:szCs w:val="24"/>
        </w:rPr>
      </w:pPr>
      <w:r w:rsidRPr="001B0F5F">
        <w:rPr>
          <w:rFonts w:ascii="Times New Roman" w:hAnsi="Times New Roman"/>
          <w:b/>
          <w:sz w:val="24"/>
          <w:szCs w:val="24"/>
        </w:rPr>
        <w:t>2013</w:t>
      </w:r>
      <w:r w:rsidRPr="001B0F5F">
        <w:rPr>
          <w:rFonts w:ascii="Times New Roman" w:hAnsi="Times New Roman"/>
          <w:b/>
          <w:sz w:val="24"/>
        </w:rPr>
        <w:t>–</w:t>
      </w:r>
      <w:r w:rsidRPr="001B0F5F">
        <w:rPr>
          <w:rFonts w:ascii="Times New Roman" w:hAnsi="Times New Roman"/>
          <w:b/>
          <w:sz w:val="24"/>
          <w:szCs w:val="24"/>
        </w:rPr>
        <w:t xml:space="preserve">… </w:t>
      </w:r>
      <w:r w:rsidR="00470C34" w:rsidRPr="0038013B">
        <w:rPr>
          <w:rFonts w:ascii="Times New Roman" w:hAnsi="Times New Roman"/>
          <w:sz w:val="24"/>
          <w:szCs w:val="24"/>
        </w:rPr>
        <w:t>Maître de Conférences</w:t>
      </w:r>
      <w:r w:rsidR="00EC694E" w:rsidRPr="0038013B">
        <w:rPr>
          <w:rFonts w:ascii="Times New Roman" w:hAnsi="Times New Roman"/>
          <w:sz w:val="24"/>
          <w:szCs w:val="24"/>
        </w:rPr>
        <w:t xml:space="preserve"> –</w:t>
      </w:r>
      <w:r w:rsidR="0027170F" w:rsidRPr="0038013B">
        <w:rPr>
          <w:rFonts w:ascii="Times New Roman" w:hAnsi="Times New Roman"/>
          <w:sz w:val="24"/>
          <w:szCs w:val="24"/>
        </w:rPr>
        <w:t xml:space="preserve"> </w:t>
      </w:r>
      <w:r w:rsidR="00470C34" w:rsidRPr="0038013B">
        <w:rPr>
          <w:rFonts w:ascii="Times New Roman" w:hAnsi="Times New Roman"/>
          <w:b/>
          <w:sz w:val="24"/>
          <w:szCs w:val="24"/>
        </w:rPr>
        <w:t xml:space="preserve">UCA, IAE Clermont Auvergne </w:t>
      </w:r>
    </w:p>
    <w:p w14:paraId="21C2A0FD" w14:textId="77777777" w:rsidR="002B580F" w:rsidRPr="0038013B" w:rsidRDefault="002B580F" w:rsidP="00045E29">
      <w:pPr>
        <w:pStyle w:val="infra"/>
        <w:rPr>
          <w:rFonts w:ascii="Times New Roman" w:hAnsi="Times New Roman"/>
          <w:sz w:val="24"/>
          <w:szCs w:val="24"/>
          <w:lang w:val="fr-FR"/>
        </w:rPr>
      </w:pPr>
    </w:p>
    <w:p w14:paraId="2072E84C" w14:textId="5AF50E2E" w:rsidR="00470C34" w:rsidRPr="0038013B" w:rsidRDefault="001A078A" w:rsidP="00045E29">
      <w:pPr>
        <w:pStyle w:val="Sous-titre2"/>
        <w:rPr>
          <w:rFonts w:ascii="Times New Roman" w:hAnsi="Times New Roman"/>
          <w:szCs w:val="24"/>
        </w:rPr>
      </w:pPr>
      <w:r w:rsidRPr="0038013B">
        <w:rPr>
          <w:rFonts w:ascii="Times New Roman" w:hAnsi="Times New Roman"/>
          <w:szCs w:val="24"/>
        </w:rPr>
        <w:t>Enseignant invité</w:t>
      </w:r>
    </w:p>
    <w:tbl>
      <w:tblPr>
        <w:tblW w:w="9787" w:type="dxa"/>
        <w:tblInd w:w="-142" w:type="dxa"/>
        <w:tblLook w:val="04A0" w:firstRow="1" w:lastRow="0" w:firstColumn="1" w:lastColumn="0" w:noHBand="0" w:noVBand="1"/>
      </w:tblPr>
      <w:tblGrid>
        <w:gridCol w:w="4820"/>
        <w:gridCol w:w="4967"/>
      </w:tblGrid>
      <w:tr w:rsidR="00553058" w:rsidRPr="0038013B" w14:paraId="7200543B" w14:textId="77777777" w:rsidTr="004D2C14">
        <w:tc>
          <w:tcPr>
            <w:tcW w:w="4820" w:type="dxa"/>
          </w:tcPr>
          <w:p w14:paraId="7346805A" w14:textId="77777777" w:rsidR="00553058" w:rsidRPr="0038013B" w:rsidRDefault="00553058" w:rsidP="0074375A">
            <w:pPr>
              <w:pStyle w:val="CV2"/>
              <w:numPr>
                <w:ilvl w:val="0"/>
                <w:numId w:val="39"/>
              </w:numPr>
              <w:ind w:left="181" w:hanging="2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8013B">
              <w:rPr>
                <w:rFonts w:ascii="Times New Roman" w:hAnsi="Times New Roman"/>
                <w:sz w:val="24"/>
                <w:szCs w:val="24"/>
                <w:lang w:val="en-US"/>
              </w:rPr>
              <w:t>Aalen University of Applied Science-</w:t>
            </w:r>
            <w:proofErr w:type="spellStart"/>
            <w:r w:rsidRPr="003801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Allemagne</w:t>
            </w:r>
            <w:proofErr w:type="spellEnd"/>
            <w:r w:rsidRPr="003801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(2015)</w:t>
            </w:r>
          </w:p>
          <w:p w14:paraId="72B6E73E" w14:textId="77777777" w:rsidR="00553058" w:rsidRPr="0038013B" w:rsidRDefault="00553058" w:rsidP="0074375A">
            <w:pPr>
              <w:pStyle w:val="CV2"/>
              <w:numPr>
                <w:ilvl w:val="0"/>
                <w:numId w:val="39"/>
              </w:numPr>
              <w:ind w:left="181" w:hanging="218"/>
              <w:rPr>
                <w:rFonts w:ascii="Times New Roman" w:hAnsi="Times New Roman"/>
                <w:sz w:val="24"/>
                <w:szCs w:val="24"/>
              </w:rPr>
            </w:pPr>
            <w:r w:rsidRPr="0038013B">
              <w:rPr>
                <w:rFonts w:ascii="Times New Roman" w:hAnsi="Times New Roman"/>
                <w:sz w:val="24"/>
                <w:szCs w:val="24"/>
              </w:rPr>
              <w:t>ISCTE Lisbonne-</w:t>
            </w:r>
            <w:r w:rsidRPr="0038013B">
              <w:rPr>
                <w:rFonts w:ascii="Times New Roman" w:hAnsi="Times New Roman"/>
                <w:b/>
                <w:sz w:val="24"/>
                <w:szCs w:val="24"/>
              </w:rPr>
              <w:t>Portugal</w:t>
            </w:r>
            <w:r w:rsidRPr="0038013B">
              <w:rPr>
                <w:rFonts w:ascii="Times New Roman" w:hAnsi="Times New Roman"/>
                <w:sz w:val="24"/>
                <w:szCs w:val="24"/>
              </w:rPr>
              <w:t xml:space="preserve"> (2006 à 2012) </w:t>
            </w:r>
          </w:p>
          <w:p w14:paraId="6DD21AC0" w14:textId="75CA129D" w:rsidR="00553058" w:rsidRPr="0038013B" w:rsidRDefault="00553058" w:rsidP="0074375A">
            <w:pPr>
              <w:pStyle w:val="CV2"/>
              <w:numPr>
                <w:ilvl w:val="0"/>
                <w:numId w:val="39"/>
              </w:numPr>
              <w:ind w:left="181" w:hanging="2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8013B">
              <w:rPr>
                <w:rFonts w:ascii="Times New Roman" w:hAnsi="Times New Roman"/>
                <w:sz w:val="24"/>
                <w:szCs w:val="24"/>
                <w:lang w:val="en-US"/>
              </w:rPr>
              <w:t>Krakow Business School-</w:t>
            </w:r>
            <w:proofErr w:type="spellStart"/>
            <w:r w:rsidRPr="003801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Pologne</w:t>
            </w:r>
            <w:proofErr w:type="spellEnd"/>
            <w:r w:rsidRPr="003801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(2006</w:t>
            </w:r>
            <w:r w:rsidR="001B0F5F">
              <w:rPr>
                <w:rFonts w:ascii="Times New Roman" w:hAnsi="Times New Roman"/>
                <w:sz w:val="24"/>
                <w:szCs w:val="24"/>
                <w:lang w:val="en-US"/>
              </w:rPr>
              <w:t>-…</w:t>
            </w:r>
            <w:r w:rsidRPr="0038013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14:paraId="305920E0" w14:textId="77777777" w:rsidR="00553058" w:rsidRPr="0038013B" w:rsidRDefault="00553058" w:rsidP="0074375A">
            <w:pPr>
              <w:pStyle w:val="CV2"/>
              <w:numPr>
                <w:ilvl w:val="0"/>
                <w:numId w:val="39"/>
              </w:numPr>
              <w:ind w:left="181" w:hanging="218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8013B">
              <w:rPr>
                <w:rFonts w:ascii="Times New Roman" w:hAnsi="Times New Roman"/>
                <w:sz w:val="24"/>
                <w:szCs w:val="24"/>
                <w:lang w:val="en-US"/>
              </w:rPr>
              <w:t>Örebro</w:t>
            </w:r>
            <w:proofErr w:type="spellEnd"/>
            <w:r w:rsidRPr="003801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University-</w:t>
            </w:r>
            <w:proofErr w:type="spellStart"/>
            <w:r w:rsidRPr="003801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Suède</w:t>
            </w:r>
            <w:proofErr w:type="spellEnd"/>
            <w:r w:rsidRPr="003801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(2008) </w:t>
            </w:r>
          </w:p>
          <w:p w14:paraId="664F0538" w14:textId="273911F1" w:rsidR="00553058" w:rsidRPr="0038013B" w:rsidRDefault="00553058" w:rsidP="0074375A">
            <w:pPr>
              <w:pStyle w:val="CV2"/>
              <w:numPr>
                <w:ilvl w:val="0"/>
                <w:numId w:val="39"/>
              </w:numPr>
              <w:ind w:left="181" w:hanging="218"/>
              <w:rPr>
                <w:rFonts w:ascii="Times New Roman" w:hAnsi="Times New Roman"/>
                <w:sz w:val="24"/>
                <w:szCs w:val="24"/>
              </w:rPr>
            </w:pPr>
            <w:r w:rsidRPr="0038013B">
              <w:rPr>
                <w:rFonts w:ascii="Times New Roman" w:hAnsi="Times New Roman"/>
                <w:sz w:val="24"/>
                <w:szCs w:val="24"/>
              </w:rPr>
              <w:t>Shanghai Normal University-</w:t>
            </w:r>
            <w:r w:rsidRPr="0038013B">
              <w:rPr>
                <w:rFonts w:ascii="Times New Roman" w:hAnsi="Times New Roman"/>
                <w:b/>
                <w:sz w:val="24"/>
                <w:szCs w:val="24"/>
              </w:rPr>
              <w:t>Chine</w:t>
            </w:r>
            <w:r w:rsidRPr="0038013B">
              <w:rPr>
                <w:rFonts w:ascii="Times New Roman" w:hAnsi="Times New Roman"/>
                <w:sz w:val="24"/>
                <w:szCs w:val="24"/>
              </w:rPr>
              <w:t xml:space="preserve"> (2017</w:t>
            </w:r>
            <w:r w:rsidR="001B0F5F">
              <w:rPr>
                <w:rFonts w:ascii="Times New Roman" w:hAnsi="Times New Roman"/>
                <w:sz w:val="24"/>
                <w:szCs w:val="24"/>
              </w:rPr>
              <w:t>-...</w:t>
            </w:r>
            <w:r w:rsidRPr="0038013B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5FBD798B" w14:textId="77777777" w:rsidR="00553058" w:rsidRDefault="00553058" w:rsidP="00104D39">
            <w:pPr>
              <w:pStyle w:val="CV2"/>
              <w:numPr>
                <w:ilvl w:val="0"/>
                <w:numId w:val="39"/>
              </w:numPr>
              <w:ind w:left="181" w:hanging="2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8013B">
              <w:rPr>
                <w:rFonts w:ascii="Times New Roman" w:hAnsi="Times New Roman"/>
                <w:sz w:val="24"/>
                <w:szCs w:val="24"/>
                <w:lang w:val="en-US"/>
              </w:rPr>
              <w:t>University of Kansas, Lawrence-</w:t>
            </w:r>
            <w:r w:rsidRPr="003801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USA</w:t>
            </w:r>
            <w:r w:rsidRPr="003801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(2004)</w:t>
            </w:r>
          </w:p>
          <w:p w14:paraId="0033DECF" w14:textId="5190C055" w:rsidR="00104D39" w:rsidRPr="00104D39" w:rsidRDefault="00104D39" w:rsidP="00104D39">
            <w:pPr>
              <w:pStyle w:val="CV2"/>
              <w:numPr>
                <w:ilvl w:val="0"/>
                <w:numId w:val="39"/>
              </w:numPr>
              <w:ind w:left="181" w:hanging="2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8013B">
              <w:rPr>
                <w:rFonts w:ascii="Times New Roman" w:hAnsi="Times New Roman"/>
                <w:sz w:val="24"/>
                <w:szCs w:val="24"/>
                <w:lang w:val="en-US"/>
              </w:rPr>
              <w:t>University of Oklahoma, Norman-</w:t>
            </w:r>
            <w:r w:rsidRPr="003801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USA</w:t>
            </w:r>
            <w:r w:rsidRPr="003801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(2006)</w:t>
            </w:r>
          </w:p>
        </w:tc>
        <w:tc>
          <w:tcPr>
            <w:tcW w:w="4967" w:type="dxa"/>
          </w:tcPr>
          <w:p w14:paraId="0C7C5595" w14:textId="77777777" w:rsidR="0037608A" w:rsidRPr="0038013B" w:rsidRDefault="0037608A" w:rsidP="0074375A">
            <w:pPr>
              <w:pStyle w:val="CV2"/>
              <w:numPr>
                <w:ilvl w:val="0"/>
                <w:numId w:val="39"/>
              </w:numPr>
              <w:ind w:left="181" w:hanging="2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8013B">
              <w:rPr>
                <w:rFonts w:ascii="Times New Roman" w:hAnsi="Times New Roman"/>
                <w:sz w:val="24"/>
                <w:szCs w:val="24"/>
              </w:rPr>
              <w:t>Zuyd</w:t>
            </w:r>
            <w:proofErr w:type="spellEnd"/>
            <w:r w:rsidRPr="003801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013B">
              <w:rPr>
                <w:rFonts w:ascii="Times New Roman" w:hAnsi="Times New Roman"/>
                <w:sz w:val="24"/>
                <w:szCs w:val="24"/>
              </w:rPr>
              <w:t>University</w:t>
            </w:r>
            <w:proofErr w:type="spellEnd"/>
            <w:r w:rsidRPr="0038013B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proofErr w:type="spellStart"/>
            <w:r w:rsidRPr="0038013B">
              <w:rPr>
                <w:rFonts w:ascii="Times New Roman" w:hAnsi="Times New Roman"/>
                <w:sz w:val="24"/>
                <w:szCs w:val="24"/>
              </w:rPr>
              <w:t>Applied</w:t>
            </w:r>
            <w:proofErr w:type="spellEnd"/>
            <w:r w:rsidRPr="0038013B">
              <w:rPr>
                <w:rFonts w:ascii="Times New Roman" w:hAnsi="Times New Roman"/>
                <w:sz w:val="24"/>
                <w:szCs w:val="24"/>
              </w:rPr>
              <w:t xml:space="preserve"> Science, Maastricht-</w:t>
            </w:r>
            <w:r w:rsidRPr="0038013B">
              <w:rPr>
                <w:rFonts w:ascii="Times New Roman" w:hAnsi="Times New Roman"/>
                <w:b/>
                <w:sz w:val="24"/>
                <w:szCs w:val="24"/>
              </w:rPr>
              <w:t>Pays Bas</w:t>
            </w:r>
            <w:r w:rsidRPr="0038013B">
              <w:rPr>
                <w:rFonts w:ascii="Times New Roman" w:hAnsi="Times New Roman"/>
                <w:sz w:val="24"/>
                <w:szCs w:val="24"/>
              </w:rPr>
              <w:t xml:space="preserve"> (2014)</w:t>
            </w:r>
          </w:p>
          <w:p w14:paraId="18EBFA71" w14:textId="77777777" w:rsidR="00553058" w:rsidRPr="0038013B" w:rsidRDefault="00553058" w:rsidP="0074375A">
            <w:pPr>
              <w:pStyle w:val="CV2"/>
              <w:numPr>
                <w:ilvl w:val="0"/>
                <w:numId w:val="39"/>
              </w:numPr>
              <w:ind w:left="181" w:hanging="218"/>
              <w:rPr>
                <w:rFonts w:ascii="Times New Roman" w:hAnsi="Times New Roman"/>
                <w:sz w:val="24"/>
                <w:szCs w:val="24"/>
              </w:rPr>
            </w:pPr>
            <w:r w:rsidRPr="0038013B">
              <w:rPr>
                <w:rFonts w:ascii="Times New Roman" w:hAnsi="Times New Roman"/>
                <w:sz w:val="24"/>
                <w:szCs w:val="24"/>
              </w:rPr>
              <w:t xml:space="preserve">ESCP Europe, Paris (2011 à 2015) </w:t>
            </w:r>
          </w:p>
          <w:p w14:paraId="2FF37534" w14:textId="77777777" w:rsidR="00553058" w:rsidRPr="0038013B" w:rsidRDefault="00553058" w:rsidP="0074375A">
            <w:pPr>
              <w:pStyle w:val="CV2"/>
              <w:numPr>
                <w:ilvl w:val="0"/>
                <w:numId w:val="39"/>
              </w:numPr>
              <w:ind w:left="181" w:hanging="218"/>
              <w:rPr>
                <w:rFonts w:ascii="Times New Roman" w:hAnsi="Times New Roman"/>
                <w:sz w:val="24"/>
                <w:szCs w:val="24"/>
              </w:rPr>
            </w:pPr>
            <w:r w:rsidRPr="0038013B">
              <w:rPr>
                <w:rFonts w:ascii="Times New Roman" w:hAnsi="Times New Roman"/>
                <w:sz w:val="24"/>
                <w:szCs w:val="24"/>
              </w:rPr>
              <w:t xml:space="preserve">Grenoble École de Management (2018) </w:t>
            </w:r>
          </w:p>
          <w:p w14:paraId="29E40F8D" w14:textId="77777777" w:rsidR="00553058" w:rsidRPr="0038013B" w:rsidRDefault="00553058" w:rsidP="0074375A">
            <w:pPr>
              <w:pStyle w:val="CV2"/>
              <w:numPr>
                <w:ilvl w:val="0"/>
                <w:numId w:val="39"/>
              </w:numPr>
              <w:ind w:left="181" w:hanging="218"/>
              <w:rPr>
                <w:rFonts w:ascii="Times New Roman" w:hAnsi="Times New Roman"/>
                <w:sz w:val="24"/>
                <w:szCs w:val="24"/>
              </w:rPr>
            </w:pPr>
            <w:r w:rsidRPr="0038013B">
              <w:rPr>
                <w:rFonts w:ascii="Times New Roman" w:hAnsi="Times New Roman"/>
                <w:sz w:val="24"/>
                <w:szCs w:val="24"/>
              </w:rPr>
              <w:t xml:space="preserve">Institut Français de la Mode, Paris (2015 à 2017) </w:t>
            </w:r>
          </w:p>
          <w:p w14:paraId="6FB9051B" w14:textId="77777777" w:rsidR="00CB6C17" w:rsidRDefault="00553058" w:rsidP="0074375A">
            <w:pPr>
              <w:pStyle w:val="CV2"/>
              <w:numPr>
                <w:ilvl w:val="0"/>
                <w:numId w:val="39"/>
              </w:numPr>
              <w:ind w:left="181" w:hanging="218"/>
              <w:rPr>
                <w:rFonts w:ascii="Times New Roman" w:hAnsi="Times New Roman"/>
                <w:sz w:val="24"/>
                <w:szCs w:val="24"/>
              </w:rPr>
            </w:pPr>
            <w:r w:rsidRPr="0038013B">
              <w:rPr>
                <w:rFonts w:ascii="Times New Roman" w:hAnsi="Times New Roman"/>
                <w:sz w:val="24"/>
                <w:szCs w:val="24"/>
              </w:rPr>
              <w:t>ISEM Montpellier 1 (2008 à 2010)</w:t>
            </w:r>
          </w:p>
          <w:p w14:paraId="2D356EE3" w14:textId="5101A1BD" w:rsidR="00553058" w:rsidRPr="0038013B" w:rsidRDefault="00CB6C17" w:rsidP="0074375A">
            <w:pPr>
              <w:pStyle w:val="CV2"/>
              <w:numPr>
                <w:ilvl w:val="0"/>
                <w:numId w:val="39"/>
              </w:numPr>
              <w:ind w:left="181" w:hanging="2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IAE Montpellier (2022</w:t>
            </w:r>
            <w:r w:rsidR="001B0F5F">
              <w:rPr>
                <w:rFonts w:ascii="Times New Roman" w:hAnsi="Times New Roman"/>
                <w:sz w:val="24"/>
                <w:szCs w:val="24"/>
              </w:rPr>
              <w:t>-...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553058" w:rsidRPr="0038013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5EBCC0F" w14:textId="77777777" w:rsidR="00553058" w:rsidRPr="0038013B" w:rsidRDefault="00553058" w:rsidP="0074375A">
            <w:pPr>
              <w:pStyle w:val="CV2"/>
              <w:numPr>
                <w:ilvl w:val="0"/>
                <w:numId w:val="39"/>
              </w:numPr>
              <w:ind w:left="181" w:hanging="218"/>
              <w:rPr>
                <w:rFonts w:ascii="Times New Roman" w:hAnsi="Times New Roman"/>
                <w:sz w:val="24"/>
                <w:szCs w:val="24"/>
              </w:rPr>
            </w:pPr>
            <w:r w:rsidRPr="0038013B">
              <w:rPr>
                <w:rFonts w:ascii="Times New Roman" w:hAnsi="Times New Roman"/>
                <w:sz w:val="24"/>
                <w:szCs w:val="24"/>
              </w:rPr>
              <w:t>Université Paris-Est Créteil (2015)</w:t>
            </w:r>
          </w:p>
        </w:tc>
      </w:tr>
      <w:bookmarkEnd w:id="4"/>
    </w:tbl>
    <w:p w14:paraId="16AA171D" w14:textId="77777777" w:rsidR="00E74D45" w:rsidRDefault="00E74D45" w:rsidP="00045E29">
      <w:pPr>
        <w:pStyle w:val="Sous-titre"/>
      </w:pPr>
    </w:p>
    <w:p w14:paraId="7FAA6E77" w14:textId="77777777" w:rsidR="00E74D45" w:rsidRDefault="00E74D45">
      <w:pPr>
        <w:spacing w:line="259" w:lineRule="auto"/>
        <w:jc w:val="left"/>
        <w:rPr>
          <w:rFonts w:ascii="Franklin Gothic Book" w:hAnsi="Franklin Gothic Book"/>
          <w:b/>
          <w:color w:val="2F5496" w:themeColor="accent1" w:themeShade="BF"/>
        </w:rPr>
      </w:pPr>
      <w:r>
        <w:br w:type="page"/>
      </w:r>
    </w:p>
    <w:p w14:paraId="1B24DAE6" w14:textId="164567C3" w:rsidR="001A078A" w:rsidRPr="002E4A64" w:rsidRDefault="001A078A" w:rsidP="00045E29">
      <w:pPr>
        <w:pStyle w:val="Sous-titre"/>
      </w:pPr>
      <w:r w:rsidRPr="002E4A64">
        <w:lastRenderedPageBreak/>
        <w:t xml:space="preserve">RESPONSABILITÉS SCIENTIFIQUES </w:t>
      </w:r>
    </w:p>
    <w:p w14:paraId="6FEE59A8" w14:textId="4736DBEA" w:rsidR="001A078A" w:rsidRPr="0038013B" w:rsidRDefault="001A078A" w:rsidP="0074375A">
      <w:pPr>
        <w:pStyle w:val="CV2"/>
        <w:numPr>
          <w:ilvl w:val="0"/>
          <w:numId w:val="38"/>
        </w:numPr>
        <w:ind w:left="142" w:hanging="218"/>
        <w:jc w:val="both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2019-202</w:t>
      </w:r>
      <w:r w:rsidR="0023089C">
        <w:rPr>
          <w:rFonts w:ascii="Times New Roman" w:hAnsi="Times New Roman"/>
          <w:b/>
          <w:sz w:val="24"/>
        </w:rPr>
        <w:t>3</w:t>
      </w:r>
      <w:r w:rsidRPr="0038013B">
        <w:rPr>
          <w:rFonts w:ascii="Times New Roman" w:hAnsi="Times New Roman"/>
          <w:sz w:val="24"/>
        </w:rPr>
        <w:tab/>
      </w:r>
      <w:r w:rsidR="00990EE8" w:rsidRPr="0038013B">
        <w:rPr>
          <w:rFonts w:ascii="Times New Roman" w:hAnsi="Times New Roman"/>
          <w:b/>
          <w:sz w:val="24"/>
        </w:rPr>
        <w:t>Coconcepteur du</w:t>
      </w:r>
      <w:r w:rsidR="00990EE8" w:rsidRPr="0038013B">
        <w:rPr>
          <w:rFonts w:ascii="Times New Roman" w:hAnsi="Times New Roman"/>
          <w:sz w:val="24"/>
        </w:rPr>
        <w:t xml:space="preserve"> </w:t>
      </w:r>
      <w:r w:rsidRPr="0038013B">
        <w:rPr>
          <w:rFonts w:ascii="Times New Roman" w:hAnsi="Times New Roman"/>
          <w:b/>
          <w:sz w:val="24"/>
        </w:rPr>
        <w:t>Programme de recherche-action STAM</w:t>
      </w:r>
      <w:r w:rsidRPr="0038013B">
        <w:rPr>
          <w:rFonts w:ascii="Times New Roman" w:hAnsi="Times New Roman"/>
          <w:sz w:val="24"/>
        </w:rPr>
        <w:t> : création</w:t>
      </w:r>
      <w:r w:rsidR="00990EE8" w:rsidRPr="0038013B">
        <w:rPr>
          <w:rFonts w:ascii="Times New Roman" w:hAnsi="Times New Roman"/>
          <w:sz w:val="24"/>
        </w:rPr>
        <w:t xml:space="preserve"> </w:t>
      </w:r>
      <w:r w:rsidRPr="0038013B">
        <w:rPr>
          <w:rFonts w:ascii="Times New Roman" w:hAnsi="Times New Roman"/>
          <w:sz w:val="24"/>
        </w:rPr>
        <w:t>d’une communaut</w:t>
      </w:r>
      <w:r w:rsidR="00990EE8" w:rsidRPr="0038013B">
        <w:rPr>
          <w:rFonts w:ascii="Times New Roman" w:hAnsi="Times New Roman"/>
          <w:sz w:val="24"/>
        </w:rPr>
        <w:t>é</w:t>
      </w:r>
      <w:r w:rsidRPr="0038013B">
        <w:rPr>
          <w:rFonts w:ascii="Times New Roman" w:hAnsi="Times New Roman"/>
          <w:sz w:val="24"/>
        </w:rPr>
        <w:t xml:space="preserve"> en ligne B2B.</w:t>
      </w:r>
      <w:r w:rsidR="00990EE8" w:rsidRPr="0038013B">
        <w:rPr>
          <w:rFonts w:ascii="Times New Roman" w:hAnsi="Times New Roman"/>
          <w:sz w:val="24"/>
        </w:rPr>
        <w:t xml:space="preserve"> Laboratoires : CleRMa (Gestion, 3 EC, 1 doctorant), LIMOS (informatique, 3 EC, 1 doctorant), un cluster industriel (4 PME + 3 multinationales au comité de suivi). Budget</w:t>
      </w:r>
      <w:r w:rsidRPr="0038013B">
        <w:rPr>
          <w:rFonts w:ascii="Times New Roman" w:hAnsi="Times New Roman"/>
          <w:sz w:val="24"/>
        </w:rPr>
        <w:t xml:space="preserve"> Feder-UCA-entreprises. 1,7 M€. </w:t>
      </w:r>
      <w:r w:rsidRPr="001B0F5F">
        <w:rPr>
          <w:rFonts w:ascii="Times New Roman" w:hAnsi="Times New Roman"/>
          <w:b/>
          <w:bCs/>
          <w:sz w:val="24"/>
        </w:rPr>
        <w:t>Budget géré 259 K€.</w:t>
      </w:r>
      <w:r w:rsidRPr="0038013B">
        <w:rPr>
          <w:rFonts w:ascii="Times New Roman" w:hAnsi="Times New Roman"/>
          <w:sz w:val="24"/>
        </w:rPr>
        <w:t xml:space="preserve"> </w:t>
      </w:r>
    </w:p>
    <w:p w14:paraId="25F27366" w14:textId="645AAACD" w:rsidR="001A078A" w:rsidRPr="0038013B" w:rsidRDefault="001A078A" w:rsidP="0074375A">
      <w:pPr>
        <w:pStyle w:val="CV2"/>
        <w:numPr>
          <w:ilvl w:val="0"/>
          <w:numId w:val="38"/>
        </w:numPr>
        <w:ind w:left="142" w:hanging="218"/>
        <w:jc w:val="both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2021-202</w:t>
      </w:r>
      <w:r w:rsidR="0023089C">
        <w:rPr>
          <w:rFonts w:ascii="Times New Roman" w:hAnsi="Times New Roman"/>
          <w:b/>
          <w:sz w:val="24"/>
        </w:rPr>
        <w:t>2</w:t>
      </w:r>
      <w:r w:rsidRPr="0038013B">
        <w:rPr>
          <w:rFonts w:ascii="Times New Roman" w:hAnsi="Times New Roman"/>
          <w:sz w:val="24"/>
        </w:rPr>
        <w:tab/>
      </w:r>
      <w:r w:rsidR="00990EE8" w:rsidRPr="0038013B">
        <w:rPr>
          <w:rFonts w:ascii="Times New Roman" w:hAnsi="Times New Roman"/>
          <w:b/>
          <w:sz w:val="24"/>
        </w:rPr>
        <w:t>Concepteur du</w:t>
      </w:r>
      <w:r w:rsidR="00990EE8" w:rsidRPr="0038013B">
        <w:rPr>
          <w:rFonts w:ascii="Times New Roman" w:hAnsi="Times New Roman"/>
          <w:sz w:val="24"/>
        </w:rPr>
        <w:t xml:space="preserve"> </w:t>
      </w:r>
      <w:r w:rsidRPr="0038013B">
        <w:rPr>
          <w:rFonts w:ascii="Times New Roman" w:hAnsi="Times New Roman"/>
          <w:b/>
          <w:sz w:val="24"/>
        </w:rPr>
        <w:t>Programme de recherche-action P2C</w:t>
      </w:r>
      <w:r w:rsidRPr="0038013B">
        <w:rPr>
          <w:rFonts w:ascii="Times New Roman" w:hAnsi="Times New Roman"/>
          <w:sz w:val="24"/>
        </w:rPr>
        <w:t> : étude d’un outil d’autoévaluation des compétences commerciales. Lauréat d’un appel à projets UCA</w:t>
      </w:r>
      <w:r w:rsidR="00990EE8" w:rsidRPr="0038013B">
        <w:rPr>
          <w:rFonts w:ascii="Times New Roman" w:hAnsi="Times New Roman"/>
          <w:sz w:val="24"/>
        </w:rPr>
        <w:t>.</w:t>
      </w:r>
      <w:r w:rsidRPr="0038013B">
        <w:rPr>
          <w:rFonts w:ascii="Times New Roman" w:hAnsi="Times New Roman"/>
          <w:sz w:val="24"/>
        </w:rPr>
        <w:t xml:space="preserve"> 3 EC, 2 étudiants, 1 professionnel. </w:t>
      </w:r>
      <w:r w:rsidRPr="001B0F5F">
        <w:rPr>
          <w:rFonts w:ascii="Times New Roman" w:hAnsi="Times New Roman"/>
          <w:b/>
          <w:bCs/>
          <w:sz w:val="24"/>
        </w:rPr>
        <w:t>Budget </w:t>
      </w:r>
      <w:r w:rsidR="00990EE8" w:rsidRPr="001B0F5F">
        <w:rPr>
          <w:rFonts w:ascii="Times New Roman" w:hAnsi="Times New Roman"/>
          <w:b/>
          <w:bCs/>
          <w:sz w:val="24"/>
        </w:rPr>
        <w:t xml:space="preserve">géré </w:t>
      </w:r>
      <w:r w:rsidRPr="001B0F5F">
        <w:rPr>
          <w:rFonts w:ascii="Times New Roman" w:hAnsi="Times New Roman"/>
          <w:b/>
          <w:bCs/>
          <w:sz w:val="24"/>
        </w:rPr>
        <w:t>20 K€</w:t>
      </w:r>
      <w:r w:rsidR="00990EE8" w:rsidRPr="001B0F5F">
        <w:rPr>
          <w:rFonts w:ascii="Times New Roman" w:hAnsi="Times New Roman"/>
          <w:b/>
          <w:bCs/>
          <w:sz w:val="24"/>
        </w:rPr>
        <w:t>.</w:t>
      </w:r>
    </w:p>
    <w:p w14:paraId="6141E326" w14:textId="77777777" w:rsidR="001A078A" w:rsidRPr="0038013B" w:rsidRDefault="001A078A" w:rsidP="0074375A">
      <w:pPr>
        <w:pStyle w:val="CV2"/>
        <w:numPr>
          <w:ilvl w:val="0"/>
          <w:numId w:val="38"/>
        </w:numPr>
        <w:ind w:left="142" w:hanging="218"/>
        <w:jc w:val="both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2020-2022</w:t>
      </w:r>
      <w:r w:rsidRPr="0038013B">
        <w:rPr>
          <w:rFonts w:ascii="Times New Roman" w:hAnsi="Times New Roman"/>
          <w:sz w:val="24"/>
        </w:rPr>
        <w:tab/>
      </w:r>
      <w:r w:rsidRPr="00A00191">
        <w:rPr>
          <w:rFonts w:ascii="Times New Roman" w:hAnsi="Times New Roman"/>
          <w:sz w:val="24"/>
        </w:rPr>
        <w:t>Membre du</w:t>
      </w:r>
      <w:r w:rsidRPr="0038013B">
        <w:rPr>
          <w:rFonts w:ascii="Times New Roman" w:hAnsi="Times New Roman"/>
          <w:b/>
          <w:sz w:val="24"/>
        </w:rPr>
        <w:t xml:space="preserve"> Programme de recherche-action CIALM</w:t>
      </w:r>
      <w:r w:rsidRPr="0038013B">
        <w:rPr>
          <w:rFonts w:ascii="Times New Roman" w:hAnsi="Times New Roman"/>
          <w:sz w:val="24"/>
        </w:rPr>
        <w:t> : équipe interdisciplinaire Information-communication, gestion, langues sur les compétences interculturelles. Financements UCA</w:t>
      </w:r>
      <w:r w:rsidR="00F627FA" w:rsidRPr="0038013B">
        <w:rPr>
          <w:rFonts w:ascii="Times New Roman" w:hAnsi="Times New Roman"/>
          <w:sz w:val="24"/>
        </w:rPr>
        <w:t xml:space="preserve">. </w:t>
      </w:r>
      <w:r w:rsidRPr="0038013B">
        <w:rPr>
          <w:rFonts w:ascii="Times New Roman" w:hAnsi="Times New Roman"/>
          <w:sz w:val="24"/>
        </w:rPr>
        <w:t>4 EC</w:t>
      </w:r>
      <w:r w:rsidR="00F627FA" w:rsidRPr="0038013B">
        <w:rPr>
          <w:rFonts w:ascii="Times New Roman" w:hAnsi="Times New Roman"/>
          <w:sz w:val="24"/>
        </w:rPr>
        <w:t>, 2 professionnelles</w:t>
      </w:r>
      <w:r w:rsidRPr="0038013B">
        <w:rPr>
          <w:rFonts w:ascii="Times New Roman" w:hAnsi="Times New Roman"/>
          <w:sz w:val="24"/>
        </w:rPr>
        <w:t xml:space="preserve">. </w:t>
      </w:r>
      <w:r w:rsidRPr="001B0F5F">
        <w:rPr>
          <w:rFonts w:ascii="Times New Roman" w:hAnsi="Times New Roman"/>
          <w:b/>
          <w:bCs/>
          <w:sz w:val="24"/>
        </w:rPr>
        <w:t>Budget</w:t>
      </w:r>
      <w:r w:rsidR="00F627FA" w:rsidRPr="001B0F5F">
        <w:rPr>
          <w:rFonts w:ascii="Times New Roman" w:hAnsi="Times New Roman"/>
          <w:b/>
          <w:bCs/>
          <w:sz w:val="24"/>
        </w:rPr>
        <w:t xml:space="preserve"> géré</w:t>
      </w:r>
      <w:r w:rsidRPr="001B0F5F">
        <w:rPr>
          <w:rFonts w:ascii="Times New Roman" w:hAnsi="Times New Roman"/>
          <w:b/>
          <w:bCs/>
          <w:sz w:val="24"/>
        </w:rPr>
        <w:t> 13K€.</w:t>
      </w:r>
    </w:p>
    <w:p w14:paraId="37B41381" w14:textId="77777777" w:rsidR="001A078A" w:rsidRPr="0038013B" w:rsidRDefault="001A078A" w:rsidP="0074375A">
      <w:pPr>
        <w:pStyle w:val="CV2"/>
        <w:numPr>
          <w:ilvl w:val="0"/>
          <w:numId w:val="38"/>
        </w:numPr>
        <w:ind w:left="142" w:hanging="218"/>
        <w:jc w:val="both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2020</w:t>
      </w:r>
      <w:r w:rsidRPr="0038013B">
        <w:rPr>
          <w:rFonts w:ascii="Times New Roman" w:hAnsi="Times New Roman"/>
          <w:sz w:val="24"/>
        </w:rPr>
        <w:tab/>
      </w:r>
      <w:r w:rsidRPr="0038013B">
        <w:rPr>
          <w:rFonts w:ascii="Times New Roman" w:hAnsi="Times New Roman"/>
          <w:b/>
          <w:sz w:val="24"/>
        </w:rPr>
        <w:t>Organisation d’une formation à NVivo</w:t>
      </w:r>
      <w:r w:rsidRPr="0038013B">
        <w:rPr>
          <w:rFonts w:ascii="Times New Roman" w:hAnsi="Times New Roman"/>
          <w:sz w:val="24"/>
        </w:rPr>
        <w:t xml:space="preserve"> pour le laboratoire CleRMa, pour 8 EC et doctorants ; NVivo standard et avancé, 4 demi-journées en ligne. </w:t>
      </w:r>
      <w:r w:rsidRPr="001B0F5F">
        <w:rPr>
          <w:rFonts w:ascii="Times New Roman" w:hAnsi="Times New Roman"/>
          <w:b/>
          <w:bCs/>
          <w:sz w:val="24"/>
        </w:rPr>
        <w:t>Budget 10 K€.</w:t>
      </w:r>
    </w:p>
    <w:p w14:paraId="125D0885" w14:textId="752EED31" w:rsidR="001A078A" w:rsidRPr="0038013B" w:rsidRDefault="001A078A" w:rsidP="0074375A">
      <w:pPr>
        <w:pStyle w:val="CV2"/>
        <w:numPr>
          <w:ilvl w:val="0"/>
          <w:numId w:val="38"/>
        </w:numPr>
        <w:ind w:left="142" w:hanging="218"/>
        <w:jc w:val="both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2016-2019</w:t>
      </w:r>
      <w:r w:rsidRPr="0038013B">
        <w:rPr>
          <w:rFonts w:ascii="Times New Roman" w:hAnsi="Times New Roman"/>
          <w:sz w:val="24"/>
        </w:rPr>
        <w:tab/>
      </w:r>
      <w:r w:rsidRPr="00A00191">
        <w:rPr>
          <w:rFonts w:ascii="Times New Roman" w:hAnsi="Times New Roman"/>
          <w:sz w:val="24"/>
        </w:rPr>
        <w:t>Membre de l’équipe de recherche</w:t>
      </w:r>
      <w:r w:rsidRPr="0038013B">
        <w:rPr>
          <w:rFonts w:ascii="Times New Roman" w:hAnsi="Times New Roman"/>
          <w:b/>
          <w:sz w:val="24"/>
        </w:rPr>
        <w:t xml:space="preserve"> </w:t>
      </w:r>
      <w:r w:rsidR="00F627FA" w:rsidRPr="0038013B">
        <w:rPr>
          <w:rFonts w:ascii="Times New Roman" w:hAnsi="Times New Roman"/>
          <w:b/>
          <w:sz w:val="24"/>
        </w:rPr>
        <w:t>‘</w:t>
      </w:r>
      <w:proofErr w:type="spellStart"/>
      <w:r w:rsidRPr="0038013B">
        <w:rPr>
          <w:rFonts w:ascii="Times New Roman" w:hAnsi="Times New Roman"/>
          <w:b/>
          <w:sz w:val="24"/>
        </w:rPr>
        <w:t>Asclepios</w:t>
      </w:r>
      <w:proofErr w:type="spellEnd"/>
      <w:r w:rsidRPr="0038013B">
        <w:rPr>
          <w:rFonts w:ascii="Times New Roman" w:hAnsi="Times New Roman"/>
          <w:b/>
          <w:sz w:val="24"/>
        </w:rPr>
        <w:t xml:space="preserve">-Santé </w:t>
      </w:r>
      <w:r w:rsidR="00104D39">
        <w:rPr>
          <w:rFonts w:ascii="Times New Roman" w:hAnsi="Times New Roman"/>
          <w:b/>
          <w:sz w:val="24"/>
        </w:rPr>
        <w:t>&amp;</w:t>
      </w:r>
      <w:r w:rsidRPr="0038013B">
        <w:rPr>
          <w:rFonts w:ascii="Times New Roman" w:hAnsi="Times New Roman"/>
          <w:b/>
          <w:sz w:val="24"/>
        </w:rPr>
        <w:t xml:space="preserve"> Territoire</w:t>
      </w:r>
      <w:r w:rsidR="00F627FA" w:rsidRPr="0038013B">
        <w:rPr>
          <w:rFonts w:ascii="Times New Roman" w:hAnsi="Times New Roman"/>
          <w:b/>
          <w:sz w:val="24"/>
        </w:rPr>
        <w:t>’</w:t>
      </w:r>
      <w:r w:rsidRPr="0038013B">
        <w:rPr>
          <w:rFonts w:ascii="Times New Roman" w:hAnsi="Times New Roman"/>
          <w:sz w:val="24"/>
        </w:rPr>
        <w:t xml:space="preserve"> : partenariat entre le </w:t>
      </w:r>
      <w:r w:rsidR="00104D39">
        <w:rPr>
          <w:rFonts w:ascii="Times New Roman" w:hAnsi="Times New Roman"/>
          <w:sz w:val="24"/>
        </w:rPr>
        <w:t>CHRU-C</w:t>
      </w:r>
      <w:r w:rsidRPr="0038013B">
        <w:rPr>
          <w:rFonts w:ascii="Times New Roman" w:hAnsi="Times New Roman"/>
          <w:sz w:val="24"/>
        </w:rPr>
        <w:t>ancérologie et 6 EC en gestion. Contribution</w:t>
      </w:r>
      <w:r w:rsidR="00104D39">
        <w:rPr>
          <w:rFonts w:ascii="Times New Roman" w:hAnsi="Times New Roman"/>
          <w:sz w:val="24"/>
        </w:rPr>
        <w:t xml:space="preserve"> </w:t>
      </w:r>
      <w:r w:rsidRPr="0038013B">
        <w:rPr>
          <w:rFonts w:ascii="Times New Roman" w:hAnsi="Times New Roman"/>
          <w:sz w:val="24"/>
        </w:rPr>
        <w:t>: 1 communication, 1 article.</w:t>
      </w:r>
    </w:p>
    <w:p w14:paraId="161C82D4" w14:textId="57121001" w:rsidR="00F627FA" w:rsidRPr="0038013B" w:rsidRDefault="00F627FA" w:rsidP="0074375A">
      <w:pPr>
        <w:pStyle w:val="CV2"/>
        <w:numPr>
          <w:ilvl w:val="0"/>
          <w:numId w:val="38"/>
        </w:numPr>
        <w:ind w:left="142" w:hanging="218"/>
        <w:jc w:val="both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2014-2016</w:t>
      </w:r>
      <w:r w:rsidRPr="0038013B">
        <w:rPr>
          <w:rFonts w:ascii="Times New Roman" w:hAnsi="Times New Roman"/>
          <w:sz w:val="24"/>
        </w:rPr>
        <w:t> </w:t>
      </w:r>
      <w:r w:rsidRPr="0038013B">
        <w:rPr>
          <w:rFonts w:ascii="Times New Roman" w:hAnsi="Times New Roman"/>
          <w:sz w:val="24"/>
        </w:rPr>
        <w:tab/>
      </w:r>
      <w:r w:rsidRPr="0038013B">
        <w:rPr>
          <w:rFonts w:ascii="Times New Roman" w:hAnsi="Times New Roman"/>
          <w:b/>
          <w:sz w:val="24"/>
        </w:rPr>
        <w:t xml:space="preserve">Co-fondateur du Groupe de recherche HIEROS : </w:t>
      </w:r>
      <w:r w:rsidRPr="0038013B">
        <w:rPr>
          <w:rFonts w:ascii="Times New Roman" w:hAnsi="Times New Roman"/>
          <w:sz w:val="24"/>
        </w:rPr>
        <w:t xml:space="preserve">Marketing </w:t>
      </w:r>
      <w:r w:rsidR="00104D39">
        <w:rPr>
          <w:rFonts w:ascii="Times New Roman" w:hAnsi="Times New Roman"/>
          <w:sz w:val="24"/>
        </w:rPr>
        <w:t>&amp;</w:t>
      </w:r>
      <w:r w:rsidRPr="0038013B">
        <w:rPr>
          <w:rFonts w:ascii="Times New Roman" w:hAnsi="Times New Roman"/>
          <w:sz w:val="24"/>
        </w:rPr>
        <w:t xml:space="preserve"> communication du sacré. Équipe interdisciplinaire Gestion, Information-communication, Civilisation. Coorganisateur de 2 journées d’étude. </w:t>
      </w:r>
    </w:p>
    <w:p w14:paraId="5ED3AE72" w14:textId="77777777" w:rsidR="001A078A" w:rsidRPr="0038013B" w:rsidRDefault="001A078A" w:rsidP="0074375A">
      <w:pPr>
        <w:pStyle w:val="CV2"/>
        <w:numPr>
          <w:ilvl w:val="0"/>
          <w:numId w:val="38"/>
        </w:numPr>
        <w:ind w:left="142" w:hanging="218"/>
        <w:jc w:val="both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2012-2015</w:t>
      </w:r>
      <w:r w:rsidRPr="0038013B">
        <w:rPr>
          <w:rFonts w:ascii="Times New Roman" w:hAnsi="Times New Roman"/>
          <w:sz w:val="24"/>
        </w:rPr>
        <w:tab/>
      </w:r>
      <w:r w:rsidRPr="00A00191">
        <w:rPr>
          <w:rFonts w:ascii="Times New Roman" w:hAnsi="Times New Roman"/>
          <w:sz w:val="24"/>
        </w:rPr>
        <w:t>Membre du</w:t>
      </w:r>
      <w:r w:rsidRPr="0038013B">
        <w:rPr>
          <w:rFonts w:ascii="Times New Roman" w:hAnsi="Times New Roman"/>
          <w:b/>
          <w:sz w:val="24"/>
        </w:rPr>
        <w:t xml:space="preserve"> Conseil Scientifique du laboratoire CRCGM</w:t>
      </w:r>
      <w:r w:rsidRPr="0038013B">
        <w:rPr>
          <w:rFonts w:ascii="Times New Roman" w:hAnsi="Times New Roman"/>
          <w:sz w:val="24"/>
        </w:rPr>
        <w:t xml:space="preserve"> (devenu CleRMa) : conseils scientifiques mensuels, constitution et animation des thématiques de</w:t>
      </w:r>
      <w:r w:rsidR="00F627FA" w:rsidRPr="0038013B">
        <w:rPr>
          <w:rFonts w:ascii="Times New Roman" w:hAnsi="Times New Roman"/>
          <w:sz w:val="24"/>
        </w:rPr>
        <w:t xml:space="preserve"> </w:t>
      </w:r>
      <w:r w:rsidRPr="0038013B">
        <w:rPr>
          <w:rFonts w:ascii="Times New Roman" w:hAnsi="Times New Roman"/>
          <w:sz w:val="24"/>
        </w:rPr>
        <w:t xml:space="preserve">recherche, organisation des évènements scientifiques. </w:t>
      </w:r>
    </w:p>
    <w:p w14:paraId="79D8246D" w14:textId="77777777" w:rsidR="001A078A" w:rsidRPr="0038013B" w:rsidRDefault="001A078A" w:rsidP="0074375A">
      <w:pPr>
        <w:pStyle w:val="CV2"/>
        <w:numPr>
          <w:ilvl w:val="0"/>
          <w:numId w:val="38"/>
        </w:numPr>
        <w:ind w:left="142" w:hanging="218"/>
        <w:jc w:val="both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2012-2013</w:t>
      </w:r>
      <w:r w:rsidRPr="0038013B">
        <w:rPr>
          <w:rFonts w:ascii="Times New Roman" w:hAnsi="Times New Roman"/>
          <w:sz w:val="24"/>
        </w:rPr>
        <w:tab/>
      </w:r>
      <w:r w:rsidRPr="0038013B">
        <w:rPr>
          <w:rFonts w:ascii="Times New Roman" w:hAnsi="Times New Roman"/>
          <w:b/>
          <w:sz w:val="24"/>
        </w:rPr>
        <w:t xml:space="preserve">Coresponsable de la thématique </w:t>
      </w:r>
      <w:r w:rsidR="00F627FA" w:rsidRPr="0038013B">
        <w:rPr>
          <w:rFonts w:ascii="Times New Roman" w:hAnsi="Times New Roman"/>
          <w:b/>
          <w:sz w:val="24"/>
        </w:rPr>
        <w:t>‘</w:t>
      </w:r>
      <w:r w:rsidRPr="0038013B">
        <w:rPr>
          <w:rFonts w:ascii="Times New Roman" w:hAnsi="Times New Roman"/>
          <w:b/>
          <w:sz w:val="24"/>
        </w:rPr>
        <w:t>Processus &amp; Identités Marketing</w:t>
      </w:r>
      <w:r w:rsidR="00F627FA" w:rsidRPr="0038013B">
        <w:rPr>
          <w:rFonts w:ascii="Times New Roman" w:hAnsi="Times New Roman"/>
          <w:b/>
          <w:sz w:val="24"/>
        </w:rPr>
        <w:t>’</w:t>
      </w:r>
      <w:r w:rsidRPr="0038013B">
        <w:rPr>
          <w:rFonts w:ascii="Times New Roman" w:hAnsi="Times New Roman"/>
          <w:sz w:val="24"/>
        </w:rPr>
        <w:t xml:space="preserve"> du CRCGM : Animation de la thématique, réunions mensuelles – une dizaine d’EC. </w:t>
      </w:r>
    </w:p>
    <w:p w14:paraId="67833D2F" w14:textId="0B6C5E12" w:rsidR="005A10D9" w:rsidRDefault="00B30B7C" w:rsidP="0038013B">
      <w:pPr>
        <w:pStyle w:val="CV2"/>
        <w:numPr>
          <w:ilvl w:val="0"/>
          <w:numId w:val="38"/>
        </w:numPr>
        <w:ind w:left="142" w:hanging="218"/>
        <w:jc w:val="both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201</w:t>
      </w:r>
      <w:r w:rsidR="00761C24" w:rsidRPr="0038013B">
        <w:rPr>
          <w:rFonts w:ascii="Times New Roman" w:hAnsi="Times New Roman"/>
          <w:b/>
          <w:sz w:val="24"/>
        </w:rPr>
        <w:t>0</w:t>
      </w:r>
      <w:r w:rsidRPr="0038013B">
        <w:rPr>
          <w:rFonts w:ascii="Times New Roman" w:hAnsi="Times New Roman"/>
          <w:b/>
          <w:sz w:val="24"/>
        </w:rPr>
        <w:t>-2013</w:t>
      </w:r>
      <w:r w:rsidRPr="0038013B">
        <w:rPr>
          <w:rFonts w:ascii="Times New Roman" w:hAnsi="Times New Roman"/>
          <w:sz w:val="24"/>
        </w:rPr>
        <w:t xml:space="preserve"> </w:t>
      </w:r>
      <w:r w:rsidRPr="00A00191">
        <w:rPr>
          <w:rFonts w:ascii="Times New Roman" w:hAnsi="Times New Roman"/>
          <w:sz w:val="24"/>
        </w:rPr>
        <w:t>Membre du programme de recherche</w:t>
      </w:r>
      <w:r w:rsidRPr="0038013B">
        <w:rPr>
          <w:rFonts w:ascii="Times New Roman" w:hAnsi="Times New Roman"/>
          <w:b/>
          <w:sz w:val="24"/>
        </w:rPr>
        <w:t xml:space="preserve"> </w:t>
      </w:r>
      <w:r w:rsidR="00F627FA" w:rsidRPr="0038013B">
        <w:rPr>
          <w:rFonts w:ascii="Times New Roman" w:hAnsi="Times New Roman"/>
          <w:b/>
          <w:sz w:val="24"/>
        </w:rPr>
        <w:t>‘</w:t>
      </w:r>
      <w:r w:rsidRPr="0038013B">
        <w:rPr>
          <w:rFonts w:ascii="Times New Roman" w:hAnsi="Times New Roman"/>
          <w:b/>
          <w:sz w:val="24"/>
        </w:rPr>
        <w:t>Évaluation des compétences managériales</w:t>
      </w:r>
      <w:r w:rsidR="00F627FA" w:rsidRPr="0038013B">
        <w:rPr>
          <w:rFonts w:ascii="Times New Roman" w:hAnsi="Times New Roman"/>
          <w:b/>
          <w:sz w:val="24"/>
        </w:rPr>
        <w:t>’</w:t>
      </w:r>
      <w:r w:rsidRPr="0038013B">
        <w:rPr>
          <w:rFonts w:ascii="Times New Roman" w:hAnsi="Times New Roman"/>
          <w:sz w:val="24"/>
        </w:rPr>
        <w:t xml:space="preserve">, CEDAG-gestion, Université Paris Descartes, dirigé par Martine Brasseur, 9 EC et 3 professionnels (Entreprise </w:t>
      </w:r>
      <w:proofErr w:type="spellStart"/>
      <w:r w:rsidRPr="0038013B">
        <w:rPr>
          <w:rFonts w:ascii="Times New Roman" w:hAnsi="Times New Roman"/>
          <w:sz w:val="24"/>
        </w:rPr>
        <w:t>Krauthammer</w:t>
      </w:r>
      <w:proofErr w:type="spellEnd"/>
      <w:r w:rsidRPr="0038013B">
        <w:rPr>
          <w:rFonts w:ascii="Times New Roman" w:hAnsi="Times New Roman"/>
          <w:sz w:val="24"/>
        </w:rPr>
        <w:t xml:space="preserve">). </w:t>
      </w:r>
    </w:p>
    <w:p w14:paraId="57619D19" w14:textId="77777777" w:rsidR="0023089C" w:rsidRPr="0023089C" w:rsidRDefault="0023089C" w:rsidP="0023089C">
      <w:pPr>
        <w:pStyle w:val="CV2"/>
        <w:ind w:left="142"/>
        <w:jc w:val="both"/>
        <w:rPr>
          <w:rFonts w:ascii="Times New Roman" w:hAnsi="Times New Roman"/>
          <w:sz w:val="24"/>
        </w:rPr>
      </w:pPr>
    </w:p>
    <w:p w14:paraId="30CF2B96" w14:textId="0EDC8D9A" w:rsidR="001A078A" w:rsidRDefault="001A078A" w:rsidP="00045E29">
      <w:pPr>
        <w:pStyle w:val="Sous-titre2"/>
      </w:pPr>
      <w:r w:rsidRPr="00B81684">
        <w:t>Encadrement doctoral et scientifique</w:t>
      </w:r>
    </w:p>
    <w:p w14:paraId="3E30F735" w14:textId="2024B7EE" w:rsidR="00AE1B2C" w:rsidRPr="00AE1B2C" w:rsidRDefault="00AE1B2C" w:rsidP="00045E29">
      <w:pPr>
        <w:pStyle w:val="Sous-titre2"/>
        <w:rPr>
          <w:i/>
          <w:u w:val="none"/>
        </w:rPr>
      </w:pPr>
      <w:r w:rsidRPr="00AE1B2C">
        <w:rPr>
          <w:i/>
          <w:u w:val="none"/>
        </w:rPr>
        <w:t>Encadrement doctoral :</w:t>
      </w:r>
    </w:p>
    <w:p w14:paraId="16C7E878" w14:textId="1E41F79C" w:rsidR="001A078A" w:rsidRPr="0038013B" w:rsidRDefault="001A078A" w:rsidP="0074375A">
      <w:pPr>
        <w:pStyle w:val="CV2"/>
        <w:numPr>
          <w:ilvl w:val="0"/>
          <w:numId w:val="40"/>
        </w:numPr>
        <w:ind w:left="142" w:hanging="218"/>
        <w:jc w:val="both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2019-202</w:t>
      </w:r>
      <w:r w:rsidR="001B0F5F">
        <w:rPr>
          <w:rFonts w:ascii="Times New Roman" w:hAnsi="Times New Roman"/>
          <w:b/>
          <w:sz w:val="24"/>
        </w:rPr>
        <w:t>4</w:t>
      </w:r>
      <w:r w:rsidR="001B0F5F">
        <w:rPr>
          <w:rFonts w:ascii="Times New Roman" w:hAnsi="Times New Roman"/>
          <w:sz w:val="24"/>
        </w:rPr>
        <w:t xml:space="preserve"> – </w:t>
      </w:r>
      <w:r w:rsidRPr="0038013B">
        <w:rPr>
          <w:rFonts w:ascii="Times New Roman" w:hAnsi="Times New Roman"/>
          <w:b/>
          <w:sz w:val="24"/>
        </w:rPr>
        <w:t xml:space="preserve">DAN Serge, </w:t>
      </w:r>
      <w:r w:rsidR="00E65984" w:rsidRPr="0038013B">
        <w:rPr>
          <w:rFonts w:ascii="Times New Roman" w:hAnsi="Times New Roman"/>
          <w:sz w:val="24"/>
        </w:rPr>
        <w:t>Co-encadrant </w:t>
      </w:r>
      <w:r w:rsidRPr="0038013B">
        <w:rPr>
          <w:rFonts w:ascii="Times New Roman" w:hAnsi="Times New Roman"/>
          <w:b/>
          <w:sz w:val="24"/>
        </w:rPr>
        <w:t>Doctorat en Gestion</w:t>
      </w:r>
      <w:r w:rsidRPr="0038013B">
        <w:rPr>
          <w:rFonts w:ascii="Times New Roman" w:hAnsi="Times New Roman"/>
          <w:sz w:val="24"/>
        </w:rPr>
        <w:t xml:space="preserve">, IAE-UCA. </w:t>
      </w:r>
      <w:r w:rsidR="002C7BDF" w:rsidRPr="0038013B">
        <w:rPr>
          <w:rFonts w:ascii="Times New Roman" w:hAnsi="Times New Roman"/>
          <w:sz w:val="24"/>
        </w:rPr>
        <w:t>Programme STAM, c</w:t>
      </w:r>
      <w:r w:rsidRPr="0038013B">
        <w:rPr>
          <w:rFonts w:ascii="Times New Roman" w:hAnsi="Times New Roman"/>
          <w:sz w:val="24"/>
        </w:rPr>
        <w:t>ommunauté en ligne B2B en métrologie industrielle</w:t>
      </w:r>
      <w:r w:rsidR="00E65984" w:rsidRPr="0038013B">
        <w:rPr>
          <w:rFonts w:ascii="Times New Roman" w:hAnsi="Times New Roman"/>
          <w:sz w:val="24"/>
        </w:rPr>
        <w:t xml:space="preserve">, avec </w:t>
      </w:r>
      <w:r w:rsidRPr="0038013B">
        <w:rPr>
          <w:rFonts w:ascii="Times New Roman" w:hAnsi="Times New Roman"/>
          <w:sz w:val="24"/>
        </w:rPr>
        <w:t xml:space="preserve">Pr. Pascal </w:t>
      </w:r>
      <w:r w:rsidR="002C7BDF" w:rsidRPr="0038013B">
        <w:rPr>
          <w:rFonts w:ascii="Times New Roman" w:hAnsi="Times New Roman"/>
          <w:sz w:val="24"/>
        </w:rPr>
        <w:t>LIÈVRE</w:t>
      </w:r>
      <w:r w:rsidR="00F627FA" w:rsidRPr="0038013B">
        <w:rPr>
          <w:rFonts w:ascii="Times New Roman" w:hAnsi="Times New Roman"/>
          <w:sz w:val="24"/>
        </w:rPr>
        <w:t>.</w:t>
      </w:r>
      <w:r w:rsidRPr="0038013B">
        <w:rPr>
          <w:rFonts w:ascii="Times New Roman" w:hAnsi="Times New Roman"/>
          <w:sz w:val="24"/>
        </w:rPr>
        <w:t xml:space="preserve"> </w:t>
      </w:r>
      <w:r w:rsidR="00F627FA" w:rsidRPr="0038013B">
        <w:rPr>
          <w:rFonts w:ascii="Times New Roman" w:hAnsi="Times New Roman"/>
          <w:sz w:val="24"/>
        </w:rPr>
        <w:t>T</w:t>
      </w:r>
      <w:r w:rsidRPr="0038013B">
        <w:rPr>
          <w:rFonts w:ascii="Times New Roman" w:hAnsi="Times New Roman"/>
          <w:sz w:val="24"/>
        </w:rPr>
        <w:t>aux</w:t>
      </w:r>
      <w:r w:rsidR="00F627FA" w:rsidRPr="0038013B">
        <w:rPr>
          <w:rFonts w:ascii="Times New Roman" w:hAnsi="Times New Roman"/>
          <w:sz w:val="24"/>
        </w:rPr>
        <w:t xml:space="preserve"> </w:t>
      </w:r>
      <w:r w:rsidRPr="0038013B">
        <w:rPr>
          <w:rFonts w:ascii="Times New Roman" w:hAnsi="Times New Roman"/>
          <w:sz w:val="24"/>
        </w:rPr>
        <w:t>d’encadrement 50%. 5 communications faites ; 2 articles en cours.</w:t>
      </w:r>
    </w:p>
    <w:p w14:paraId="5E996180" w14:textId="44F22CDA" w:rsidR="00AE1B2C" w:rsidRDefault="00AE1B2C" w:rsidP="00AE1B2C">
      <w:pPr>
        <w:pStyle w:val="CV2"/>
        <w:numPr>
          <w:ilvl w:val="0"/>
          <w:numId w:val="40"/>
        </w:numPr>
        <w:ind w:left="142" w:hanging="218"/>
        <w:jc w:val="both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2013-2014</w:t>
      </w:r>
      <w:r w:rsidR="001B0F5F">
        <w:rPr>
          <w:rFonts w:ascii="Times New Roman" w:hAnsi="Times New Roman"/>
          <w:sz w:val="24"/>
        </w:rPr>
        <w:t xml:space="preserve"> – </w:t>
      </w:r>
      <w:r w:rsidRPr="0038013B">
        <w:rPr>
          <w:rFonts w:ascii="Times New Roman" w:hAnsi="Times New Roman"/>
          <w:b/>
          <w:sz w:val="24"/>
        </w:rPr>
        <w:t xml:space="preserve">TANG Jing, </w:t>
      </w:r>
      <w:r w:rsidRPr="0038013B">
        <w:rPr>
          <w:rFonts w:ascii="Times New Roman" w:hAnsi="Times New Roman"/>
          <w:sz w:val="24"/>
        </w:rPr>
        <w:t>Co-encadrant </w:t>
      </w:r>
      <w:r w:rsidRPr="0038013B">
        <w:rPr>
          <w:rFonts w:ascii="Times New Roman" w:hAnsi="Times New Roman"/>
          <w:b/>
          <w:sz w:val="24"/>
        </w:rPr>
        <w:t>Doctorat en Sciences de gestion</w:t>
      </w:r>
      <w:r w:rsidRPr="0038013B">
        <w:rPr>
          <w:rFonts w:ascii="Times New Roman" w:hAnsi="Times New Roman"/>
          <w:sz w:val="24"/>
        </w:rPr>
        <w:t>, IAE-UCA. Partenariats public-privés dans le secteur médical France-Chine, avec Pr. Pascal LIÈVRE. Taux d’encadrement 20%.</w:t>
      </w:r>
    </w:p>
    <w:p w14:paraId="19AF7C77" w14:textId="7C46AFD4" w:rsidR="001B0F5F" w:rsidRDefault="001B0F5F" w:rsidP="001B0F5F">
      <w:pPr>
        <w:pStyle w:val="CV2"/>
        <w:jc w:val="both"/>
        <w:rPr>
          <w:rFonts w:ascii="Times New Roman" w:hAnsi="Times New Roman"/>
          <w:sz w:val="24"/>
        </w:rPr>
      </w:pPr>
    </w:p>
    <w:p w14:paraId="70A5AC68" w14:textId="31F080FB" w:rsidR="001B0F5F" w:rsidRPr="00AE1B2C" w:rsidRDefault="001B0F5F" w:rsidP="001B0F5F">
      <w:pPr>
        <w:pStyle w:val="Sous-titre2"/>
        <w:rPr>
          <w:i/>
          <w:u w:val="none"/>
        </w:rPr>
      </w:pPr>
      <w:r>
        <w:rPr>
          <w:i/>
          <w:u w:val="none"/>
        </w:rPr>
        <w:t xml:space="preserve">Membre de jury de thèse de doctorat </w:t>
      </w:r>
      <w:r w:rsidRPr="00AE1B2C">
        <w:rPr>
          <w:i/>
          <w:u w:val="none"/>
        </w:rPr>
        <w:t>:</w:t>
      </w:r>
    </w:p>
    <w:p w14:paraId="1ED3F48A" w14:textId="5C29A3DA" w:rsidR="001B0F5F" w:rsidRDefault="001B0F5F" w:rsidP="001B0F5F">
      <w:pPr>
        <w:pStyle w:val="CV2"/>
        <w:numPr>
          <w:ilvl w:val="0"/>
          <w:numId w:val="40"/>
        </w:numPr>
        <w:ind w:left="142" w:hanging="21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20 Juin 2024</w:t>
      </w:r>
      <w:r>
        <w:rPr>
          <w:rFonts w:ascii="Times New Roman" w:hAnsi="Times New Roman"/>
          <w:sz w:val="24"/>
        </w:rPr>
        <w:t xml:space="preserve"> – </w:t>
      </w:r>
      <w:r w:rsidRPr="00AE1B2C">
        <w:rPr>
          <w:rFonts w:ascii="Times New Roman" w:hAnsi="Times New Roman"/>
          <w:b/>
          <w:sz w:val="24"/>
        </w:rPr>
        <w:t>GUIGUARD Laure</w:t>
      </w:r>
      <w:r w:rsidRPr="00AE1B2C">
        <w:rPr>
          <w:rFonts w:ascii="Times New Roman" w:hAnsi="Times New Roman"/>
          <w:sz w:val="24"/>
        </w:rPr>
        <w:t xml:space="preserve">, </w:t>
      </w:r>
      <w:r w:rsidRPr="001B0F5F">
        <w:rPr>
          <w:rFonts w:ascii="Times New Roman" w:hAnsi="Times New Roman"/>
          <w:sz w:val="24"/>
        </w:rPr>
        <w:t>Université Lyon 3</w:t>
      </w:r>
      <w:r w:rsidRPr="00AE1B2C">
        <w:rPr>
          <w:rFonts w:ascii="Times New Roman" w:hAnsi="Times New Roman"/>
          <w:sz w:val="24"/>
        </w:rPr>
        <w:t xml:space="preserve">. </w:t>
      </w:r>
      <w:r w:rsidRPr="00900C04">
        <w:rPr>
          <w:rFonts w:ascii="Times New Roman" w:hAnsi="Times New Roman"/>
          <w:b/>
          <w:bCs/>
          <w:sz w:val="24"/>
        </w:rPr>
        <w:t>Direction de thèse</w:t>
      </w:r>
      <w:r w:rsidRPr="00AE1B2C">
        <w:rPr>
          <w:rFonts w:ascii="Times New Roman" w:hAnsi="Times New Roman"/>
          <w:sz w:val="24"/>
        </w:rPr>
        <w:t xml:space="preserve"> : Pr. Régine </w:t>
      </w:r>
      <w:proofErr w:type="spellStart"/>
      <w:r w:rsidR="00900C04" w:rsidRPr="00AE1B2C">
        <w:rPr>
          <w:rFonts w:ascii="Times New Roman" w:hAnsi="Times New Roman"/>
          <w:sz w:val="24"/>
        </w:rPr>
        <w:t>Vanheems</w:t>
      </w:r>
      <w:proofErr w:type="spellEnd"/>
      <w:r w:rsidRPr="00AE1B2C">
        <w:rPr>
          <w:rFonts w:ascii="Times New Roman" w:hAnsi="Times New Roman"/>
          <w:sz w:val="24"/>
        </w:rPr>
        <w:t xml:space="preserve">, Université Lyon 3, et </w:t>
      </w:r>
      <w:r w:rsidRPr="001B0F5F">
        <w:rPr>
          <w:rFonts w:ascii="Times New Roman" w:hAnsi="Times New Roman"/>
          <w:sz w:val="24"/>
        </w:rPr>
        <w:t xml:space="preserve">Catherine </w:t>
      </w:r>
      <w:r w:rsidR="00900C04" w:rsidRPr="001B0F5F">
        <w:rPr>
          <w:rFonts w:ascii="Times New Roman" w:hAnsi="Times New Roman"/>
          <w:sz w:val="24"/>
        </w:rPr>
        <w:t>Pardo</w:t>
      </w:r>
      <w:r w:rsidRPr="001B0F5F">
        <w:rPr>
          <w:rFonts w:ascii="Times New Roman" w:hAnsi="Times New Roman"/>
          <w:sz w:val="24"/>
        </w:rPr>
        <w:t xml:space="preserve">, HDR, </w:t>
      </w:r>
      <w:r w:rsidRPr="00AE1B2C">
        <w:rPr>
          <w:rFonts w:ascii="Times New Roman" w:hAnsi="Times New Roman"/>
          <w:sz w:val="24"/>
        </w:rPr>
        <w:t>EM Lyon.</w:t>
      </w:r>
      <w:r>
        <w:rPr>
          <w:rFonts w:ascii="Times New Roman" w:hAnsi="Times New Roman"/>
          <w:sz w:val="24"/>
        </w:rPr>
        <w:t xml:space="preserve"> </w:t>
      </w:r>
      <w:r w:rsidRPr="001B0F5F">
        <w:rPr>
          <w:rFonts w:ascii="Times New Roman" w:hAnsi="Times New Roman"/>
          <w:b/>
          <w:bCs/>
          <w:sz w:val="24"/>
        </w:rPr>
        <w:t>Membres du jury</w:t>
      </w:r>
      <w:r>
        <w:rPr>
          <w:rFonts w:ascii="Times New Roman" w:hAnsi="Times New Roman"/>
          <w:sz w:val="24"/>
        </w:rPr>
        <w:t xml:space="preserve"> : V. Des </w:t>
      </w:r>
      <w:proofErr w:type="spellStart"/>
      <w:r>
        <w:rPr>
          <w:rFonts w:ascii="Times New Roman" w:hAnsi="Times New Roman"/>
          <w:sz w:val="24"/>
        </w:rPr>
        <w:t>Garets</w:t>
      </w:r>
      <w:proofErr w:type="spellEnd"/>
      <w:r>
        <w:rPr>
          <w:rFonts w:ascii="Times New Roman" w:hAnsi="Times New Roman"/>
          <w:sz w:val="24"/>
        </w:rPr>
        <w:t xml:space="preserve">, Université de Tours ; R. </w:t>
      </w:r>
      <w:proofErr w:type="spellStart"/>
      <w:r>
        <w:rPr>
          <w:rFonts w:ascii="Times New Roman" w:hAnsi="Times New Roman"/>
          <w:sz w:val="24"/>
        </w:rPr>
        <w:t>Mencarelli</w:t>
      </w:r>
      <w:proofErr w:type="spellEnd"/>
      <w:r>
        <w:rPr>
          <w:rFonts w:ascii="Times New Roman" w:hAnsi="Times New Roman"/>
          <w:sz w:val="24"/>
        </w:rPr>
        <w:t xml:space="preserve">, Université Savoie-Mont-Blanc ; W. </w:t>
      </w:r>
      <w:proofErr w:type="spellStart"/>
      <w:r>
        <w:rPr>
          <w:rFonts w:ascii="Times New Roman" w:hAnsi="Times New Roman"/>
          <w:sz w:val="24"/>
        </w:rPr>
        <w:t>Ulaga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Insead</w:t>
      </w:r>
      <w:proofErr w:type="spellEnd"/>
      <w:r>
        <w:rPr>
          <w:rFonts w:ascii="Times New Roman" w:hAnsi="Times New Roman"/>
          <w:sz w:val="24"/>
        </w:rPr>
        <w:t> ; P. Volle</w:t>
      </w:r>
      <w:r w:rsidR="00900C04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Université Paris-Dauphine. </w:t>
      </w:r>
    </w:p>
    <w:p w14:paraId="3ED4469C" w14:textId="77777777" w:rsidR="001B0F5F" w:rsidRDefault="001B0F5F" w:rsidP="001B0F5F">
      <w:pPr>
        <w:pStyle w:val="CV2"/>
        <w:jc w:val="both"/>
        <w:rPr>
          <w:rFonts w:ascii="Times New Roman" w:hAnsi="Times New Roman"/>
          <w:sz w:val="24"/>
        </w:rPr>
      </w:pPr>
    </w:p>
    <w:p w14:paraId="0B6256A5" w14:textId="07042BF0" w:rsidR="00AE1B2C" w:rsidRPr="00AE1B2C" w:rsidRDefault="00AE1B2C" w:rsidP="00AE1B2C">
      <w:pPr>
        <w:pStyle w:val="Sous-titre2"/>
        <w:rPr>
          <w:i/>
          <w:u w:val="none"/>
        </w:rPr>
      </w:pPr>
      <w:r>
        <w:rPr>
          <w:i/>
          <w:u w:val="none"/>
        </w:rPr>
        <w:t xml:space="preserve">Comités de suivi doctoraux </w:t>
      </w:r>
      <w:r w:rsidRPr="00AE1B2C">
        <w:rPr>
          <w:i/>
          <w:u w:val="none"/>
        </w:rPr>
        <w:t>:</w:t>
      </w:r>
    </w:p>
    <w:p w14:paraId="238C5823" w14:textId="274A451D" w:rsidR="00F654CA" w:rsidRDefault="001B0F5F" w:rsidP="00EA3C54">
      <w:pPr>
        <w:pStyle w:val="CV2"/>
        <w:numPr>
          <w:ilvl w:val="0"/>
          <w:numId w:val="40"/>
        </w:numPr>
        <w:ind w:left="142" w:hanging="21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2021, 2022 et </w:t>
      </w:r>
      <w:r w:rsidR="00F654CA" w:rsidRPr="00AE1B2C">
        <w:rPr>
          <w:rFonts w:ascii="Times New Roman" w:hAnsi="Times New Roman"/>
          <w:b/>
          <w:sz w:val="24"/>
        </w:rPr>
        <w:t>202</w:t>
      </w:r>
      <w:r w:rsidR="00F654CA">
        <w:rPr>
          <w:rFonts w:ascii="Times New Roman" w:hAnsi="Times New Roman"/>
          <w:b/>
          <w:sz w:val="24"/>
        </w:rPr>
        <w:t>3</w:t>
      </w:r>
      <w:r>
        <w:rPr>
          <w:rFonts w:ascii="Times New Roman" w:hAnsi="Times New Roman"/>
          <w:b/>
          <w:sz w:val="24"/>
        </w:rPr>
        <w:t xml:space="preserve"> –</w:t>
      </w:r>
      <w:r w:rsidR="00F654CA" w:rsidRPr="00AE1B2C">
        <w:rPr>
          <w:rFonts w:ascii="Times New Roman" w:hAnsi="Times New Roman"/>
          <w:sz w:val="24"/>
        </w:rPr>
        <w:t xml:space="preserve"> </w:t>
      </w:r>
      <w:r w:rsidR="00F654CA" w:rsidRPr="00AE1B2C">
        <w:rPr>
          <w:rFonts w:ascii="Times New Roman" w:hAnsi="Times New Roman"/>
          <w:b/>
          <w:sz w:val="24"/>
        </w:rPr>
        <w:t>GUIGUARD Laure</w:t>
      </w:r>
      <w:r w:rsidR="00F654CA" w:rsidRPr="00AE1B2C">
        <w:rPr>
          <w:rFonts w:ascii="Times New Roman" w:hAnsi="Times New Roman"/>
          <w:sz w:val="24"/>
        </w:rPr>
        <w:t xml:space="preserve">, </w:t>
      </w:r>
      <w:r w:rsidRPr="001B0F5F">
        <w:rPr>
          <w:rFonts w:ascii="Times New Roman" w:hAnsi="Times New Roman"/>
          <w:sz w:val="24"/>
        </w:rPr>
        <w:t xml:space="preserve">Université Lyon 3, </w:t>
      </w:r>
      <w:r w:rsidR="00F654CA" w:rsidRPr="00AE1B2C">
        <w:rPr>
          <w:rFonts w:ascii="Times New Roman" w:hAnsi="Times New Roman"/>
          <w:b/>
          <w:sz w:val="24"/>
        </w:rPr>
        <w:t>Comité de suivi de thèse</w:t>
      </w:r>
      <w:r w:rsidR="00F654CA" w:rsidRPr="00AE1B2C">
        <w:rPr>
          <w:rFonts w:ascii="Times New Roman" w:hAnsi="Times New Roman"/>
          <w:sz w:val="24"/>
        </w:rPr>
        <w:t xml:space="preserve">. Direction de thèse : Pr. Régine VANHEEMS, Université Lyon 3, et </w:t>
      </w:r>
      <w:r w:rsidRPr="005F5C43">
        <w:rPr>
          <w:rFonts w:ascii="Times New Roman" w:hAnsi="Times New Roman"/>
          <w:sz w:val="24"/>
          <w:lang w:val="en-US"/>
        </w:rPr>
        <w:t xml:space="preserve">Catherine PARDO, HDR, </w:t>
      </w:r>
      <w:r w:rsidR="00F654CA" w:rsidRPr="00AE1B2C">
        <w:rPr>
          <w:rFonts w:ascii="Times New Roman" w:hAnsi="Times New Roman"/>
          <w:sz w:val="24"/>
        </w:rPr>
        <w:t>EM Lyon.</w:t>
      </w:r>
    </w:p>
    <w:p w14:paraId="1A076427" w14:textId="10C16049" w:rsidR="00AE1B2C" w:rsidRPr="0038013B" w:rsidRDefault="001B0F5F" w:rsidP="00AE1B2C">
      <w:pPr>
        <w:pStyle w:val="CV2"/>
        <w:numPr>
          <w:ilvl w:val="0"/>
          <w:numId w:val="40"/>
        </w:numPr>
        <w:ind w:left="142" w:hanging="21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2021, et </w:t>
      </w:r>
      <w:r w:rsidR="00AE1B2C" w:rsidRPr="0038013B">
        <w:rPr>
          <w:rFonts w:ascii="Times New Roman" w:hAnsi="Times New Roman"/>
          <w:b/>
          <w:sz w:val="24"/>
        </w:rPr>
        <w:t>202</w:t>
      </w:r>
      <w:r w:rsidR="00AE1B2C">
        <w:rPr>
          <w:rFonts w:ascii="Times New Roman" w:hAnsi="Times New Roman"/>
          <w:b/>
          <w:sz w:val="24"/>
        </w:rPr>
        <w:t>2</w:t>
      </w:r>
      <w:r w:rsidR="00AE1B2C" w:rsidRPr="0038013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</w:t>
      </w:r>
      <w:r w:rsidR="00AE1B2C">
        <w:rPr>
          <w:rFonts w:ascii="Times New Roman" w:hAnsi="Times New Roman"/>
          <w:b/>
          <w:sz w:val="24"/>
        </w:rPr>
        <w:t>KHRIFECH Salma</w:t>
      </w:r>
      <w:r w:rsidR="00AE1B2C" w:rsidRPr="0038013B">
        <w:rPr>
          <w:rFonts w:ascii="Times New Roman" w:hAnsi="Times New Roman"/>
          <w:sz w:val="24"/>
        </w:rPr>
        <w:t xml:space="preserve">, EM </w:t>
      </w:r>
      <w:r w:rsidR="00AE1B2C">
        <w:rPr>
          <w:rFonts w:ascii="Times New Roman" w:hAnsi="Times New Roman"/>
          <w:sz w:val="24"/>
        </w:rPr>
        <w:t>Normandie</w:t>
      </w:r>
      <w:r w:rsidR="00AE1B2C" w:rsidRPr="0038013B">
        <w:rPr>
          <w:rFonts w:ascii="Times New Roman" w:hAnsi="Times New Roman"/>
          <w:sz w:val="24"/>
        </w:rPr>
        <w:t xml:space="preserve">, </w:t>
      </w:r>
      <w:r w:rsidR="00AE1B2C" w:rsidRPr="0038013B">
        <w:rPr>
          <w:rFonts w:ascii="Times New Roman" w:hAnsi="Times New Roman"/>
          <w:b/>
          <w:sz w:val="24"/>
        </w:rPr>
        <w:t>Comité de suivi de thèse</w:t>
      </w:r>
      <w:r w:rsidR="00AE1B2C" w:rsidRPr="0038013B">
        <w:rPr>
          <w:rFonts w:ascii="Times New Roman" w:hAnsi="Times New Roman"/>
          <w:sz w:val="24"/>
        </w:rPr>
        <w:t xml:space="preserve">. Direction de thèse : </w:t>
      </w:r>
      <w:r w:rsidR="00AE1B2C">
        <w:rPr>
          <w:rFonts w:ascii="Times New Roman" w:hAnsi="Times New Roman"/>
          <w:sz w:val="24"/>
        </w:rPr>
        <w:t>Damien CHANEY</w:t>
      </w:r>
      <w:r w:rsidR="00AE1B2C" w:rsidRPr="0038013B">
        <w:rPr>
          <w:rFonts w:ascii="Times New Roman" w:hAnsi="Times New Roman"/>
          <w:sz w:val="24"/>
        </w:rPr>
        <w:t xml:space="preserve">, HDR, EM </w:t>
      </w:r>
      <w:r w:rsidR="00AE1B2C">
        <w:rPr>
          <w:rFonts w:ascii="Times New Roman" w:hAnsi="Times New Roman"/>
          <w:sz w:val="24"/>
        </w:rPr>
        <w:t>Normandie</w:t>
      </w:r>
      <w:r w:rsidR="00AE1B2C" w:rsidRPr="0038013B">
        <w:rPr>
          <w:rFonts w:ascii="Times New Roman" w:hAnsi="Times New Roman"/>
          <w:sz w:val="24"/>
        </w:rPr>
        <w:t>.</w:t>
      </w:r>
    </w:p>
    <w:p w14:paraId="04E87FBE" w14:textId="66794575" w:rsidR="00AE1B2C" w:rsidRDefault="00AE1B2C" w:rsidP="00AE1B2C">
      <w:pPr>
        <w:pStyle w:val="CV2"/>
        <w:ind w:left="-76"/>
        <w:jc w:val="both"/>
        <w:rPr>
          <w:rFonts w:ascii="Times New Roman" w:hAnsi="Times New Roman"/>
          <w:sz w:val="24"/>
        </w:rPr>
      </w:pPr>
    </w:p>
    <w:p w14:paraId="556A8480" w14:textId="10BC82E6" w:rsidR="00AE1B2C" w:rsidRPr="00AE1B2C" w:rsidRDefault="00AE1B2C" w:rsidP="00AE1B2C">
      <w:pPr>
        <w:pStyle w:val="Sous-titre2"/>
        <w:rPr>
          <w:i/>
          <w:u w:val="none"/>
        </w:rPr>
      </w:pPr>
      <w:r>
        <w:rPr>
          <w:i/>
          <w:u w:val="none"/>
        </w:rPr>
        <w:t xml:space="preserve">Encadrement de mémoires-masters </w:t>
      </w:r>
      <w:r w:rsidRPr="00AE1B2C">
        <w:rPr>
          <w:i/>
          <w:u w:val="none"/>
        </w:rPr>
        <w:t>:</w:t>
      </w:r>
    </w:p>
    <w:p w14:paraId="17016178" w14:textId="5F7ACBC7" w:rsidR="001A078A" w:rsidRPr="0038013B" w:rsidRDefault="001A078A" w:rsidP="0074375A">
      <w:pPr>
        <w:pStyle w:val="CV2"/>
        <w:numPr>
          <w:ilvl w:val="0"/>
          <w:numId w:val="40"/>
        </w:numPr>
        <w:ind w:left="142" w:hanging="218"/>
        <w:jc w:val="both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2017-2018</w:t>
      </w:r>
      <w:r w:rsidRPr="0038013B">
        <w:rPr>
          <w:rFonts w:ascii="Times New Roman" w:hAnsi="Times New Roman"/>
          <w:sz w:val="24"/>
        </w:rPr>
        <w:tab/>
      </w:r>
      <w:r w:rsidRPr="0038013B">
        <w:rPr>
          <w:rFonts w:ascii="Times New Roman" w:hAnsi="Times New Roman"/>
          <w:b/>
          <w:sz w:val="24"/>
        </w:rPr>
        <w:t>MESFIOUI Meriem, Master 2 Qualification Recherche</w:t>
      </w:r>
      <w:r w:rsidRPr="0038013B">
        <w:rPr>
          <w:rFonts w:ascii="Times New Roman" w:hAnsi="Times New Roman"/>
          <w:sz w:val="24"/>
        </w:rPr>
        <w:t xml:space="preserve">, IAE-UCA. Encadrement du mémoire de recherche « l’animation des communautés en ligne B2B ». M. </w:t>
      </w:r>
      <w:proofErr w:type="spellStart"/>
      <w:r w:rsidRPr="0038013B">
        <w:rPr>
          <w:rFonts w:ascii="Times New Roman" w:hAnsi="Times New Roman"/>
          <w:sz w:val="24"/>
        </w:rPr>
        <w:t>Mesfioui</w:t>
      </w:r>
      <w:proofErr w:type="spellEnd"/>
      <w:r w:rsidRPr="0038013B">
        <w:rPr>
          <w:rFonts w:ascii="Times New Roman" w:hAnsi="Times New Roman"/>
          <w:sz w:val="24"/>
        </w:rPr>
        <w:t xml:space="preserve"> est depuis doctorante en 3</w:t>
      </w:r>
      <w:r w:rsidRPr="0038013B">
        <w:rPr>
          <w:rFonts w:ascii="Times New Roman" w:hAnsi="Times New Roman"/>
          <w:sz w:val="24"/>
          <w:vertAlign w:val="superscript"/>
        </w:rPr>
        <w:t>e</w:t>
      </w:r>
      <w:r w:rsidRPr="0038013B">
        <w:rPr>
          <w:rFonts w:ascii="Times New Roman" w:hAnsi="Times New Roman"/>
          <w:sz w:val="24"/>
        </w:rPr>
        <w:t xml:space="preserve"> année au CleRMa, en management de la santé.</w:t>
      </w:r>
    </w:p>
    <w:p w14:paraId="787F2D96" w14:textId="48620198" w:rsidR="002C7BDF" w:rsidRPr="0038013B" w:rsidRDefault="00015376" w:rsidP="0074375A">
      <w:pPr>
        <w:pStyle w:val="CV2"/>
        <w:numPr>
          <w:ilvl w:val="0"/>
          <w:numId w:val="40"/>
        </w:numPr>
        <w:ind w:left="142" w:hanging="218"/>
        <w:jc w:val="both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Depuis 2001</w:t>
      </w:r>
      <w:r w:rsidRPr="0038013B">
        <w:rPr>
          <w:rFonts w:ascii="Times New Roman" w:hAnsi="Times New Roman"/>
          <w:sz w:val="24"/>
        </w:rPr>
        <w:tab/>
      </w:r>
      <w:r w:rsidR="002C7BDF" w:rsidRPr="0038013B">
        <w:rPr>
          <w:rFonts w:ascii="Times New Roman" w:hAnsi="Times New Roman"/>
          <w:b/>
          <w:sz w:val="24"/>
        </w:rPr>
        <w:t>Encadrement</w:t>
      </w:r>
      <w:r w:rsidR="002C7BDF" w:rsidRPr="0038013B">
        <w:rPr>
          <w:rFonts w:ascii="Times New Roman" w:hAnsi="Times New Roman"/>
          <w:sz w:val="24"/>
        </w:rPr>
        <w:t xml:space="preserve"> </w:t>
      </w:r>
      <w:r w:rsidR="002C7BDF" w:rsidRPr="0038013B">
        <w:rPr>
          <w:rFonts w:ascii="Times New Roman" w:hAnsi="Times New Roman"/>
          <w:b/>
          <w:sz w:val="24"/>
        </w:rPr>
        <w:t>contrats d’alternance et de stage</w:t>
      </w:r>
      <w:r w:rsidRPr="0038013B">
        <w:rPr>
          <w:rFonts w:ascii="Times New Roman" w:hAnsi="Times New Roman"/>
          <w:sz w:val="24"/>
        </w:rPr>
        <w:t xml:space="preserve">, </w:t>
      </w:r>
      <w:r w:rsidR="00F654CA">
        <w:rPr>
          <w:rFonts w:ascii="Times New Roman" w:hAnsi="Times New Roman"/>
          <w:sz w:val="24"/>
        </w:rPr>
        <w:t xml:space="preserve">12 à </w:t>
      </w:r>
      <w:r w:rsidR="002C7BDF" w:rsidRPr="0038013B">
        <w:rPr>
          <w:rFonts w:ascii="Times New Roman" w:hAnsi="Times New Roman"/>
          <w:sz w:val="24"/>
        </w:rPr>
        <w:t>15 étudiants de M2</w:t>
      </w:r>
      <w:r w:rsidR="00F654CA">
        <w:rPr>
          <w:rFonts w:ascii="Times New Roman" w:hAnsi="Times New Roman"/>
          <w:sz w:val="24"/>
        </w:rPr>
        <w:t xml:space="preserve"> par </w:t>
      </w:r>
      <w:r w:rsidR="002C7BDF" w:rsidRPr="0038013B">
        <w:rPr>
          <w:rFonts w:ascii="Times New Roman" w:hAnsi="Times New Roman"/>
          <w:sz w:val="24"/>
        </w:rPr>
        <w:t>an, avec rapport de soutenance</w:t>
      </w:r>
      <w:r w:rsidRPr="0038013B">
        <w:rPr>
          <w:rFonts w:ascii="Times New Roman" w:hAnsi="Times New Roman"/>
          <w:sz w:val="24"/>
        </w:rPr>
        <w:t xml:space="preserve">, </w:t>
      </w:r>
      <w:r w:rsidR="002C7BDF" w:rsidRPr="0038013B">
        <w:rPr>
          <w:rFonts w:ascii="Times New Roman" w:hAnsi="Times New Roman"/>
          <w:b/>
          <w:sz w:val="24"/>
        </w:rPr>
        <w:t>problématique de recherche</w:t>
      </w:r>
      <w:r w:rsidR="002C7BDF" w:rsidRPr="0038013B">
        <w:rPr>
          <w:rFonts w:ascii="Times New Roman" w:hAnsi="Times New Roman"/>
          <w:sz w:val="24"/>
        </w:rPr>
        <w:t xml:space="preserve"> et application de terrain.</w:t>
      </w:r>
    </w:p>
    <w:p w14:paraId="4204C143" w14:textId="01E4E251" w:rsidR="001A078A" w:rsidRDefault="001A078A" w:rsidP="0074375A">
      <w:pPr>
        <w:pStyle w:val="CV2"/>
        <w:numPr>
          <w:ilvl w:val="0"/>
          <w:numId w:val="40"/>
        </w:numPr>
        <w:ind w:left="142" w:hanging="218"/>
        <w:jc w:val="both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Depuis 2014</w:t>
      </w:r>
      <w:r w:rsidRPr="0038013B">
        <w:rPr>
          <w:rFonts w:ascii="Times New Roman" w:hAnsi="Times New Roman"/>
          <w:sz w:val="24"/>
        </w:rPr>
        <w:t xml:space="preserve"> </w:t>
      </w:r>
      <w:r w:rsidRPr="0038013B">
        <w:rPr>
          <w:rFonts w:ascii="Times New Roman" w:hAnsi="Times New Roman"/>
          <w:b/>
          <w:sz w:val="24"/>
        </w:rPr>
        <w:t>Encadrement de projets de recherche M1</w:t>
      </w:r>
      <w:r w:rsidRPr="0038013B">
        <w:rPr>
          <w:rFonts w:ascii="Times New Roman" w:hAnsi="Times New Roman"/>
          <w:sz w:val="24"/>
        </w:rPr>
        <w:t xml:space="preserve"> Marketing-Vente, dans le cadre de mon cours « Initiation à la recherche ». 12 à 14 sujets</w:t>
      </w:r>
      <w:r w:rsidR="002C7BDF" w:rsidRPr="0038013B">
        <w:rPr>
          <w:rFonts w:ascii="Times New Roman" w:hAnsi="Times New Roman"/>
          <w:sz w:val="24"/>
        </w:rPr>
        <w:t>/</w:t>
      </w:r>
      <w:r w:rsidRPr="0038013B">
        <w:rPr>
          <w:rFonts w:ascii="Times New Roman" w:hAnsi="Times New Roman"/>
          <w:sz w:val="24"/>
        </w:rPr>
        <w:t>an, rendu de type « article »</w:t>
      </w:r>
      <w:r w:rsidR="00F627FA" w:rsidRPr="0038013B">
        <w:rPr>
          <w:rFonts w:ascii="Times New Roman" w:hAnsi="Times New Roman"/>
          <w:sz w:val="24"/>
        </w:rPr>
        <w:t>.</w:t>
      </w:r>
    </w:p>
    <w:p w14:paraId="44CB00A3" w14:textId="77777777" w:rsidR="00AE1B2C" w:rsidRPr="0038013B" w:rsidRDefault="00AE1B2C" w:rsidP="00AE1B2C">
      <w:pPr>
        <w:pStyle w:val="CV2"/>
        <w:ind w:left="142"/>
        <w:jc w:val="both"/>
        <w:rPr>
          <w:rFonts w:ascii="Times New Roman" w:hAnsi="Times New Roman"/>
          <w:sz w:val="24"/>
        </w:rPr>
      </w:pPr>
    </w:p>
    <w:p w14:paraId="30104C67" w14:textId="5FBD50B5" w:rsidR="001A078A" w:rsidRPr="002B580F" w:rsidRDefault="001A078A" w:rsidP="00045E29">
      <w:pPr>
        <w:pStyle w:val="Sous-titre2"/>
      </w:pPr>
      <w:r w:rsidRPr="002B580F">
        <w:t>Diffusion et rayonnement</w:t>
      </w:r>
    </w:p>
    <w:p w14:paraId="5BEDF7A3" w14:textId="77777777" w:rsidR="00900C04" w:rsidRPr="00667AAB" w:rsidRDefault="00900C04" w:rsidP="00900C04">
      <w:pPr>
        <w:pStyle w:val="CV3"/>
        <w:numPr>
          <w:ilvl w:val="0"/>
          <w:numId w:val="41"/>
        </w:numPr>
        <w:spacing w:line="240" w:lineRule="auto"/>
        <w:ind w:left="142" w:hanging="218"/>
        <w:rPr>
          <w:rFonts w:ascii="Times New Roman" w:hAnsi="Times New Roman"/>
          <w:sz w:val="24"/>
        </w:rPr>
      </w:pPr>
      <w:r w:rsidRPr="00890702">
        <w:rPr>
          <w:rFonts w:ascii="Times New Roman" w:hAnsi="Times New Roman"/>
          <w:b/>
          <w:sz w:val="24"/>
        </w:rPr>
        <w:t>202</w:t>
      </w:r>
      <w:r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sz w:val="24"/>
        </w:rPr>
        <w:tab/>
        <w:t>Organisateur du 2</w:t>
      </w:r>
      <w:r w:rsidRPr="00667AAB">
        <w:rPr>
          <w:rFonts w:ascii="Times New Roman" w:hAnsi="Times New Roman"/>
          <w:sz w:val="24"/>
          <w:vertAlign w:val="superscript"/>
        </w:rPr>
        <w:t>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Workshop of Research in Sales Management &amp; B2B Marketing</w:t>
      </w:r>
      <w:r>
        <w:rPr>
          <w:rFonts w:ascii="Times New Roman" w:hAnsi="Times New Roman"/>
          <w:sz w:val="24"/>
        </w:rPr>
        <w:t>, IAE Clermont Auvergne.</w:t>
      </w:r>
    </w:p>
    <w:p w14:paraId="53420952" w14:textId="77777777" w:rsidR="00900C04" w:rsidRPr="00890702" w:rsidRDefault="00900C04" w:rsidP="00900C04">
      <w:pPr>
        <w:pStyle w:val="CV3"/>
        <w:numPr>
          <w:ilvl w:val="0"/>
          <w:numId w:val="41"/>
        </w:numPr>
        <w:spacing w:line="240" w:lineRule="auto"/>
        <w:ind w:left="142" w:hanging="218"/>
        <w:rPr>
          <w:rFonts w:ascii="Times New Roman" w:hAnsi="Times New Roman"/>
          <w:sz w:val="24"/>
        </w:rPr>
      </w:pPr>
      <w:r w:rsidRPr="00890702">
        <w:rPr>
          <w:rFonts w:ascii="Times New Roman" w:hAnsi="Times New Roman"/>
          <w:b/>
          <w:sz w:val="24"/>
        </w:rPr>
        <w:t>2023</w:t>
      </w:r>
      <w:r>
        <w:rPr>
          <w:rFonts w:ascii="Times New Roman" w:hAnsi="Times New Roman"/>
          <w:sz w:val="24"/>
        </w:rPr>
        <w:tab/>
        <w:t xml:space="preserve">Organisateur d’une </w:t>
      </w:r>
      <w:r w:rsidRPr="00890702">
        <w:rPr>
          <w:rFonts w:ascii="Times New Roman" w:hAnsi="Times New Roman"/>
          <w:b/>
          <w:sz w:val="24"/>
        </w:rPr>
        <w:t>Journée de recherche Management des Ventes</w:t>
      </w:r>
      <w:r>
        <w:rPr>
          <w:rFonts w:ascii="Times New Roman" w:hAnsi="Times New Roman"/>
          <w:sz w:val="24"/>
        </w:rPr>
        <w:t>, IAE Clermont Auvergne.</w:t>
      </w:r>
    </w:p>
    <w:p w14:paraId="15918FC1" w14:textId="2A76B8C3" w:rsidR="0088479C" w:rsidRPr="0038013B" w:rsidRDefault="001A078A" w:rsidP="00900C04">
      <w:pPr>
        <w:pStyle w:val="CV3"/>
        <w:numPr>
          <w:ilvl w:val="0"/>
          <w:numId w:val="41"/>
        </w:numPr>
        <w:spacing w:line="240" w:lineRule="auto"/>
        <w:ind w:left="142" w:hanging="218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2019 et 2021</w:t>
      </w:r>
      <w:r w:rsidRPr="0038013B">
        <w:rPr>
          <w:rFonts w:ascii="Times New Roman" w:hAnsi="Times New Roman"/>
          <w:sz w:val="24"/>
        </w:rPr>
        <w:tab/>
      </w:r>
      <w:r w:rsidR="00C059D5">
        <w:rPr>
          <w:rFonts w:ascii="Times New Roman" w:hAnsi="Times New Roman"/>
          <w:sz w:val="24"/>
        </w:rPr>
        <w:t xml:space="preserve"> </w:t>
      </w:r>
      <w:r w:rsidR="003F2EAA" w:rsidRPr="0038013B">
        <w:rPr>
          <w:rFonts w:ascii="Times New Roman" w:hAnsi="Times New Roman"/>
          <w:b/>
          <w:sz w:val="24"/>
        </w:rPr>
        <w:t>Co-responsable</w:t>
      </w:r>
      <w:r w:rsidR="003F2EAA" w:rsidRPr="0038013B">
        <w:rPr>
          <w:rFonts w:ascii="Times New Roman" w:hAnsi="Times New Roman"/>
          <w:sz w:val="24"/>
        </w:rPr>
        <w:t xml:space="preserve"> (comité scientifique et organisation) de l’</w:t>
      </w:r>
      <w:r w:rsidR="003F2EAA" w:rsidRPr="00E74D45">
        <w:rPr>
          <w:rFonts w:ascii="Times New Roman" w:hAnsi="Times New Roman"/>
          <w:b/>
          <w:i/>
          <w:sz w:val="24"/>
        </w:rPr>
        <w:t xml:space="preserve">International </w:t>
      </w:r>
      <w:proofErr w:type="spellStart"/>
      <w:r w:rsidR="003F2EAA" w:rsidRPr="00E74D45">
        <w:rPr>
          <w:rFonts w:ascii="Times New Roman" w:hAnsi="Times New Roman"/>
          <w:b/>
          <w:i/>
          <w:sz w:val="24"/>
        </w:rPr>
        <w:t>Teaching</w:t>
      </w:r>
      <w:proofErr w:type="spellEnd"/>
      <w:r w:rsidR="003F2EAA" w:rsidRPr="00E74D45">
        <w:rPr>
          <w:rFonts w:ascii="Times New Roman" w:hAnsi="Times New Roman"/>
          <w:b/>
          <w:i/>
          <w:sz w:val="24"/>
        </w:rPr>
        <w:t xml:space="preserve"> Forum</w:t>
      </w:r>
      <w:r w:rsidR="003F2EAA" w:rsidRPr="0038013B">
        <w:rPr>
          <w:rFonts w:ascii="Times New Roman" w:hAnsi="Times New Roman"/>
          <w:sz w:val="24"/>
        </w:rPr>
        <w:t xml:space="preserve">, Clermont-Ferrand. </w:t>
      </w:r>
      <w:bookmarkStart w:id="5" w:name="_Hlk100138252"/>
      <w:r w:rsidR="003F2EAA" w:rsidRPr="0038013B">
        <w:rPr>
          <w:rFonts w:ascii="Times New Roman" w:hAnsi="Times New Roman"/>
          <w:b/>
          <w:sz w:val="24"/>
        </w:rPr>
        <w:t>Conférence internationale</w:t>
      </w:r>
      <w:r w:rsidR="003F2EAA" w:rsidRPr="0038013B">
        <w:rPr>
          <w:rFonts w:ascii="Times New Roman" w:hAnsi="Times New Roman"/>
          <w:sz w:val="24"/>
        </w:rPr>
        <w:t xml:space="preserve"> sur la pédagogie innovante, organisée avec </w:t>
      </w:r>
      <w:r w:rsidR="003F2EAA" w:rsidRPr="0038013B">
        <w:rPr>
          <w:rFonts w:ascii="Times New Roman" w:hAnsi="Times New Roman"/>
          <w:b/>
          <w:sz w:val="24"/>
        </w:rPr>
        <w:t>l’Université Normale de Shanghai</w:t>
      </w:r>
      <w:r w:rsidR="003F2EAA" w:rsidRPr="0038013B">
        <w:rPr>
          <w:rFonts w:ascii="Times New Roman" w:hAnsi="Times New Roman"/>
          <w:sz w:val="24"/>
        </w:rPr>
        <w:t xml:space="preserve"> (Chine) et </w:t>
      </w:r>
      <w:r w:rsidR="003F2EAA" w:rsidRPr="0038013B">
        <w:rPr>
          <w:rFonts w:ascii="Times New Roman" w:hAnsi="Times New Roman"/>
          <w:b/>
          <w:sz w:val="24"/>
        </w:rPr>
        <w:t>Utah Valley University</w:t>
      </w:r>
      <w:r w:rsidR="003F2EAA" w:rsidRPr="0038013B">
        <w:rPr>
          <w:rFonts w:ascii="Times New Roman" w:hAnsi="Times New Roman"/>
          <w:sz w:val="24"/>
        </w:rPr>
        <w:t xml:space="preserve"> (USA). Sélection et évaluation des communications, organisation logistique de la conférence</w:t>
      </w:r>
      <w:r w:rsidR="003F2EAA" w:rsidRPr="0038013B">
        <w:rPr>
          <w:rStyle w:val="lev"/>
          <w:rFonts w:ascii="Times New Roman" w:hAnsi="Times New Roman"/>
          <w:b/>
          <w:bCs/>
          <w:sz w:val="24"/>
        </w:rPr>
        <w:t>,</w:t>
      </w:r>
      <w:r w:rsidR="003F2EAA" w:rsidRPr="0038013B">
        <w:rPr>
          <w:rStyle w:val="lev"/>
          <w:rFonts w:ascii="Times New Roman" w:hAnsi="Times New Roman"/>
          <w:bCs/>
          <w:sz w:val="24"/>
        </w:rPr>
        <w:t xml:space="preserve"> </w:t>
      </w:r>
      <w:r w:rsidR="003F2EAA" w:rsidRPr="0038013B">
        <w:rPr>
          <w:rFonts w:ascii="Times New Roman" w:hAnsi="Times New Roman"/>
          <w:sz w:val="24"/>
        </w:rPr>
        <w:t>93 participants de 22 pays, 26 communications, 2 tables rondes</w:t>
      </w:r>
      <w:bookmarkEnd w:id="5"/>
      <w:r w:rsidR="003F2EAA" w:rsidRPr="0038013B">
        <w:rPr>
          <w:rFonts w:ascii="Times New Roman" w:hAnsi="Times New Roman"/>
          <w:sz w:val="24"/>
        </w:rPr>
        <w:t>.</w:t>
      </w:r>
    </w:p>
    <w:p w14:paraId="1B6F1C73" w14:textId="0A292641" w:rsidR="001A078A" w:rsidRPr="0038013B" w:rsidRDefault="001A078A" w:rsidP="0074375A">
      <w:pPr>
        <w:pStyle w:val="CV3"/>
        <w:numPr>
          <w:ilvl w:val="0"/>
          <w:numId w:val="41"/>
        </w:numPr>
        <w:ind w:left="142" w:hanging="218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2009</w:t>
      </w:r>
      <w:r w:rsidRPr="0038013B">
        <w:rPr>
          <w:rFonts w:ascii="Times New Roman" w:hAnsi="Times New Roman"/>
          <w:sz w:val="24"/>
        </w:rPr>
        <w:tab/>
      </w:r>
      <w:r w:rsidR="003F2EAA" w:rsidRPr="0038013B">
        <w:rPr>
          <w:rFonts w:ascii="Times New Roman" w:hAnsi="Times New Roman"/>
          <w:b/>
          <w:sz w:val="24"/>
        </w:rPr>
        <w:t>Organisateur</w:t>
      </w:r>
      <w:r w:rsidR="003F2EAA" w:rsidRPr="0038013B">
        <w:rPr>
          <w:rFonts w:ascii="Times New Roman" w:hAnsi="Times New Roman"/>
          <w:sz w:val="24"/>
        </w:rPr>
        <w:t xml:space="preserve"> de la </w:t>
      </w:r>
      <w:r w:rsidR="0003558B" w:rsidRPr="00E74D45">
        <w:rPr>
          <w:rFonts w:ascii="Times New Roman" w:hAnsi="Times New Roman"/>
          <w:b/>
          <w:sz w:val="24"/>
        </w:rPr>
        <w:t xml:space="preserve">Conférence </w:t>
      </w:r>
      <w:r w:rsidR="003F2EAA" w:rsidRPr="00E74D45">
        <w:rPr>
          <w:rFonts w:ascii="Times New Roman" w:hAnsi="Times New Roman"/>
          <w:b/>
          <w:sz w:val="24"/>
        </w:rPr>
        <w:t>Global Sales Science Institute</w:t>
      </w:r>
      <w:r w:rsidR="003F2EAA" w:rsidRPr="0038013B">
        <w:rPr>
          <w:rFonts w:ascii="Times New Roman" w:hAnsi="Times New Roman"/>
          <w:sz w:val="24"/>
        </w:rPr>
        <w:t xml:space="preserve"> (GSSI), Clermont-Ferrand. Organisation logistique, des équipes et des processus scientifiques. Sélection et évaluation des communications, 120 participants d’une quinzaine de pays</w:t>
      </w:r>
      <w:r w:rsidRPr="0038013B">
        <w:rPr>
          <w:rFonts w:ascii="Times New Roman" w:hAnsi="Times New Roman"/>
          <w:sz w:val="24"/>
        </w:rPr>
        <w:t xml:space="preserve">. </w:t>
      </w:r>
    </w:p>
    <w:p w14:paraId="59EEC8B5" w14:textId="77777777" w:rsidR="0088479C" w:rsidRPr="0038013B" w:rsidRDefault="002064BA" w:rsidP="0074375A">
      <w:pPr>
        <w:pStyle w:val="CV3"/>
        <w:numPr>
          <w:ilvl w:val="0"/>
          <w:numId w:val="41"/>
        </w:numPr>
        <w:ind w:left="142" w:hanging="218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sz w:val="24"/>
        </w:rPr>
        <w:t xml:space="preserve">Membre des </w:t>
      </w:r>
      <w:r w:rsidRPr="00A00191">
        <w:rPr>
          <w:rFonts w:ascii="Times New Roman" w:hAnsi="Times New Roman"/>
          <w:b/>
          <w:sz w:val="24"/>
        </w:rPr>
        <w:t>Comités d’organisation de conférences</w:t>
      </w:r>
      <w:r w:rsidRPr="0038013B">
        <w:rPr>
          <w:rFonts w:ascii="Times New Roman" w:hAnsi="Times New Roman"/>
          <w:sz w:val="24"/>
        </w:rPr>
        <w:t xml:space="preserve"> gérées par le laboratoire CleRMa : </w:t>
      </w:r>
    </w:p>
    <w:p w14:paraId="6041B147" w14:textId="7F3A05EB" w:rsidR="001A078A" w:rsidRPr="0038013B" w:rsidRDefault="001A078A" w:rsidP="0074375A">
      <w:pPr>
        <w:pStyle w:val="CV3"/>
        <w:numPr>
          <w:ilvl w:val="1"/>
          <w:numId w:val="42"/>
        </w:numPr>
        <w:ind w:left="851"/>
        <w:rPr>
          <w:rFonts w:ascii="Times New Roman" w:hAnsi="Times New Roman"/>
          <w:sz w:val="24"/>
          <w:lang w:val="en-US"/>
        </w:rPr>
      </w:pPr>
      <w:r w:rsidRPr="0038013B">
        <w:rPr>
          <w:rFonts w:ascii="Times New Roman" w:hAnsi="Times New Roman"/>
          <w:b/>
          <w:sz w:val="24"/>
          <w:lang w:val="en-US"/>
        </w:rPr>
        <w:t>2019</w:t>
      </w:r>
      <w:r w:rsidRPr="0038013B">
        <w:rPr>
          <w:rFonts w:ascii="Times New Roman" w:hAnsi="Times New Roman"/>
          <w:sz w:val="24"/>
          <w:lang w:val="en-US"/>
        </w:rPr>
        <w:tab/>
      </w:r>
      <w:r w:rsidRPr="00E74D45">
        <w:rPr>
          <w:rFonts w:ascii="Times New Roman" w:hAnsi="Times New Roman"/>
          <w:b/>
          <w:sz w:val="24"/>
          <w:lang w:val="en-US"/>
        </w:rPr>
        <w:t>Colloque international GECSO</w:t>
      </w:r>
      <w:r w:rsidRPr="0038013B">
        <w:rPr>
          <w:rFonts w:ascii="Times New Roman" w:hAnsi="Times New Roman"/>
          <w:sz w:val="24"/>
          <w:lang w:val="en-US"/>
        </w:rPr>
        <w:t xml:space="preserve">, knowledge management. </w:t>
      </w:r>
    </w:p>
    <w:p w14:paraId="533AE1DC" w14:textId="161EA309" w:rsidR="001A078A" w:rsidRPr="0038013B" w:rsidRDefault="001A078A" w:rsidP="0074375A">
      <w:pPr>
        <w:pStyle w:val="CV3"/>
        <w:numPr>
          <w:ilvl w:val="1"/>
          <w:numId w:val="42"/>
        </w:numPr>
        <w:ind w:left="851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2013</w:t>
      </w:r>
      <w:r w:rsidRPr="0038013B">
        <w:rPr>
          <w:rFonts w:ascii="Times New Roman" w:hAnsi="Times New Roman"/>
          <w:sz w:val="24"/>
        </w:rPr>
        <w:t xml:space="preserve"> </w:t>
      </w:r>
      <w:r w:rsidRPr="00E74D45">
        <w:rPr>
          <w:rFonts w:ascii="Times New Roman" w:hAnsi="Times New Roman"/>
          <w:b/>
          <w:sz w:val="24"/>
        </w:rPr>
        <w:t>Conférence AIMS</w:t>
      </w:r>
      <w:r w:rsidR="002064BA" w:rsidRPr="0038013B">
        <w:rPr>
          <w:rFonts w:ascii="Times New Roman" w:hAnsi="Times New Roman"/>
          <w:sz w:val="24"/>
        </w:rPr>
        <w:t>, management stratégique.</w:t>
      </w:r>
    </w:p>
    <w:p w14:paraId="78B97A2C" w14:textId="2042731C" w:rsidR="005A10D9" w:rsidRPr="0038013B" w:rsidRDefault="007B2C2B" w:rsidP="0074375A">
      <w:pPr>
        <w:pStyle w:val="CV3"/>
        <w:numPr>
          <w:ilvl w:val="0"/>
          <w:numId w:val="41"/>
        </w:numPr>
        <w:ind w:left="142" w:hanging="218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b/>
          <w:sz w:val="24"/>
        </w:rPr>
        <w:t>2010</w:t>
      </w:r>
      <w:r w:rsidR="001E6319" w:rsidRPr="0038013B">
        <w:rPr>
          <w:rFonts w:ascii="Times New Roman" w:hAnsi="Times New Roman"/>
          <w:b/>
          <w:sz w:val="24"/>
        </w:rPr>
        <w:t>-2020</w:t>
      </w:r>
      <w:r w:rsidRPr="0038013B">
        <w:rPr>
          <w:rFonts w:ascii="Times New Roman" w:hAnsi="Times New Roman"/>
          <w:sz w:val="24"/>
        </w:rPr>
        <w:tab/>
      </w:r>
      <w:r w:rsidRPr="0038013B">
        <w:rPr>
          <w:rFonts w:ascii="Times New Roman" w:hAnsi="Times New Roman"/>
          <w:b/>
          <w:sz w:val="24"/>
        </w:rPr>
        <w:t>Presses Universitaires de Grenoble</w:t>
      </w:r>
      <w:r w:rsidR="0088479C" w:rsidRPr="0038013B">
        <w:rPr>
          <w:rFonts w:ascii="Times New Roman" w:hAnsi="Times New Roman"/>
          <w:b/>
          <w:sz w:val="24"/>
        </w:rPr>
        <w:t> </w:t>
      </w:r>
      <w:r w:rsidR="0088479C" w:rsidRPr="0038013B">
        <w:rPr>
          <w:rFonts w:ascii="Times New Roman" w:hAnsi="Times New Roman"/>
          <w:sz w:val="24"/>
        </w:rPr>
        <w:t xml:space="preserve">: </w:t>
      </w:r>
      <w:r w:rsidRPr="0038013B">
        <w:rPr>
          <w:rFonts w:ascii="Times New Roman" w:hAnsi="Times New Roman"/>
          <w:sz w:val="24"/>
        </w:rPr>
        <w:t xml:space="preserve">Membre du comité scientifique, </w:t>
      </w:r>
      <w:r w:rsidRPr="0038013B">
        <w:rPr>
          <w:rFonts w:ascii="Times New Roman" w:hAnsi="Times New Roman"/>
          <w:i/>
          <w:sz w:val="24"/>
        </w:rPr>
        <w:t>Collection</w:t>
      </w:r>
      <w:r w:rsidRPr="0038013B">
        <w:rPr>
          <w:rFonts w:ascii="Times New Roman" w:hAnsi="Times New Roman"/>
          <w:sz w:val="24"/>
        </w:rPr>
        <w:t xml:space="preserve"> </w:t>
      </w:r>
      <w:r w:rsidRPr="00E74D45">
        <w:rPr>
          <w:rFonts w:ascii="Times New Roman" w:hAnsi="Times New Roman"/>
          <w:i/>
          <w:sz w:val="24"/>
        </w:rPr>
        <w:t>Management &amp; Innovation</w:t>
      </w:r>
      <w:r w:rsidR="001E6319" w:rsidRPr="0038013B">
        <w:rPr>
          <w:rFonts w:ascii="Times New Roman" w:hAnsi="Times New Roman"/>
          <w:sz w:val="24"/>
        </w:rPr>
        <w:t> : relecture de manuscrits soumis à la collection, discussion avec le Comité éditorial pour le choix des ouvrages retenus.</w:t>
      </w:r>
    </w:p>
    <w:p w14:paraId="3597244C" w14:textId="77777777" w:rsidR="002C3628" w:rsidRPr="007E5134" w:rsidRDefault="002C3628" w:rsidP="00045E29">
      <w:pPr>
        <w:pStyle w:val="CV3"/>
      </w:pPr>
    </w:p>
    <w:p w14:paraId="7E90DF9E" w14:textId="5F7A18E0" w:rsidR="007B2C2B" w:rsidRPr="002B580F" w:rsidRDefault="007B2C2B" w:rsidP="00045E29">
      <w:pPr>
        <w:pStyle w:val="Sous-titre2"/>
      </w:pPr>
      <w:r w:rsidRPr="002B580F">
        <w:t xml:space="preserve">Membre d’organisations savantes </w:t>
      </w:r>
    </w:p>
    <w:p w14:paraId="69012521" w14:textId="2D0BD9EF" w:rsidR="004D3116" w:rsidRDefault="007B2C2B" w:rsidP="00045E29">
      <w:pPr>
        <w:pStyle w:val="CV3"/>
        <w:rPr>
          <w:rFonts w:ascii="Times New Roman" w:hAnsi="Times New Roman"/>
          <w:sz w:val="24"/>
        </w:rPr>
      </w:pPr>
      <w:r w:rsidRPr="007044FB">
        <w:rPr>
          <w:rFonts w:ascii="Times New Roman" w:hAnsi="Times New Roman"/>
          <w:b/>
          <w:sz w:val="24"/>
        </w:rPr>
        <w:t>AFM</w:t>
      </w:r>
      <w:r w:rsidRPr="0038013B">
        <w:rPr>
          <w:rFonts w:ascii="Times New Roman" w:hAnsi="Times New Roman"/>
          <w:sz w:val="24"/>
        </w:rPr>
        <w:t>-</w:t>
      </w:r>
      <w:r w:rsidRPr="00A00191">
        <w:rPr>
          <w:rFonts w:ascii="Times New Roman" w:hAnsi="Times New Roman"/>
          <w:i/>
          <w:sz w:val="24"/>
        </w:rPr>
        <w:t>Association Française de Marketing</w:t>
      </w:r>
      <w:r w:rsidRPr="0038013B">
        <w:rPr>
          <w:rFonts w:ascii="Times New Roman" w:hAnsi="Times New Roman"/>
          <w:sz w:val="24"/>
        </w:rPr>
        <w:t xml:space="preserve">, </w:t>
      </w:r>
      <w:r w:rsidRPr="007044FB">
        <w:rPr>
          <w:rFonts w:ascii="Times New Roman" w:hAnsi="Times New Roman"/>
          <w:b/>
          <w:sz w:val="24"/>
        </w:rPr>
        <w:t>AIM</w:t>
      </w:r>
      <w:r w:rsidRPr="0038013B">
        <w:rPr>
          <w:rFonts w:ascii="Times New Roman" w:hAnsi="Times New Roman"/>
          <w:sz w:val="24"/>
        </w:rPr>
        <w:t>-</w:t>
      </w:r>
      <w:r w:rsidRPr="00A00191">
        <w:rPr>
          <w:rFonts w:ascii="Times New Roman" w:hAnsi="Times New Roman"/>
          <w:i/>
          <w:sz w:val="24"/>
        </w:rPr>
        <w:t>Association Information &amp; Management</w:t>
      </w:r>
      <w:r w:rsidRPr="0038013B">
        <w:rPr>
          <w:rFonts w:ascii="Times New Roman" w:hAnsi="Times New Roman"/>
          <w:sz w:val="24"/>
        </w:rPr>
        <w:t xml:space="preserve">, </w:t>
      </w:r>
      <w:hyperlink r:id="rId13" w:history="1">
        <w:r w:rsidRPr="0038013B">
          <w:rPr>
            <w:rStyle w:val="Lienhypertexte"/>
            <w:rFonts w:ascii="Times New Roman" w:hAnsi="Times New Roman"/>
            <w:b/>
            <w:color w:val="auto"/>
            <w:sz w:val="24"/>
            <w:u w:val="none"/>
          </w:rPr>
          <w:t>AMA</w:t>
        </w:r>
      </w:hyperlink>
      <w:r w:rsidRPr="0038013B">
        <w:rPr>
          <w:rFonts w:ascii="Times New Roman" w:hAnsi="Times New Roman"/>
          <w:sz w:val="24"/>
        </w:rPr>
        <w:t>-</w:t>
      </w:r>
      <w:r w:rsidRPr="00A00191">
        <w:rPr>
          <w:rFonts w:ascii="Times New Roman" w:hAnsi="Times New Roman"/>
          <w:i/>
          <w:sz w:val="24"/>
        </w:rPr>
        <w:t xml:space="preserve">American Marketing </w:t>
      </w:r>
      <w:proofErr w:type="spellStart"/>
      <w:r w:rsidRPr="00A00191">
        <w:rPr>
          <w:rFonts w:ascii="Times New Roman" w:hAnsi="Times New Roman"/>
          <w:i/>
          <w:sz w:val="24"/>
        </w:rPr>
        <w:t>Academy</w:t>
      </w:r>
      <w:proofErr w:type="spellEnd"/>
      <w:r w:rsidRPr="0038013B">
        <w:rPr>
          <w:rFonts w:ascii="Times New Roman" w:hAnsi="Times New Roman"/>
          <w:sz w:val="24"/>
        </w:rPr>
        <w:t xml:space="preserve">, </w:t>
      </w:r>
      <w:r w:rsidRPr="007044FB">
        <w:rPr>
          <w:rFonts w:ascii="Times New Roman" w:hAnsi="Times New Roman"/>
          <w:b/>
          <w:sz w:val="24"/>
        </w:rPr>
        <w:t>ARIMHE</w:t>
      </w:r>
      <w:r w:rsidRPr="0038013B">
        <w:rPr>
          <w:rFonts w:ascii="Times New Roman" w:hAnsi="Times New Roman"/>
          <w:sz w:val="24"/>
        </w:rPr>
        <w:t>-</w:t>
      </w:r>
      <w:r w:rsidRPr="00A00191">
        <w:rPr>
          <w:rFonts w:ascii="Times New Roman" w:hAnsi="Times New Roman"/>
          <w:i/>
          <w:sz w:val="24"/>
        </w:rPr>
        <w:t>Association pour la Recherche Interdisciplinaire sur le Management des Entreprises</w:t>
      </w:r>
      <w:r w:rsidRPr="0038013B">
        <w:rPr>
          <w:rFonts w:ascii="Times New Roman" w:hAnsi="Times New Roman"/>
          <w:sz w:val="24"/>
        </w:rPr>
        <w:t xml:space="preserve">, </w:t>
      </w:r>
      <w:r w:rsidRPr="007044FB">
        <w:rPr>
          <w:rFonts w:ascii="Times New Roman" w:hAnsi="Times New Roman"/>
          <w:b/>
          <w:sz w:val="24"/>
        </w:rPr>
        <w:t>EASB</w:t>
      </w:r>
      <w:r w:rsidRPr="0038013B">
        <w:rPr>
          <w:rFonts w:ascii="Times New Roman" w:hAnsi="Times New Roman"/>
          <w:sz w:val="24"/>
        </w:rPr>
        <w:t>-</w:t>
      </w:r>
      <w:proofErr w:type="spellStart"/>
      <w:r w:rsidRPr="00A00191">
        <w:rPr>
          <w:rFonts w:ascii="Times New Roman" w:hAnsi="Times New Roman"/>
          <w:i/>
          <w:sz w:val="24"/>
        </w:rPr>
        <w:t>European</w:t>
      </w:r>
      <w:proofErr w:type="spellEnd"/>
      <w:r w:rsidRPr="00A00191">
        <w:rPr>
          <w:rFonts w:ascii="Times New Roman" w:hAnsi="Times New Roman"/>
          <w:i/>
          <w:sz w:val="24"/>
        </w:rPr>
        <w:t xml:space="preserve"> Academic Sales </w:t>
      </w:r>
      <w:proofErr w:type="spellStart"/>
      <w:r w:rsidRPr="00A00191">
        <w:rPr>
          <w:rFonts w:ascii="Times New Roman" w:hAnsi="Times New Roman"/>
          <w:i/>
          <w:sz w:val="24"/>
        </w:rPr>
        <w:t>Board</w:t>
      </w:r>
      <w:proofErr w:type="spellEnd"/>
      <w:r w:rsidRPr="0038013B">
        <w:rPr>
          <w:rFonts w:ascii="Times New Roman" w:hAnsi="Times New Roman"/>
          <w:sz w:val="24"/>
        </w:rPr>
        <w:t xml:space="preserve"> (Pays-Bas, membre fondateur 2018), </w:t>
      </w:r>
      <w:r w:rsidRPr="007044FB">
        <w:rPr>
          <w:rFonts w:ascii="Times New Roman" w:hAnsi="Times New Roman"/>
          <w:b/>
          <w:sz w:val="24"/>
        </w:rPr>
        <w:t>EMAC</w:t>
      </w:r>
      <w:r w:rsidRPr="0038013B">
        <w:rPr>
          <w:rFonts w:ascii="Times New Roman" w:hAnsi="Times New Roman"/>
          <w:sz w:val="24"/>
        </w:rPr>
        <w:t>-</w:t>
      </w:r>
      <w:proofErr w:type="spellStart"/>
      <w:r w:rsidRPr="00A00191">
        <w:rPr>
          <w:rFonts w:ascii="Times New Roman" w:hAnsi="Times New Roman"/>
          <w:i/>
          <w:sz w:val="24"/>
        </w:rPr>
        <w:t>European</w:t>
      </w:r>
      <w:proofErr w:type="spellEnd"/>
      <w:r w:rsidRPr="00A00191">
        <w:rPr>
          <w:rFonts w:ascii="Times New Roman" w:hAnsi="Times New Roman"/>
          <w:i/>
          <w:sz w:val="24"/>
        </w:rPr>
        <w:t xml:space="preserve"> Marketing </w:t>
      </w:r>
      <w:proofErr w:type="spellStart"/>
      <w:r w:rsidRPr="00A00191">
        <w:rPr>
          <w:rFonts w:ascii="Times New Roman" w:hAnsi="Times New Roman"/>
          <w:i/>
          <w:sz w:val="24"/>
        </w:rPr>
        <w:t>Academy</w:t>
      </w:r>
      <w:proofErr w:type="spellEnd"/>
      <w:r w:rsidRPr="0038013B">
        <w:rPr>
          <w:rFonts w:ascii="Times New Roman" w:hAnsi="Times New Roman"/>
          <w:sz w:val="24"/>
        </w:rPr>
        <w:t xml:space="preserve">, </w:t>
      </w:r>
      <w:r w:rsidRPr="007044FB">
        <w:rPr>
          <w:rFonts w:ascii="Times New Roman" w:hAnsi="Times New Roman"/>
          <w:b/>
          <w:sz w:val="24"/>
        </w:rPr>
        <w:t>GSSI</w:t>
      </w:r>
      <w:r w:rsidRPr="0038013B">
        <w:rPr>
          <w:rFonts w:ascii="Times New Roman" w:hAnsi="Times New Roman"/>
          <w:sz w:val="24"/>
        </w:rPr>
        <w:t>-</w:t>
      </w:r>
      <w:r w:rsidRPr="00A00191">
        <w:rPr>
          <w:rFonts w:ascii="Times New Roman" w:hAnsi="Times New Roman"/>
          <w:i/>
          <w:sz w:val="24"/>
        </w:rPr>
        <w:t>Global Sales Science Institute</w:t>
      </w:r>
      <w:r w:rsidRPr="0038013B">
        <w:rPr>
          <w:rFonts w:ascii="Times New Roman" w:hAnsi="Times New Roman"/>
          <w:sz w:val="24"/>
        </w:rPr>
        <w:t xml:space="preserve"> (membre fondateur </w:t>
      </w:r>
      <w:r w:rsidR="007044FB">
        <w:rPr>
          <w:rFonts w:ascii="Times New Roman" w:hAnsi="Times New Roman"/>
          <w:sz w:val="24"/>
        </w:rPr>
        <w:t xml:space="preserve">en </w:t>
      </w:r>
      <w:r w:rsidRPr="0038013B">
        <w:rPr>
          <w:rFonts w:ascii="Times New Roman" w:hAnsi="Times New Roman"/>
          <w:sz w:val="24"/>
        </w:rPr>
        <w:t>2007)</w:t>
      </w:r>
      <w:r w:rsidR="004D3116" w:rsidRPr="0038013B">
        <w:rPr>
          <w:rFonts w:ascii="Times New Roman" w:hAnsi="Times New Roman"/>
          <w:sz w:val="24"/>
        </w:rPr>
        <w:t>.</w:t>
      </w:r>
      <w:r w:rsidRPr="0038013B">
        <w:rPr>
          <w:rFonts w:ascii="Times New Roman" w:hAnsi="Times New Roman"/>
          <w:sz w:val="24"/>
        </w:rPr>
        <w:t xml:space="preserve"> </w:t>
      </w:r>
    </w:p>
    <w:p w14:paraId="3AB46EE1" w14:textId="77777777" w:rsidR="00104D39" w:rsidRDefault="00104D39" w:rsidP="00045E29">
      <w:pPr>
        <w:pStyle w:val="CV3"/>
        <w:rPr>
          <w:rFonts w:ascii="Times New Roman" w:hAnsi="Times New Roman"/>
          <w:sz w:val="24"/>
        </w:rPr>
      </w:pPr>
    </w:p>
    <w:p w14:paraId="3E6AE13B" w14:textId="300D4D1B" w:rsidR="00F654CA" w:rsidRPr="002B580F" w:rsidRDefault="00F654CA" w:rsidP="00F654CA">
      <w:pPr>
        <w:pStyle w:val="Sous-titre2"/>
      </w:pPr>
      <w:r w:rsidRPr="002B580F">
        <w:lastRenderedPageBreak/>
        <w:t xml:space="preserve">Membre </w:t>
      </w:r>
      <w:r>
        <w:t>de comités scientifiques de revues</w:t>
      </w:r>
      <w:r w:rsidRPr="002B580F">
        <w:t xml:space="preserve"> </w:t>
      </w:r>
    </w:p>
    <w:p w14:paraId="097CAFD0" w14:textId="7E67734E" w:rsidR="00C87F81" w:rsidRPr="00104D39" w:rsidRDefault="007B2C2B" w:rsidP="00C87F81">
      <w:pPr>
        <w:pStyle w:val="CV3"/>
        <w:numPr>
          <w:ilvl w:val="0"/>
          <w:numId w:val="58"/>
        </w:numPr>
        <w:spacing w:after="0"/>
        <w:rPr>
          <w:rFonts w:ascii="Times New Roman" w:hAnsi="Times New Roman"/>
          <w:sz w:val="24"/>
          <w:lang w:val="en-US"/>
        </w:rPr>
      </w:pPr>
      <w:r w:rsidRPr="00104D39">
        <w:rPr>
          <w:rFonts w:ascii="Times New Roman" w:hAnsi="Times New Roman"/>
          <w:b/>
          <w:sz w:val="24"/>
          <w:lang w:val="en-US"/>
        </w:rPr>
        <w:t>Journal of Selling</w:t>
      </w:r>
      <w:r w:rsidRPr="00104D39">
        <w:rPr>
          <w:rFonts w:ascii="Times New Roman" w:hAnsi="Times New Roman"/>
          <w:sz w:val="24"/>
          <w:lang w:val="en-US"/>
        </w:rPr>
        <w:t xml:space="preserve"> (Northern Illinois University)</w:t>
      </w:r>
      <w:r w:rsidR="007044FB" w:rsidRPr="00104D39">
        <w:rPr>
          <w:rFonts w:ascii="Times New Roman" w:hAnsi="Times New Roman"/>
          <w:sz w:val="24"/>
          <w:lang w:val="en-US"/>
        </w:rPr>
        <w:t xml:space="preserve"> </w:t>
      </w:r>
    </w:p>
    <w:p w14:paraId="1E968DB0" w14:textId="5263B94A" w:rsidR="00C87F81" w:rsidRPr="00104D39" w:rsidRDefault="00C87F81" w:rsidP="00C87F81">
      <w:pPr>
        <w:pStyle w:val="CV3"/>
        <w:numPr>
          <w:ilvl w:val="0"/>
          <w:numId w:val="58"/>
        </w:numPr>
        <w:spacing w:after="0"/>
        <w:rPr>
          <w:rFonts w:ascii="Times New Roman" w:eastAsiaTheme="minorHAnsi" w:hAnsi="Times New Roman"/>
          <w:bCs/>
          <w:iCs w:val="0"/>
          <w:color w:val="000000"/>
          <w:sz w:val="24"/>
          <w:szCs w:val="18"/>
        </w:rPr>
      </w:pPr>
      <w:proofErr w:type="spellStart"/>
      <w:r w:rsidRPr="00104D39">
        <w:rPr>
          <w:rFonts w:ascii="Times New Roman" w:hAnsi="Times New Roman"/>
          <w:b/>
          <w:sz w:val="24"/>
        </w:rPr>
        <w:t>Rimhe</w:t>
      </w:r>
      <w:proofErr w:type="spellEnd"/>
      <w:r w:rsidRPr="00104D39">
        <w:rPr>
          <w:rFonts w:ascii="Times New Roman" w:hAnsi="Times New Roman"/>
          <w:b/>
          <w:sz w:val="24"/>
        </w:rPr>
        <w:t xml:space="preserve"> </w:t>
      </w:r>
      <w:r w:rsidR="00104D39">
        <w:rPr>
          <w:rFonts w:ascii="Times New Roman" w:hAnsi="Times New Roman"/>
          <w:b/>
          <w:sz w:val="24"/>
        </w:rPr>
        <w:t>–</w:t>
      </w:r>
      <w:r w:rsidRPr="00104D39">
        <w:rPr>
          <w:rFonts w:ascii="Times New Roman" w:hAnsi="Times New Roman"/>
          <w:b/>
          <w:sz w:val="24"/>
        </w:rPr>
        <w:t xml:space="preserve"> </w:t>
      </w:r>
      <w:r w:rsidR="00F654CA" w:rsidRPr="00104D39">
        <w:rPr>
          <w:rFonts w:ascii="Times New Roman" w:eastAsiaTheme="minorHAnsi" w:hAnsi="Times New Roman"/>
          <w:bCs/>
          <w:i/>
          <w:color w:val="000000"/>
          <w:sz w:val="24"/>
          <w:szCs w:val="18"/>
        </w:rPr>
        <w:t>Revue Interdisciplinaire Management, Homme &amp; Entreprise</w:t>
      </w:r>
      <w:r w:rsidR="007044FB" w:rsidRPr="00104D39">
        <w:rPr>
          <w:rFonts w:ascii="Times New Roman" w:eastAsiaTheme="minorHAnsi" w:hAnsi="Times New Roman"/>
          <w:bCs/>
          <w:iCs w:val="0"/>
          <w:color w:val="000000"/>
          <w:sz w:val="24"/>
          <w:szCs w:val="18"/>
        </w:rPr>
        <w:t xml:space="preserve"> </w:t>
      </w:r>
    </w:p>
    <w:p w14:paraId="3C471E4A" w14:textId="28577D40" w:rsidR="004D3116" w:rsidRPr="00104D39" w:rsidRDefault="007044FB" w:rsidP="00045E29">
      <w:pPr>
        <w:pStyle w:val="CV3"/>
        <w:numPr>
          <w:ilvl w:val="0"/>
          <w:numId w:val="58"/>
        </w:numPr>
        <w:spacing w:after="0"/>
        <w:rPr>
          <w:rFonts w:ascii="Times New Roman" w:eastAsiaTheme="minorHAnsi" w:hAnsi="Times New Roman"/>
          <w:bCs/>
          <w:iCs w:val="0"/>
          <w:color w:val="000000"/>
          <w:sz w:val="24"/>
          <w:szCs w:val="24"/>
        </w:rPr>
      </w:pPr>
      <w:r w:rsidRPr="00104D39">
        <w:rPr>
          <w:rFonts w:ascii="Times New Roman" w:hAnsi="Times New Roman"/>
          <w:b/>
          <w:bCs/>
          <w:sz w:val="24"/>
          <w:szCs w:val="24"/>
        </w:rPr>
        <w:t xml:space="preserve">International Journal of </w:t>
      </w:r>
      <w:proofErr w:type="spellStart"/>
      <w:r w:rsidRPr="00104D39">
        <w:rPr>
          <w:rFonts w:ascii="Times New Roman" w:hAnsi="Times New Roman"/>
          <w:b/>
          <w:bCs/>
          <w:sz w:val="24"/>
          <w:szCs w:val="24"/>
        </w:rPr>
        <w:t>Technology</w:t>
      </w:r>
      <w:proofErr w:type="spellEnd"/>
      <w:r w:rsidRPr="00104D39">
        <w:rPr>
          <w:rFonts w:ascii="Times New Roman" w:hAnsi="Times New Roman"/>
          <w:b/>
          <w:bCs/>
          <w:sz w:val="24"/>
          <w:szCs w:val="24"/>
        </w:rPr>
        <w:t xml:space="preserve"> Management and </w:t>
      </w:r>
      <w:proofErr w:type="spellStart"/>
      <w:r w:rsidRPr="00104D39">
        <w:rPr>
          <w:rFonts w:ascii="Times New Roman" w:hAnsi="Times New Roman"/>
          <w:b/>
          <w:bCs/>
          <w:sz w:val="24"/>
          <w:szCs w:val="24"/>
        </w:rPr>
        <w:t>Sustainable</w:t>
      </w:r>
      <w:proofErr w:type="spellEnd"/>
      <w:r w:rsidRPr="00104D3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04D39">
        <w:rPr>
          <w:rFonts w:ascii="Times New Roman" w:hAnsi="Times New Roman"/>
          <w:b/>
          <w:bCs/>
          <w:sz w:val="24"/>
          <w:szCs w:val="24"/>
        </w:rPr>
        <w:t>Development</w:t>
      </w:r>
      <w:proofErr w:type="spellEnd"/>
      <w:r w:rsidRPr="00104D3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04D39">
        <w:rPr>
          <w:rFonts w:ascii="Times New Roman" w:hAnsi="Times New Roman"/>
          <w:sz w:val="24"/>
          <w:szCs w:val="24"/>
        </w:rPr>
        <w:t>(</w:t>
      </w:r>
      <w:r w:rsidRPr="00104D39">
        <w:rPr>
          <w:rStyle w:val="leftsidecontributoraffiliation"/>
          <w:rFonts w:ascii="Times New Roman" w:eastAsiaTheme="majorEastAsia" w:hAnsi="Times New Roman"/>
          <w:sz w:val="24"/>
          <w:szCs w:val="24"/>
        </w:rPr>
        <w:t xml:space="preserve">Oxford </w:t>
      </w:r>
      <w:proofErr w:type="spellStart"/>
      <w:r w:rsidRPr="00104D39">
        <w:rPr>
          <w:rStyle w:val="leftsidecontributoraffiliation"/>
          <w:rFonts w:ascii="Times New Roman" w:eastAsiaTheme="majorEastAsia" w:hAnsi="Times New Roman"/>
          <w:sz w:val="24"/>
          <w:szCs w:val="24"/>
        </w:rPr>
        <w:t>Brookes</w:t>
      </w:r>
      <w:proofErr w:type="spellEnd"/>
      <w:r w:rsidRPr="00104D39">
        <w:rPr>
          <w:rStyle w:val="leftsidecontributoraffiliation"/>
          <w:rFonts w:ascii="Times New Roman" w:eastAsiaTheme="majorEastAsia" w:hAnsi="Times New Roman"/>
          <w:sz w:val="24"/>
          <w:szCs w:val="24"/>
        </w:rPr>
        <w:t xml:space="preserve"> Business </w:t>
      </w:r>
      <w:proofErr w:type="spellStart"/>
      <w:r w:rsidRPr="00104D39">
        <w:rPr>
          <w:rStyle w:val="leftsidecontributoraffiliation"/>
          <w:rFonts w:ascii="Times New Roman" w:eastAsiaTheme="majorEastAsia" w:hAnsi="Times New Roman"/>
          <w:sz w:val="24"/>
          <w:szCs w:val="24"/>
        </w:rPr>
        <w:t>School</w:t>
      </w:r>
      <w:proofErr w:type="spellEnd"/>
      <w:r w:rsidRPr="00104D39">
        <w:rPr>
          <w:rStyle w:val="leftsidecontributoraffiliation"/>
          <w:rFonts w:ascii="Times New Roman" w:eastAsiaTheme="majorEastAsia" w:hAnsi="Times New Roman"/>
          <w:sz w:val="24"/>
          <w:szCs w:val="24"/>
        </w:rPr>
        <w:t>)</w:t>
      </w:r>
    </w:p>
    <w:p w14:paraId="1F8F49CC" w14:textId="7B3786F1" w:rsidR="007B2C2B" w:rsidRPr="00F654CA" w:rsidRDefault="007B2C2B" w:rsidP="00104D39">
      <w:pPr>
        <w:pStyle w:val="Sous-titre2"/>
        <w:spacing w:before="240"/>
      </w:pPr>
      <w:r w:rsidRPr="00F654CA">
        <w:t>Relecteur</w:t>
      </w:r>
    </w:p>
    <w:p w14:paraId="570ED599" w14:textId="19142C31" w:rsidR="007B2C2B" w:rsidRPr="00F654CA" w:rsidRDefault="007B2C2B" w:rsidP="00045E29">
      <w:pPr>
        <w:pStyle w:val="CV3"/>
        <w:rPr>
          <w:rFonts w:ascii="Times New Roman" w:hAnsi="Times New Roman"/>
          <w:sz w:val="24"/>
        </w:rPr>
      </w:pPr>
      <w:r w:rsidRPr="00F654CA">
        <w:rPr>
          <w:rFonts w:ascii="Times New Roman" w:hAnsi="Times New Roman"/>
          <w:b/>
          <w:sz w:val="24"/>
        </w:rPr>
        <w:t>Conférences</w:t>
      </w:r>
      <w:r w:rsidR="0038013B" w:rsidRPr="00F654CA">
        <w:rPr>
          <w:rFonts w:ascii="Times New Roman" w:hAnsi="Times New Roman"/>
          <w:sz w:val="24"/>
        </w:rPr>
        <w:t xml:space="preserve"> : </w:t>
      </w:r>
      <w:r w:rsidRPr="00E74D45">
        <w:rPr>
          <w:rFonts w:ascii="Times New Roman" w:hAnsi="Times New Roman"/>
          <w:sz w:val="24"/>
        </w:rPr>
        <w:t>AFM</w:t>
      </w:r>
      <w:r w:rsidRPr="00F654CA">
        <w:rPr>
          <w:rFonts w:ascii="Times New Roman" w:hAnsi="Times New Roman"/>
          <w:sz w:val="24"/>
        </w:rPr>
        <w:t xml:space="preserve">, </w:t>
      </w:r>
      <w:r w:rsidRPr="00E74D45">
        <w:rPr>
          <w:rFonts w:ascii="Times New Roman" w:hAnsi="Times New Roman"/>
          <w:sz w:val="24"/>
        </w:rPr>
        <w:t>AIMS</w:t>
      </w:r>
      <w:r w:rsidRPr="00F654CA">
        <w:rPr>
          <w:rFonts w:ascii="Times New Roman" w:hAnsi="Times New Roman"/>
          <w:sz w:val="24"/>
        </w:rPr>
        <w:t xml:space="preserve">, </w:t>
      </w:r>
      <w:r w:rsidRPr="00E74D45">
        <w:rPr>
          <w:rFonts w:ascii="Times New Roman" w:hAnsi="Times New Roman"/>
          <w:sz w:val="24"/>
        </w:rPr>
        <w:t>ARIMHE</w:t>
      </w:r>
      <w:r w:rsidRPr="00F654CA">
        <w:rPr>
          <w:rFonts w:ascii="Times New Roman" w:hAnsi="Times New Roman"/>
          <w:sz w:val="24"/>
        </w:rPr>
        <w:t xml:space="preserve">, </w:t>
      </w:r>
      <w:r w:rsidR="0038013B" w:rsidRPr="00E74D45">
        <w:rPr>
          <w:rFonts w:ascii="Times New Roman" w:hAnsi="Times New Roman"/>
          <w:sz w:val="24"/>
        </w:rPr>
        <w:t>CIGE</w:t>
      </w:r>
      <w:r w:rsidR="0038013B" w:rsidRPr="00F654CA">
        <w:rPr>
          <w:rFonts w:ascii="Times New Roman" w:hAnsi="Times New Roman"/>
          <w:sz w:val="24"/>
        </w:rPr>
        <w:t xml:space="preserve">, </w:t>
      </w:r>
      <w:r w:rsidRPr="00E74D45">
        <w:rPr>
          <w:rFonts w:ascii="Times New Roman" w:hAnsi="Times New Roman"/>
          <w:sz w:val="24"/>
        </w:rPr>
        <w:t>EMAC</w:t>
      </w:r>
      <w:r w:rsidRPr="00F654CA">
        <w:rPr>
          <w:rFonts w:ascii="Times New Roman" w:hAnsi="Times New Roman"/>
          <w:sz w:val="24"/>
        </w:rPr>
        <w:t xml:space="preserve">, </w:t>
      </w:r>
      <w:r w:rsidRPr="00E74D45">
        <w:rPr>
          <w:rFonts w:ascii="Times New Roman" w:hAnsi="Times New Roman"/>
          <w:sz w:val="24"/>
        </w:rPr>
        <w:t>GSSI</w:t>
      </w:r>
      <w:r w:rsidR="00963FAD" w:rsidRPr="00F654CA">
        <w:rPr>
          <w:rFonts w:ascii="Times New Roman" w:hAnsi="Times New Roman"/>
          <w:sz w:val="24"/>
        </w:rPr>
        <w:t xml:space="preserve"> </w:t>
      </w:r>
      <w:r w:rsidR="007664E4" w:rsidRPr="00F654CA">
        <w:rPr>
          <w:rFonts w:ascii="Times New Roman" w:hAnsi="Times New Roman"/>
          <w:sz w:val="24"/>
        </w:rPr>
        <w:t>–</w:t>
      </w:r>
      <w:r w:rsidR="00963FAD" w:rsidRPr="00F654CA">
        <w:rPr>
          <w:rFonts w:ascii="Times New Roman" w:hAnsi="Times New Roman"/>
          <w:sz w:val="24"/>
        </w:rPr>
        <w:t xml:space="preserve"> </w:t>
      </w:r>
      <w:r w:rsidRPr="00F654CA">
        <w:rPr>
          <w:rFonts w:ascii="Times New Roman" w:hAnsi="Times New Roman"/>
          <w:b/>
          <w:sz w:val="24"/>
        </w:rPr>
        <w:t>Revues</w:t>
      </w:r>
      <w:r w:rsidR="007664E4" w:rsidRPr="00F654CA">
        <w:rPr>
          <w:rFonts w:ascii="Times New Roman" w:hAnsi="Times New Roman"/>
          <w:sz w:val="24"/>
        </w:rPr>
        <w:t xml:space="preserve"> :</w:t>
      </w:r>
      <w:r w:rsidRPr="00F654CA">
        <w:rPr>
          <w:rFonts w:ascii="Times New Roman" w:hAnsi="Times New Roman"/>
          <w:sz w:val="24"/>
        </w:rPr>
        <w:t xml:space="preserve"> </w:t>
      </w:r>
      <w:r w:rsidRPr="00E74D45">
        <w:rPr>
          <w:rFonts w:ascii="Times New Roman" w:hAnsi="Times New Roman"/>
          <w:sz w:val="24"/>
        </w:rPr>
        <w:t>Décisions Marketing</w:t>
      </w:r>
      <w:r w:rsidRPr="00F654CA">
        <w:rPr>
          <w:rFonts w:ascii="Times New Roman" w:hAnsi="Times New Roman"/>
          <w:sz w:val="24"/>
        </w:rPr>
        <w:t xml:space="preserve"> (</w:t>
      </w:r>
      <w:proofErr w:type="spellStart"/>
      <w:r w:rsidR="00C059D5" w:rsidRPr="00F654CA">
        <w:rPr>
          <w:rFonts w:ascii="Times New Roman" w:hAnsi="Times New Roman"/>
          <w:sz w:val="24"/>
        </w:rPr>
        <w:t>Fnege</w:t>
      </w:r>
      <w:proofErr w:type="spellEnd"/>
      <w:r w:rsidR="00C059D5" w:rsidRPr="00F654CA">
        <w:rPr>
          <w:rFonts w:ascii="Times New Roman" w:hAnsi="Times New Roman"/>
          <w:sz w:val="24"/>
        </w:rPr>
        <w:t xml:space="preserve"> 3</w:t>
      </w:r>
      <w:r w:rsidRPr="00F654CA">
        <w:rPr>
          <w:rFonts w:ascii="Times New Roman" w:hAnsi="Times New Roman"/>
          <w:sz w:val="24"/>
        </w:rPr>
        <w:t xml:space="preserve">), </w:t>
      </w:r>
      <w:r w:rsidRPr="00E74D45">
        <w:rPr>
          <w:rFonts w:ascii="Times New Roman" w:hAnsi="Times New Roman"/>
          <w:sz w:val="24"/>
        </w:rPr>
        <w:t xml:space="preserve">Journal of </w:t>
      </w:r>
      <w:proofErr w:type="spellStart"/>
      <w:r w:rsidRPr="00E74D45">
        <w:rPr>
          <w:rFonts w:ascii="Times New Roman" w:hAnsi="Times New Roman"/>
          <w:sz w:val="24"/>
        </w:rPr>
        <w:t>Selling</w:t>
      </w:r>
      <w:proofErr w:type="spellEnd"/>
      <w:r w:rsidRPr="00F654CA">
        <w:rPr>
          <w:rFonts w:ascii="Times New Roman" w:hAnsi="Times New Roman"/>
          <w:sz w:val="24"/>
        </w:rPr>
        <w:t xml:space="preserve">, </w:t>
      </w:r>
      <w:r w:rsidRPr="00E74D45">
        <w:rPr>
          <w:rFonts w:ascii="Times New Roman" w:hAnsi="Times New Roman"/>
          <w:sz w:val="24"/>
        </w:rPr>
        <w:t xml:space="preserve">MIT-Sloan Management </w:t>
      </w:r>
      <w:proofErr w:type="spellStart"/>
      <w:r w:rsidRPr="00E74D45">
        <w:rPr>
          <w:rFonts w:ascii="Times New Roman" w:hAnsi="Times New Roman"/>
          <w:sz w:val="24"/>
        </w:rPr>
        <w:t>Review</w:t>
      </w:r>
      <w:proofErr w:type="spellEnd"/>
      <w:r w:rsidRPr="00F654CA">
        <w:rPr>
          <w:rFonts w:ascii="Times New Roman" w:hAnsi="Times New Roman"/>
          <w:sz w:val="24"/>
        </w:rPr>
        <w:t xml:space="preserve"> (</w:t>
      </w:r>
      <w:proofErr w:type="spellStart"/>
      <w:r w:rsidR="00C059D5" w:rsidRPr="00F654CA">
        <w:rPr>
          <w:rFonts w:ascii="Times New Roman" w:hAnsi="Times New Roman"/>
          <w:sz w:val="24"/>
        </w:rPr>
        <w:t>Fnege</w:t>
      </w:r>
      <w:proofErr w:type="spellEnd"/>
      <w:r w:rsidR="00C059D5" w:rsidRPr="00F654CA">
        <w:rPr>
          <w:rFonts w:ascii="Times New Roman" w:hAnsi="Times New Roman"/>
          <w:sz w:val="24"/>
        </w:rPr>
        <w:t xml:space="preserve"> 2</w:t>
      </w:r>
      <w:r w:rsidRPr="00F654CA">
        <w:rPr>
          <w:rFonts w:ascii="Times New Roman" w:hAnsi="Times New Roman"/>
          <w:sz w:val="24"/>
        </w:rPr>
        <w:t>)</w:t>
      </w:r>
      <w:r w:rsidR="0023089C" w:rsidRPr="00F654CA">
        <w:rPr>
          <w:rFonts w:ascii="Times New Roman" w:hAnsi="Times New Roman"/>
          <w:sz w:val="24"/>
        </w:rPr>
        <w:t xml:space="preserve">, </w:t>
      </w:r>
      <w:r w:rsidR="0023089C" w:rsidRPr="00E74D45">
        <w:rPr>
          <w:rFonts w:ascii="Times New Roman" w:hAnsi="Times New Roman"/>
          <w:sz w:val="24"/>
        </w:rPr>
        <w:t>Recherche et Applications en Marketing</w:t>
      </w:r>
      <w:r w:rsidR="0023089C" w:rsidRPr="00F654CA">
        <w:rPr>
          <w:rFonts w:ascii="Times New Roman" w:hAnsi="Times New Roman"/>
          <w:sz w:val="24"/>
        </w:rPr>
        <w:t xml:space="preserve"> (</w:t>
      </w:r>
      <w:proofErr w:type="spellStart"/>
      <w:r w:rsidR="00C059D5" w:rsidRPr="00F654CA">
        <w:rPr>
          <w:rFonts w:ascii="Times New Roman" w:hAnsi="Times New Roman"/>
          <w:sz w:val="24"/>
        </w:rPr>
        <w:t>Fnege</w:t>
      </w:r>
      <w:proofErr w:type="spellEnd"/>
      <w:r w:rsidR="00C059D5" w:rsidRPr="00F654CA">
        <w:rPr>
          <w:rFonts w:ascii="Times New Roman" w:hAnsi="Times New Roman"/>
          <w:sz w:val="24"/>
        </w:rPr>
        <w:t xml:space="preserve"> 2</w:t>
      </w:r>
      <w:r w:rsidR="0023089C" w:rsidRPr="00F654CA">
        <w:rPr>
          <w:rFonts w:ascii="Times New Roman" w:hAnsi="Times New Roman"/>
          <w:sz w:val="24"/>
        </w:rPr>
        <w:t>)</w:t>
      </w:r>
      <w:r w:rsidR="00C059D5" w:rsidRPr="00F654CA">
        <w:rPr>
          <w:rFonts w:ascii="Times New Roman" w:hAnsi="Times New Roman"/>
          <w:sz w:val="24"/>
        </w:rPr>
        <w:t xml:space="preserve">, </w:t>
      </w:r>
      <w:r w:rsidR="00C059D5" w:rsidRPr="00E74D45">
        <w:rPr>
          <w:rFonts w:ascii="Times New Roman" w:hAnsi="Times New Roman"/>
          <w:sz w:val="24"/>
        </w:rPr>
        <w:t>Communication &amp; Management</w:t>
      </w:r>
      <w:r w:rsidR="00C059D5" w:rsidRPr="00F654CA">
        <w:rPr>
          <w:rFonts w:ascii="Times New Roman" w:hAnsi="Times New Roman"/>
          <w:sz w:val="24"/>
        </w:rPr>
        <w:t xml:space="preserve"> (</w:t>
      </w:r>
      <w:proofErr w:type="spellStart"/>
      <w:r w:rsidR="00C059D5" w:rsidRPr="00F654CA">
        <w:rPr>
          <w:rFonts w:ascii="Times New Roman" w:hAnsi="Times New Roman"/>
          <w:sz w:val="24"/>
        </w:rPr>
        <w:t>Fnege</w:t>
      </w:r>
      <w:proofErr w:type="spellEnd"/>
      <w:r w:rsidR="00C059D5" w:rsidRPr="00F654CA">
        <w:rPr>
          <w:rFonts w:ascii="Times New Roman" w:hAnsi="Times New Roman"/>
          <w:sz w:val="24"/>
        </w:rPr>
        <w:t xml:space="preserve"> 4)</w:t>
      </w:r>
      <w:r w:rsidR="00B30B7C" w:rsidRPr="00F654CA">
        <w:rPr>
          <w:rFonts w:ascii="Times New Roman" w:hAnsi="Times New Roman"/>
          <w:sz w:val="24"/>
        </w:rPr>
        <w:t>.</w:t>
      </w:r>
    </w:p>
    <w:p w14:paraId="6F253B27" w14:textId="77777777" w:rsidR="005A10D9" w:rsidRPr="00F654CA" w:rsidRDefault="005A10D9" w:rsidP="00B41EBC">
      <w:pPr>
        <w:spacing w:after="0"/>
        <w:rPr>
          <w:sz w:val="14"/>
        </w:rPr>
      </w:pPr>
    </w:p>
    <w:p w14:paraId="025B2894" w14:textId="33C09B05" w:rsidR="007B2C2B" w:rsidRPr="002B580F" w:rsidRDefault="001A078A" w:rsidP="00045E29">
      <w:pPr>
        <w:pStyle w:val="Sous-titre2"/>
      </w:pPr>
      <w:r w:rsidRPr="002B580F">
        <w:t>Expert scientifique auprès d’associations professionnelles</w:t>
      </w:r>
    </w:p>
    <w:p w14:paraId="7E306E55" w14:textId="53C726CD" w:rsidR="00F67990" w:rsidRPr="0038013B" w:rsidRDefault="00F67990" w:rsidP="0074375A">
      <w:pPr>
        <w:pStyle w:val="CV2"/>
        <w:numPr>
          <w:ilvl w:val="0"/>
          <w:numId w:val="43"/>
        </w:numPr>
        <w:ind w:left="142" w:hanging="218"/>
        <w:rPr>
          <w:rFonts w:ascii="Times New Roman" w:hAnsi="Times New Roman"/>
          <w:sz w:val="24"/>
        </w:rPr>
      </w:pPr>
      <w:bookmarkStart w:id="6" w:name="_Hlk97538302"/>
      <w:r w:rsidRPr="0038013B">
        <w:rPr>
          <w:rFonts w:ascii="Times New Roman" w:hAnsi="Times New Roman"/>
          <w:sz w:val="24"/>
        </w:rPr>
        <w:t>Depuis 2022</w:t>
      </w:r>
      <w:r w:rsidRPr="0038013B">
        <w:rPr>
          <w:rFonts w:ascii="Times New Roman" w:hAnsi="Times New Roman"/>
          <w:sz w:val="24"/>
        </w:rPr>
        <w:tab/>
      </w:r>
      <w:r w:rsidRPr="0038013B">
        <w:rPr>
          <w:rFonts w:ascii="Times New Roman" w:hAnsi="Times New Roman"/>
          <w:b/>
          <w:sz w:val="24"/>
        </w:rPr>
        <w:t>Trésorier d’</w:t>
      </w:r>
      <w:r w:rsidRPr="00E74D45">
        <w:rPr>
          <w:rFonts w:ascii="Times New Roman" w:hAnsi="Times New Roman"/>
          <w:b/>
          <w:sz w:val="24"/>
        </w:rPr>
        <w:t>Aunege</w:t>
      </w:r>
      <w:r w:rsidRPr="0038013B">
        <w:rPr>
          <w:rFonts w:ascii="Times New Roman" w:hAnsi="Times New Roman"/>
          <w:sz w:val="24"/>
        </w:rPr>
        <w:t>, Université Numérique Économie-Gestion</w:t>
      </w:r>
    </w:p>
    <w:p w14:paraId="2305B868" w14:textId="25CB777B" w:rsidR="007B2C2B" w:rsidRPr="0038013B" w:rsidRDefault="007B2C2B" w:rsidP="0074375A">
      <w:pPr>
        <w:pStyle w:val="CV2"/>
        <w:numPr>
          <w:ilvl w:val="0"/>
          <w:numId w:val="43"/>
        </w:numPr>
        <w:ind w:left="142" w:hanging="218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sz w:val="24"/>
        </w:rPr>
        <w:t>Depuis 2019</w:t>
      </w:r>
      <w:r w:rsidRPr="0038013B">
        <w:rPr>
          <w:rFonts w:ascii="Times New Roman" w:hAnsi="Times New Roman"/>
          <w:sz w:val="24"/>
        </w:rPr>
        <w:tab/>
      </w:r>
      <w:r w:rsidRPr="00DC1C84">
        <w:rPr>
          <w:rFonts w:ascii="Times New Roman" w:hAnsi="Times New Roman"/>
          <w:b/>
          <w:sz w:val="24"/>
        </w:rPr>
        <w:t>Administrateur</w:t>
      </w:r>
      <w:r w:rsidRPr="0038013B">
        <w:rPr>
          <w:rFonts w:ascii="Times New Roman" w:hAnsi="Times New Roman"/>
          <w:sz w:val="24"/>
        </w:rPr>
        <w:t xml:space="preserve"> d’Aunege</w:t>
      </w:r>
    </w:p>
    <w:bookmarkEnd w:id="6"/>
    <w:p w14:paraId="43974918" w14:textId="3FDEE733" w:rsidR="004D3116" w:rsidRPr="0038013B" w:rsidRDefault="001A078A" w:rsidP="0074375A">
      <w:pPr>
        <w:pStyle w:val="CV2"/>
        <w:numPr>
          <w:ilvl w:val="0"/>
          <w:numId w:val="43"/>
        </w:numPr>
        <w:ind w:left="142" w:hanging="218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sz w:val="24"/>
        </w:rPr>
        <w:t>Conseil National des Conseillers du Commerce Extérieur (</w:t>
      </w:r>
      <w:r w:rsidR="007B2C2B" w:rsidRPr="00E74D45">
        <w:rPr>
          <w:rFonts w:ascii="Times New Roman" w:hAnsi="Times New Roman"/>
          <w:b/>
          <w:sz w:val="24"/>
        </w:rPr>
        <w:t>CNCCEF</w:t>
      </w:r>
      <w:r w:rsidR="007B2C2B" w:rsidRPr="0038013B">
        <w:rPr>
          <w:rFonts w:ascii="Times New Roman" w:hAnsi="Times New Roman"/>
          <w:sz w:val="24"/>
        </w:rPr>
        <w:t xml:space="preserve">, </w:t>
      </w:r>
      <w:r w:rsidRPr="0038013B">
        <w:rPr>
          <w:rFonts w:ascii="Times New Roman" w:hAnsi="Times New Roman"/>
          <w:sz w:val="24"/>
        </w:rPr>
        <w:t>2012+)</w:t>
      </w:r>
    </w:p>
    <w:p w14:paraId="1CFF603E" w14:textId="1B767E0E" w:rsidR="004D3116" w:rsidRPr="0038013B" w:rsidRDefault="001A078A" w:rsidP="0074375A">
      <w:pPr>
        <w:pStyle w:val="CV2"/>
        <w:numPr>
          <w:ilvl w:val="0"/>
          <w:numId w:val="43"/>
        </w:numPr>
        <w:ind w:left="142" w:hanging="218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sz w:val="24"/>
        </w:rPr>
        <w:t>Dirigeants Commerciaux de France (</w:t>
      </w:r>
      <w:r w:rsidR="007B2C2B" w:rsidRPr="00E74D45">
        <w:rPr>
          <w:rFonts w:ascii="Times New Roman" w:hAnsi="Times New Roman"/>
          <w:b/>
          <w:sz w:val="24"/>
        </w:rPr>
        <w:t>DCF</w:t>
      </w:r>
      <w:r w:rsidR="007B2C2B" w:rsidRPr="0038013B">
        <w:rPr>
          <w:rFonts w:ascii="Times New Roman" w:hAnsi="Times New Roman"/>
          <w:sz w:val="24"/>
        </w:rPr>
        <w:t xml:space="preserve">, </w:t>
      </w:r>
      <w:r w:rsidRPr="0038013B">
        <w:rPr>
          <w:rFonts w:ascii="Times New Roman" w:hAnsi="Times New Roman"/>
          <w:sz w:val="24"/>
        </w:rPr>
        <w:t>2002-14)</w:t>
      </w:r>
    </w:p>
    <w:p w14:paraId="248DB2C2" w14:textId="2F9A0752" w:rsidR="004D3116" w:rsidRPr="0038013B" w:rsidRDefault="001A078A" w:rsidP="0074375A">
      <w:pPr>
        <w:pStyle w:val="CV2"/>
        <w:numPr>
          <w:ilvl w:val="0"/>
          <w:numId w:val="43"/>
        </w:numPr>
        <w:ind w:left="142" w:hanging="218"/>
        <w:rPr>
          <w:rFonts w:ascii="Times New Roman" w:hAnsi="Times New Roman"/>
          <w:sz w:val="24"/>
          <w:lang w:val="en-US"/>
        </w:rPr>
      </w:pPr>
      <w:r w:rsidRPr="0038013B">
        <w:rPr>
          <w:rFonts w:ascii="Times New Roman" w:hAnsi="Times New Roman"/>
          <w:sz w:val="24"/>
          <w:lang w:val="en-US"/>
        </w:rPr>
        <w:t>European Marketing Confederation (</w:t>
      </w:r>
      <w:r w:rsidR="007B2C2B" w:rsidRPr="00E74D45">
        <w:rPr>
          <w:rFonts w:ascii="Times New Roman" w:hAnsi="Times New Roman"/>
          <w:b/>
          <w:sz w:val="24"/>
          <w:lang w:val="en-US"/>
        </w:rPr>
        <w:t>EMC</w:t>
      </w:r>
      <w:r w:rsidR="007B2C2B" w:rsidRPr="0038013B">
        <w:rPr>
          <w:rFonts w:ascii="Times New Roman" w:hAnsi="Times New Roman"/>
          <w:sz w:val="24"/>
          <w:lang w:val="en-US"/>
        </w:rPr>
        <w:t xml:space="preserve">, </w:t>
      </w:r>
      <w:r w:rsidRPr="0038013B">
        <w:rPr>
          <w:rFonts w:ascii="Times New Roman" w:hAnsi="Times New Roman"/>
          <w:sz w:val="24"/>
          <w:lang w:val="en-US"/>
        </w:rPr>
        <w:t>2011+)</w:t>
      </w:r>
    </w:p>
    <w:p w14:paraId="4F7C794E" w14:textId="7D5F95FF" w:rsidR="004D3116" w:rsidRPr="0038013B" w:rsidRDefault="001A078A" w:rsidP="0074375A">
      <w:pPr>
        <w:pStyle w:val="CV2"/>
        <w:numPr>
          <w:ilvl w:val="0"/>
          <w:numId w:val="43"/>
        </w:numPr>
        <w:ind w:left="142" w:hanging="218"/>
        <w:rPr>
          <w:rFonts w:ascii="Times New Roman" w:hAnsi="Times New Roman"/>
          <w:sz w:val="24"/>
          <w:lang w:val="en-US"/>
        </w:rPr>
      </w:pPr>
      <w:r w:rsidRPr="0038013B">
        <w:rPr>
          <w:rFonts w:ascii="Times New Roman" w:hAnsi="Times New Roman"/>
          <w:sz w:val="24"/>
          <w:lang w:val="en-US"/>
        </w:rPr>
        <w:t>Chief Marketing Officer Council Worldwide (</w:t>
      </w:r>
      <w:r w:rsidR="007B2C2B" w:rsidRPr="00E74D45">
        <w:rPr>
          <w:rFonts w:ascii="Times New Roman" w:hAnsi="Times New Roman"/>
          <w:b/>
          <w:sz w:val="24"/>
          <w:lang w:val="en-US"/>
        </w:rPr>
        <w:t>CMO</w:t>
      </w:r>
      <w:r w:rsidR="007B2C2B" w:rsidRPr="0038013B">
        <w:rPr>
          <w:rFonts w:ascii="Times New Roman" w:hAnsi="Times New Roman"/>
          <w:sz w:val="24"/>
          <w:lang w:val="en-US"/>
        </w:rPr>
        <w:t xml:space="preserve">, </w:t>
      </w:r>
      <w:r w:rsidRPr="0038013B">
        <w:rPr>
          <w:rFonts w:ascii="Times New Roman" w:hAnsi="Times New Roman"/>
          <w:sz w:val="24"/>
          <w:lang w:val="en-US"/>
        </w:rPr>
        <w:t>2009</w:t>
      </w:r>
      <w:r w:rsidR="001676E2" w:rsidRPr="0038013B">
        <w:rPr>
          <w:rFonts w:ascii="Times New Roman" w:hAnsi="Times New Roman"/>
          <w:sz w:val="24"/>
          <w:lang w:val="en-US"/>
        </w:rPr>
        <w:t>+</w:t>
      </w:r>
      <w:r w:rsidRPr="0038013B">
        <w:rPr>
          <w:rFonts w:ascii="Times New Roman" w:hAnsi="Times New Roman"/>
          <w:sz w:val="24"/>
          <w:lang w:val="en-US"/>
        </w:rPr>
        <w:t>)</w:t>
      </w:r>
    </w:p>
    <w:p w14:paraId="2D642931" w14:textId="0AC3B8DA" w:rsidR="004D3116" w:rsidRPr="0038013B" w:rsidRDefault="007B2C2B" w:rsidP="0074375A">
      <w:pPr>
        <w:pStyle w:val="CV2"/>
        <w:numPr>
          <w:ilvl w:val="0"/>
          <w:numId w:val="43"/>
        </w:numPr>
        <w:ind w:left="142" w:hanging="218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sz w:val="24"/>
        </w:rPr>
        <w:t>Fédération de la Vente directe (</w:t>
      </w:r>
      <w:r w:rsidRPr="00E74D45">
        <w:rPr>
          <w:rFonts w:ascii="Times New Roman" w:hAnsi="Times New Roman"/>
          <w:b/>
          <w:sz w:val="24"/>
        </w:rPr>
        <w:t>FVD</w:t>
      </w:r>
      <w:r w:rsidRPr="0038013B">
        <w:rPr>
          <w:rFonts w:ascii="Times New Roman" w:hAnsi="Times New Roman"/>
          <w:sz w:val="24"/>
        </w:rPr>
        <w:t>, 2013+)</w:t>
      </w:r>
    </w:p>
    <w:p w14:paraId="2D802C33" w14:textId="70F99793" w:rsidR="007B2C2B" w:rsidRPr="0038013B" w:rsidRDefault="001A078A" w:rsidP="0074375A">
      <w:pPr>
        <w:pStyle w:val="CV2"/>
        <w:numPr>
          <w:ilvl w:val="0"/>
          <w:numId w:val="43"/>
        </w:numPr>
        <w:ind w:left="142" w:hanging="218"/>
        <w:rPr>
          <w:rFonts w:ascii="Times New Roman" w:hAnsi="Times New Roman"/>
          <w:sz w:val="24"/>
        </w:rPr>
      </w:pPr>
      <w:r w:rsidRPr="0038013B">
        <w:rPr>
          <w:rFonts w:ascii="Times New Roman" w:hAnsi="Times New Roman"/>
          <w:sz w:val="24"/>
        </w:rPr>
        <w:t xml:space="preserve">Organisateur du </w:t>
      </w:r>
      <w:r w:rsidRPr="00E74D45">
        <w:rPr>
          <w:rFonts w:ascii="Times New Roman" w:hAnsi="Times New Roman"/>
          <w:b/>
          <w:sz w:val="24"/>
        </w:rPr>
        <w:t xml:space="preserve">Social </w:t>
      </w:r>
      <w:proofErr w:type="spellStart"/>
      <w:r w:rsidRPr="00E74D45">
        <w:rPr>
          <w:rFonts w:ascii="Times New Roman" w:hAnsi="Times New Roman"/>
          <w:b/>
          <w:sz w:val="24"/>
        </w:rPr>
        <w:t>Selling</w:t>
      </w:r>
      <w:proofErr w:type="spellEnd"/>
      <w:r w:rsidRPr="00E74D45">
        <w:rPr>
          <w:rFonts w:ascii="Times New Roman" w:hAnsi="Times New Roman"/>
          <w:b/>
          <w:sz w:val="24"/>
        </w:rPr>
        <w:t xml:space="preserve"> Forum</w:t>
      </w:r>
      <w:r w:rsidRPr="0038013B">
        <w:rPr>
          <w:rFonts w:ascii="Times New Roman" w:hAnsi="Times New Roman"/>
          <w:sz w:val="24"/>
        </w:rPr>
        <w:t xml:space="preserve"> Clermont (2018, 250 professionnels)</w:t>
      </w:r>
    </w:p>
    <w:p w14:paraId="292C5FC5" w14:textId="33CB842F" w:rsidR="001A078A" w:rsidRDefault="00B41EBC" w:rsidP="00DC1C84">
      <w:pPr>
        <w:pStyle w:val="CV3"/>
        <w:spacing w:before="120" w:after="0"/>
        <w:rPr>
          <w:rFonts w:ascii="Times New Roman" w:hAnsi="Times New Roman"/>
          <w:sz w:val="24"/>
        </w:rPr>
      </w:pPr>
      <w:r w:rsidRPr="00B41EBC">
        <w:rPr>
          <w:rFonts w:ascii="Times New Roman" w:hAnsi="Times New Roman"/>
          <w:b/>
          <w:sz w:val="24"/>
        </w:rPr>
        <w:t xml:space="preserve">Formation continue et conférences : </w:t>
      </w:r>
      <w:r w:rsidRPr="00B41EBC">
        <w:rPr>
          <w:rFonts w:ascii="Times New Roman" w:hAnsi="Times New Roman"/>
          <w:sz w:val="24"/>
        </w:rPr>
        <w:t>d</w:t>
      </w:r>
      <w:r w:rsidRPr="00DC1C84">
        <w:rPr>
          <w:rFonts w:ascii="Times New Roman" w:hAnsi="Times New Roman"/>
          <w:sz w:val="24"/>
        </w:rPr>
        <w:t xml:space="preserve">epuis 2004, </w:t>
      </w:r>
      <w:r>
        <w:rPr>
          <w:rFonts w:ascii="Times New Roman" w:hAnsi="Times New Roman"/>
          <w:sz w:val="24"/>
        </w:rPr>
        <w:t>plusieurs milliers de cadres et dirigeants formés dans une dizaine de pays (Europe, Amérique, Asie) ; u</w:t>
      </w:r>
      <w:r w:rsidR="007B2C2B" w:rsidRPr="00DC1C84">
        <w:rPr>
          <w:rFonts w:ascii="Times New Roman" w:hAnsi="Times New Roman"/>
          <w:sz w:val="24"/>
        </w:rPr>
        <w:t>ne centaine de</w:t>
      </w:r>
      <w:r w:rsidR="001A078A" w:rsidRPr="00DC1C84">
        <w:rPr>
          <w:rFonts w:ascii="Times New Roman" w:hAnsi="Times New Roman"/>
          <w:sz w:val="24"/>
        </w:rPr>
        <w:t xml:space="preserve"> conférences </w:t>
      </w:r>
      <w:r w:rsidR="00963FAD" w:rsidRPr="00DC1C84">
        <w:rPr>
          <w:rFonts w:ascii="Times New Roman" w:hAnsi="Times New Roman"/>
          <w:sz w:val="24"/>
        </w:rPr>
        <w:t>professionnelles</w:t>
      </w:r>
      <w:r w:rsidR="001A078A" w:rsidRPr="00DC1C84">
        <w:rPr>
          <w:rFonts w:ascii="Times New Roman" w:hAnsi="Times New Roman"/>
          <w:sz w:val="24"/>
        </w:rPr>
        <w:t xml:space="preserve"> pour associations DCF (</w:t>
      </w:r>
      <w:r>
        <w:rPr>
          <w:rFonts w:ascii="Times New Roman" w:hAnsi="Times New Roman"/>
          <w:sz w:val="24"/>
        </w:rPr>
        <w:t>France entière</w:t>
      </w:r>
      <w:r w:rsidR="001A078A" w:rsidRPr="00DC1C84">
        <w:rPr>
          <w:rFonts w:ascii="Times New Roman" w:hAnsi="Times New Roman"/>
          <w:sz w:val="24"/>
        </w:rPr>
        <w:t>), Banque Postale, CCI, CPME, Limagrain, Michelin, etc.</w:t>
      </w:r>
    </w:p>
    <w:p w14:paraId="49208007" w14:textId="77777777" w:rsidR="00935C0E" w:rsidRPr="00DC1C84" w:rsidRDefault="00935C0E" w:rsidP="00DC1C84">
      <w:pPr>
        <w:pStyle w:val="CV3"/>
        <w:spacing w:before="120" w:after="0"/>
        <w:rPr>
          <w:rFonts w:ascii="Times New Roman" w:hAnsi="Times New Roman"/>
          <w:sz w:val="24"/>
        </w:rPr>
      </w:pPr>
    </w:p>
    <w:p w14:paraId="36952F7E" w14:textId="59E1A092" w:rsidR="002637BE" w:rsidRPr="00414A71" w:rsidRDefault="002637BE" w:rsidP="00045E29">
      <w:pPr>
        <w:pStyle w:val="Sous-titre"/>
      </w:pPr>
      <w:r w:rsidRPr="00414A71">
        <w:t xml:space="preserve">RESPONSABILITÉS ADMINISTRATIVES </w:t>
      </w:r>
    </w:p>
    <w:p w14:paraId="37F2A33E" w14:textId="2EBE15EA" w:rsidR="001B0F5F" w:rsidRPr="00CC5FB0" w:rsidRDefault="001B0F5F" w:rsidP="001B0F5F">
      <w:pPr>
        <w:pStyle w:val="CV3"/>
        <w:numPr>
          <w:ilvl w:val="0"/>
          <w:numId w:val="44"/>
        </w:numPr>
        <w:tabs>
          <w:tab w:val="left" w:pos="1701"/>
        </w:tabs>
        <w:ind w:left="142" w:hanging="218"/>
        <w:rPr>
          <w:rFonts w:ascii="Times New Roman" w:hAnsi="Times New Roman"/>
          <w:sz w:val="24"/>
          <w:szCs w:val="24"/>
        </w:rPr>
      </w:pPr>
      <w:bookmarkStart w:id="7" w:name="_Hlk99445967"/>
      <w:bookmarkStart w:id="8" w:name="_Hlk99445905"/>
      <w:bookmarkStart w:id="9" w:name="_Hlk99358041"/>
      <w:r w:rsidRPr="00CC5FB0">
        <w:rPr>
          <w:rFonts w:ascii="Times New Roman" w:hAnsi="Times New Roman"/>
          <w:b/>
          <w:sz w:val="24"/>
          <w:szCs w:val="24"/>
        </w:rPr>
        <w:t>2018</w:t>
      </w:r>
      <w:r w:rsidR="007044FB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2024</w:t>
      </w:r>
      <w:r w:rsidR="007044FB">
        <w:rPr>
          <w:rFonts w:ascii="Times New Roman" w:hAnsi="Times New Roman"/>
          <w:b/>
          <w:sz w:val="24"/>
          <w:szCs w:val="24"/>
        </w:rPr>
        <w:t>, 2025</w:t>
      </w:r>
      <w:r w:rsidRPr="00CC5FB0">
        <w:rPr>
          <w:rFonts w:ascii="Times New Roman" w:hAnsi="Times New Roman"/>
          <w:sz w:val="24"/>
          <w:szCs w:val="24"/>
        </w:rPr>
        <w:tab/>
      </w:r>
      <w:bookmarkStart w:id="10" w:name="_Hlk99445652"/>
      <w:r w:rsidRPr="00CC5FB0">
        <w:rPr>
          <w:rFonts w:ascii="Times New Roman" w:hAnsi="Times New Roman"/>
          <w:sz w:val="24"/>
          <w:szCs w:val="24"/>
        </w:rPr>
        <w:t xml:space="preserve">Membre du </w:t>
      </w:r>
      <w:r w:rsidRPr="00CC5FB0">
        <w:rPr>
          <w:rFonts w:ascii="Times New Roman" w:hAnsi="Times New Roman"/>
          <w:b/>
          <w:sz w:val="24"/>
          <w:szCs w:val="24"/>
        </w:rPr>
        <w:t>Comité de sélection MCF</w:t>
      </w:r>
      <w:r w:rsidRPr="00CC5FB0">
        <w:rPr>
          <w:rFonts w:ascii="Times New Roman" w:hAnsi="Times New Roman"/>
          <w:sz w:val="24"/>
          <w:szCs w:val="24"/>
        </w:rPr>
        <w:t xml:space="preserve"> marketing de l’IAE</w:t>
      </w:r>
      <w:bookmarkEnd w:id="10"/>
      <w:r w:rsidR="007044FB">
        <w:rPr>
          <w:rFonts w:ascii="Times New Roman" w:hAnsi="Times New Roman"/>
          <w:sz w:val="24"/>
          <w:szCs w:val="24"/>
        </w:rPr>
        <w:t> ; VP en 2025</w:t>
      </w:r>
    </w:p>
    <w:bookmarkEnd w:id="7"/>
    <w:p w14:paraId="26C998E3" w14:textId="782A63F4" w:rsidR="00CB6C17" w:rsidRPr="00935C0E" w:rsidRDefault="00CB6C17" w:rsidP="00CB6C17">
      <w:pPr>
        <w:pStyle w:val="CV3"/>
        <w:numPr>
          <w:ilvl w:val="0"/>
          <w:numId w:val="44"/>
        </w:numPr>
        <w:tabs>
          <w:tab w:val="left" w:pos="1701"/>
        </w:tabs>
        <w:ind w:left="142" w:hanging="218"/>
        <w:jc w:val="left"/>
        <w:rPr>
          <w:rFonts w:ascii="Times New Roman" w:hAnsi="Times New Roman"/>
          <w:b/>
          <w:sz w:val="24"/>
          <w:szCs w:val="24"/>
        </w:rPr>
      </w:pPr>
      <w:r w:rsidRPr="00CB6C17">
        <w:rPr>
          <w:rFonts w:ascii="Times New Roman" w:hAnsi="Times New Roman"/>
          <w:b/>
          <w:sz w:val="24"/>
          <w:szCs w:val="24"/>
        </w:rPr>
        <w:t>Depuis 2023</w:t>
      </w:r>
      <w:r w:rsidRPr="00CB6C17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Chargé de Mission Compétences &amp; Learning</w:t>
      </w:r>
      <w:r>
        <w:rPr>
          <w:rFonts w:ascii="Times New Roman" w:hAnsi="Times New Roman"/>
          <w:sz w:val="24"/>
          <w:szCs w:val="24"/>
        </w:rPr>
        <w:t>, Institut Droit-Economie-</w:t>
      </w:r>
      <w:r>
        <w:rPr>
          <w:rFonts w:ascii="Times New Roman" w:hAnsi="Times New Roman"/>
          <w:sz w:val="24"/>
          <w:szCs w:val="24"/>
        </w:rPr>
        <w:tab/>
        <w:t>Management UCA</w:t>
      </w:r>
      <w:r w:rsidR="00F654CA">
        <w:rPr>
          <w:rFonts w:ascii="Times New Roman" w:hAnsi="Times New Roman"/>
          <w:sz w:val="24"/>
          <w:szCs w:val="24"/>
        </w:rPr>
        <w:t xml:space="preserve"> : </w:t>
      </w:r>
      <w:r>
        <w:rPr>
          <w:rFonts w:ascii="Times New Roman" w:hAnsi="Times New Roman"/>
          <w:i/>
          <w:sz w:val="24"/>
          <w:szCs w:val="24"/>
        </w:rPr>
        <w:t xml:space="preserve">Accompagnement </w:t>
      </w:r>
      <w:r w:rsidR="001E75EC">
        <w:rPr>
          <w:rFonts w:ascii="Times New Roman" w:hAnsi="Times New Roman"/>
          <w:i/>
          <w:sz w:val="24"/>
          <w:szCs w:val="24"/>
        </w:rPr>
        <w:t>des trois écoles dans l’</w:t>
      </w:r>
      <w:r>
        <w:rPr>
          <w:rFonts w:ascii="Times New Roman" w:hAnsi="Times New Roman"/>
          <w:i/>
          <w:sz w:val="24"/>
          <w:szCs w:val="24"/>
        </w:rPr>
        <w:t>Approche</w:t>
      </w:r>
      <w:r w:rsidR="001E75EC">
        <w:rPr>
          <w:rFonts w:ascii="Times New Roman" w:hAnsi="Times New Roman"/>
          <w:i/>
          <w:sz w:val="24"/>
          <w:szCs w:val="24"/>
        </w:rPr>
        <w:t xml:space="preserve"> par </w:t>
      </w:r>
      <w:r w:rsidR="001E75EC"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Compétences</w:t>
      </w:r>
      <w:r w:rsidR="00F654CA">
        <w:rPr>
          <w:rFonts w:ascii="Times New Roman" w:hAnsi="Times New Roman"/>
          <w:i/>
          <w:sz w:val="24"/>
          <w:szCs w:val="24"/>
        </w:rPr>
        <w:t> ; développement d’innovations pédagogiques</w:t>
      </w:r>
    </w:p>
    <w:p w14:paraId="0CCAAC5B" w14:textId="77777777" w:rsidR="00F654CA" w:rsidRDefault="00F654CA" w:rsidP="00F654CA">
      <w:pPr>
        <w:pStyle w:val="CV3"/>
        <w:numPr>
          <w:ilvl w:val="0"/>
          <w:numId w:val="44"/>
        </w:numPr>
        <w:tabs>
          <w:tab w:val="left" w:pos="1701"/>
        </w:tabs>
        <w:ind w:left="142" w:hanging="218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Depuis 2022</w:t>
      </w:r>
      <w:r>
        <w:rPr>
          <w:rFonts w:ascii="Times New Roman" w:hAnsi="Times New Roman"/>
          <w:b/>
          <w:sz w:val="24"/>
          <w:szCs w:val="24"/>
        </w:rPr>
        <w:tab/>
        <w:t>Responsable du Standard 5 ‘AOL’ pour l’</w:t>
      </w:r>
      <w:r w:rsidRPr="00CC5FB0">
        <w:rPr>
          <w:rFonts w:ascii="Times New Roman" w:hAnsi="Times New Roman"/>
          <w:b/>
          <w:sz w:val="24"/>
          <w:szCs w:val="24"/>
        </w:rPr>
        <w:t xml:space="preserve">accréditation </w:t>
      </w:r>
      <w:hyperlink r:id="rId14" w:history="1">
        <w:r w:rsidRPr="009B3A4E">
          <w:rPr>
            <w:rStyle w:val="Lienhypertexte"/>
            <w:rFonts w:ascii="Times New Roman" w:hAnsi="Times New Roman"/>
            <w:b/>
            <w:color w:val="auto"/>
            <w:sz w:val="24"/>
            <w:szCs w:val="24"/>
            <w:u w:val="none"/>
          </w:rPr>
          <w:t>AACSB</w:t>
        </w:r>
      </w:hyperlink>
      <w:r w:rsidRPr="00CC5FB0">
        <w:rPr>
          <w:rFonts w:ascii="Times New Roman" w:hAnsi="Times New Roman"/>
          <w:sz w:val="24"/>
          <w:szCs w:val="24"/>
        </w:rPr>
        <w:t> 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ab/>
      </w:r>
      <w:r w:rsidRPr="00F654CA">
        <w:rPr>
          <w:rFonts w:ascii="Times New Roman" w:hAnsi="Times New Roman"/>
          <w:i/>
          <w:sz w:val="24"/>
          <w:szCs w:val="24"/>
        </w:rPr>
        <w:t>Mise en œuvre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du standard </w:t>
      </w:r>
      <w:r w:rsidRPr="00F654CA">
        <w:rPr>
          <w:rFonts w:ascii="Times New Roman" w:hAnsi="Times New Roman"/>
          <w:i/>
          <w:sz w:val="24"/>
          <w:szCs w:val="24"/>
        </w:rPr>
        <w:t>‘Assurance of Learning’</w:t>
      </w:r>
      <w:r>
        <w:rPr>
          <w:rFonts w:ascii="Times New Roman" w:hAnsi="Times New Roman"/>
          <w:i/>
          <w:sz w:val="24"/>
          <w:szCs w:val="24"/>
        </w:rPr>
        <w:t xml:space="preserve">, certification de </w:t>
      </w:r>
      <w:r>
        <w:rPr>
          <w:rFonts w:ascii="Times New Roman" w:hAnsi="Times New Roman"/>
          <w:i/>
          <w:sz w:val="24"/>
          <w:szCs w:val="24"/>
        </w:rPr>
        <w:tab/>
        <w:t>compétences pour l’ensemble des diplômes de l’IAE</w:t>
      </w:r>
    </w:p>
    <w:p w14:paraId="5276AB3E" w14:textId="3988B031" w:rsidR="00F654CA" w:rsidRPr="00CB6C17" w:rsidRDefault="00F654CA" w:rsidP="00F654CA">
      <w:pPr>
        <w:pStyle w:val="CV3"/>
        <w:numPr>
          <w:ilvl w:val="0"/>
          <w:numId w:val="44"/>
        </w:numPr>
        <w:tabs>
          <w:tab w:val="left" w:pos="1701"/>
        </w:tabs>
        <w:ind w:left="142" w:hanging="218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2022</w:t>
      </w:r>
      <w:r>
        <w:rPr>
          <w:rFonts w:ascii="Times New Roman" w:hAnsi="Times New Roman"/>
          <w:b/>
          <w:sz w:val="24"/>
          <w:szCs w:val="24"/>
        </w:rPr>
        <w:tab/>
      </w:r>
      <w:r w:rsidRPr="00F654CA">
        <w:rPr>
          <w:rFonts w:ascii="Times New Roman" w:hAnsi="Times New Roman"/>
          <w:b/>
          <w:sz w:val="24"/>
          <w:szCs w:val="24"/>
        </w:rPr>
        <w:t>Membre Comité National d’Experts HCERES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 w:rsidRPr="001E75EC">
        <w:rPr>
          <w:rFonts w:ascii="Times New Roman" w:hAnsi="Times New Roman"/>
          <w:i/>
          <w:sz w:val="24"/>
          <w:szCs w:val="24"/>
        </w:rPr>
        <w:t>Evaluation d’établissements et de formations</w:t>
      </w:r>
    </w:p>
    <w:p w14:paraId="144BD775" w14:textId="63D744E7" w:rsidR="001129D6" w:rsidRPr="00CC5FB0" w:rsidRDefault="001129D6" w:rsidP="0074375A">
      <w:pPr>
        <w:pStyle w:val="CV3"/>
        <w:numPr>
          <w:ilvl w:val="0"/>
          <w:numId w:val="44"/>
        </w:numPr>
        <w:tabs>
          <w:tab w:val="left" w:pos="1701"/>
        </w:tabs>
        <w:ind w:left="142" w:hanging="218"/>
        <w:rPr>
          <w:rFonts w:ascii="Times New Roman" w:hAnsi="Times New Roman"/>
          <w:i/>
          <w:sz w:val="24"/>
          <w:szCs w:val="24"/>
        </w:rPr>
      </w:pPr>
      <w:r w:rsidRPr="00CC5FB0">
        <w:rPr>
          <w:rFonts w:ascii="Times New Roman" w:hAnsi="Times New Roman"/>
          <w:b/>
          <w:sz w:val="24"/>
          <w:szCs w:val="24"/>
        </w:rPr>
        <w:t>2018</w:t>
      </w:r>
      <w:r w:rsidR="00CB6C17">
        <w:rPr>
          <w:rFonts w:ascii="Times New Roman" w:hAnsi="Times New Roman"/>
          <w:sz w:val="24"/>
          <w:szCs w:val="24"/>
        </w:rPr>
        <w:t>-</w:t>
      </w:r>
      <w:r w:rsidR="00CB6C17" w:rsidRPr="00CB6C17">
        <w:rPr>
          <w:rFonts w:ascii="Times New Roman" w:hAnsi="Times New Roman"/>
          <w:b/>
          <w:sz w:val="24"/>
          <w:szCs w:val="24"/>
        </w:rPr>
        <w:t>2022</w:t>
      </w:r>
      <w:r w:rsidR="007664E4" w:rsidRPr="00CC5FB0">
        <w:rPr>
          <w:rFonts w:ascii="Times New Roman" w:hAnsi="Times New Roman"/>
          <w:sz w:val="24"/>
          <w:szCs w:val="24"/>
        </w:rPr>
        <w:t xml:space="preserve"> </w:t>
      </w:r>
      <w:r w:rsidR="007664E4" w:rsidRPr="00CC5FB0">
        <w:rPr>
          <w:rFonts w:ascii="Times New Roman" w:hAnsi="Times New Roman"/>
          <w:sz w:val="24"/>
          <w:szCs w:val="24"/>
        </w:rPr>
        <w:tab/>
      </w:r>
      <w:r w:rsidRPr="00CC5FB0">
        <w:rPr>
          <w:rFonts w:ascii="Times New Roman" w:hAnsi="Times New Roman"/>
          <w:sz w:val="24"/>
          <w:szCs w:val="24"/>
        </w:rPr>
        <w:t xml:space="preserve">Membre invité permanent du </w:t>
      </w:r>
      <w:r w:rsidRPr="00CC5FB0">
        <w:rPr>
          <w:rFonts w:ascii="Times New Roman" w:hAnsi="Times New Roman"/>
          <w:b/>
          <w:sz w:val="24"/>
          <w:szCs w:val="24"/>
        </w:rPr>
        <w:t>Conseil de Gouvernance de l’IAE</w:t>
      </w:r>
      <w:r w:rsidRPr="00CC5FB0">
        <w:rPr>
          <w:rFonts w:ascii="Times New Roman" w:hAnsi="Times New Roman"/>
          <w:sz w:val="24"/>
          <w:szCs w:val="24"/>
        </w:rPr>
        <w:t> </w:t>
      </w:r>
      <w:r w:rsidR="00C13EB9" w:rsidRPr="00CC5FB0">
        <w:rPr>
          <w:rFonts w:ascii="Times New Roman" w:hAnsi="Times New Roman"/>
          <w:sz w:val="24"/>
          <w:szCs w:val="24"/>
        </w:rPr>
        <w:tab/>
      </w:r>
      <w:r w:rsidR="00C13EB9" w:rsidRPr="00CC5FB0">
        <w:rPr>
          <w:rFonts w:ascii="Times New Roman" w:hAnsi="Times New Roman"/>
          <w:sz w:val="24"/>
          <w:szCs w:val="24"/>
        </w:rPr>
        <w:tab/>
      </w:r>
      <w:r w:rsidRPr="00CC5FB0">
        <w:rPr>
          <w:rFonts w:ascii="Times New Roman" w:hAnsi="Times New Roman"/>
          <w:i/>
          <w:sz w:val="24"/>
          <w:szCs w:val="24"/>
        </w:rPr>
        <w:t>Participation aux décisions stratégiques </w:t>
      </w:r>
      <w:r w:rsidR="007F73B0" w:rsidRPr="00CC5FB0">
        <w:rPr>
          <w:rFonts w:ascii="Times New Roman" w:hAnsi="Times New Roman"/>
          <w:i/>
          <w:sz w:val="24"/>
          <w:szCs w:val="24"/>
        </w:rPr>
        <w:t>–</w:t>
      </w:r>
      <w:r w:rsidRPr="00CC5FB0">
        <w:rPr>
          <w:rFonts w:ascii="Times New Roman" w:hAnsi="Times New Roman"/>
          <w:i/>
          <w:sz w:val="24"/>
          <w:szCs w:val="24"/>
        </w:rPr>
        <w:t xml:space="preserve"> </w:t>
      </w:r>
      <w:r w:rsidR="007F73B0" w:rsidRPr="00CC5FB0">
        <w:rPr>
          <w:rFonts w:ascii="Times New Roman" w:hAnsi="Times New Roman"/>
          <w:i/>
          <w:sz w:val="24"/>
          <w:szCs w:val="24"/>
        </w:rPr>
        <w:t>C</w:t>
      </w:r>
      <w:r w:rsidRPr="00CC5FB0">
        <w:rPr>
          <w:rFonts w:ascii="Times New Roman" w:hAnsi="Times New Roman"/>
          <w:i/>
          <w:sz w:val="24"/>
          <w:szCs w:val="24"/>
        </w:rPr>
        <w:t>ertification</w:t>
      </w:r>
      <w:r w:rsidR="007F73B0" w:rsidRPr="00CC5FB0">
        <w:rPr>
          <w:rFonts w:ascii="Times New Roman" w:hAnsi="Times New Roman"/>
          <w:i/>
          <w:sz w:val="24"/>
          <w:szCs w:val="24"/>
        </w:rPr>
        <w:t xml:space="preserve"> </w:t>
      </w:r>
      <w:r w:rsidRPr="00CC5FB0">
        <w:rPr>
          <w:rFonts w:ascii="Times New Roman" w:hAnsi="Times New Roman"/>
          <w:i/>
          <w:sz w:val="24"/>
          <w:szCs w:val="24"/>
        </w:rPr>
        <w:t>AACSB</w:t>
      </w:r>
      <w:r w:rsidR="00F627FA" w:rsidRPr="00CC5FB0">
        <w:rPr>
          <w:rFonts w:ascii="Times New Roman" w:hAnsi="Times New Roman"/>
          <w:i/>
          <w:sz w:val="24"/>
          <w:szCs w:val="24"/>
        </w:rPr>
        <w:t>.</w:t>
      </w:r>
    </w:p>
    <w:p w14:paraId="3C955F72" w14:textId="289F8D2A" w:rsidR="001129D6" w:rsidRPr="00CC5FB0" w:rsidRDefault="001129D6" w:rsidP="0074375A">
      <w:pPr>
        <w:pStyle w:val="CV3"/>
        <w:numPr>
          <w:ilvl w:val="0"/>
          <w:numId w:val="44"/>
        </w:numPr>
        <w:tabs>
          <w:tab w:val="left" w:pos="1701"/>
        </w:tabs>
        <w:ind w:left="142" w:hanging="218"/>
        <w:rPr>
          <w:rFonts w:ascii="Times New Roman" w:hAnsi="Times New Roman"/>
          <w:sz w:val="24"/>
          <w:szCs w:val="24"/>
        </w:rPr>
      </w:pPr>
      <w:bookmarkStart w:id="11" w:name="_Hlk99445830"/>
      <w:bookmarkEnd w:id="8"/>
      <w:r w:rsidRPr="00CC5FB0">
        <w:rPr>
          <w:rFonts w:ascii="Times New Roman" w:hAnsi="Times New Roman"/>
          <w:b/>
          <w:sz w:val="24"/>
          <w:szCs w:val="24"/>
        </w:rPr>
        <w:t>2018</w:t>
      </w:r>
      <w:r w:rsidR="00CB6C17">
        <w:rPr>
          <w:rFonts w:ascii="Times New Roman" w:hAnsi="Times New Roman"/>
          <w:b/>
          <w:sz w:val="24"/>
          <w:szCs w:val="24"/>
        </w:rPr>
        <w:t>-2022</w:t>
      </w:r>
      <w:r w:rsidR="007664E4" w:rsidRPr="00CC5FB0">
        <w:rPr>
          <w:rFonts w:ascii="Times New Roman" w:hAnsi="Times New Roman"/>
          <w:sz w:val="24"/>
          <w:szCs w:val="24"/>
        </w:rPr>
        <w:t xml:space="preserve"> </w:t>
      </w:r>
      <w:r w:rsidR="007664E4" w:rsidRPr="00CC5FB0">
        <w:rPr>
          <w:rFonts w:ascii="Times New Roman" w:hAnsi="Times New Roman"/>
          <w:sz w:val="24"/>
          <w:szCs w:val="24"/>
        </w:rPr>
        <w:tab/>
      </w:r>
      <w:r w:rsidRPr="00CC5FB0">
        <w:rPr>
          <w:rFonts w:ascii="Times New Roman" w:hAnsi="Times New Roman"/>
          <w:b/>
          <w:sz w:val="24"/>
          <w:szCs w:val="24"/>
        </w:rPr>
        <w:t xml:space="preserve">Adjoint du Directeur de l’IAE pour l’accréditation </w:t>
      </w:r>
      <w:hyperlink r:id="rId15" w:history="1">
        <w:r w:rsidRPr="009B3A4E">
          <w:rPr>
            <w:rStyle w:val="Lienhypertexte"/>
            <w:rFonts w:ascii="Times New Roman" w:hAnsi="Times New Roman"/>
            <w:b/>
            <w:color w:val="auto"/>
            <w:sz w:val="24"/>
            <w:szCs w:val="24"/>
            <w:u w:val="none"/>
          </w:rPr>
          <w:t>AACSB</w:t>
        </w:r>
      </w:hyperlink>
      <w:r w:rsidRPr="00CC5FB0">
        <w:rPr>
          <w:rFonts w:ascii="Times New Roman" w:hAnsi="Times New Roman"/>
          <w:sz w:val="24"/>
          <w:szCs w:val="24"/>
        </w:rPr>
        <w:t xml:space="preserve"> : </w:t>
      </w:r>
      <w:r w:rsidR="00C13EB9" w:rsidRPr="00CC5FB0">
        <w:rPr>
          <w:rFonts w:ascii="Times New Roman" w:hAnsi="Times New Roman"/>
          <w:sz w:val="24"/>
          <w:szCs w:val="24"/>
        </w:rPr>
        <w:tab/>
      </w:r>
      <w:r w:rsidR="00C13EB9" w:rsidRPr="00CC5FB0">
        <w:rPr>
          <w:rFonts w:ascii="Times New Roman" w:hAnsi="Times New Roman"/>
          <w:sz w:val="24"/>
          <w:szCs w:val="24"/>
        </w:rPr>
        <w:tab/>
      </w:r>
      <w:r w:rsidR="007664E4" w:rsidRPr="00CC5FB0">
        <w:rPr>
          <w:rFonts w:ascii="Times New Roman" w:hAnsi="Times New Roman"/>
          <w:i/>
          <w:sz w:val="24"/>
          <w:szCs w:val="24"/>
        </w:rPr>
        <w:t xml:space="preserve">- </w:t>
      </w:r>
      <w:r w:rsidR="002637BE" w:rsidRPr="00CC5FB0">
        <w:rPr>
          <w:rFonts w:ascii="Times New Roman" w:hAnsi="Times New Roman"/>
          <w:i/>
          <w:sz w:val="24"/>
          <w:szCs w:val="24"/>
        </w:rPr>
        <w:t>C</w:t>
      </w:r>
      <w:r w:rsidRPr="00CC5FB0">
        <w:rPr>
          <w:rFonts w:ascii="Times New Roman" w:hAnsi="Times New Roman"/>
          <w:i/>
          <w:sz w:val="24"/>
          <w:szCs w:val="24"/>
        </w:rPr>
        <w:t xml:space="preserve">oordination de la démarche de certification </w:t>
      </w:r>
      <w:r w:rsidR="00C13EB9" w:rsidRPr="00CC5FB0">
        <w:rPr>
          <w:rFonts w:ascii="Times New Roman" w:hAnsi="Times New Roman"/>
          <w:i/>
          <w:sz w:val="24"/>
          <w:szCs w:val="24"/>
        </w:rPr>
        <w:tab/>
      </w:r>
      <w:r w:rsidR="00C13EB9" w:rsidRPr="00CC5FB0">
        <w:rPr>
          <w:rFonts w:ascii="Times New Roman" w:hAnsi="Times New Roman"/>
          <w:i/>
          <w:sz w:val="24"/>
          <w:szCs w:val="24"/>
        </w:rPr>
        <w:tab/>
      </w:r>
      <w:r w:rsidR="00C13EB9" w:rsidRPr="00CC5FB0">
        <w:rPr>
          <w:rFonts w:ascii="Times New Roman" w:hAnsi="Times New Roman"/>
          <w:i/>
          <w:sz w:val="24"/>
          <w:szCs w:val="24"/>
        </w:rPr>
        <w:tab/>
      </w:r>
      <w:r w:rsidR="00C13EB9" w:rsidRPr="00CC5FB0">
        <w:rPr>
          <w:rFonts w:ascii="Times New Roman" w:hAnsi="Times New Roman"/>
          <w:i/>
          <w:sz w:val="24"/>
          <w:szCs w:val="24"/>
        </w:rPr>
        <w:tab/>
      </w:r>
      <w:r w:rsidR="00C13EB9" w:rsidRPr="00CC5FB0">
        <w:rPr>
          <w:rFonts w:ascii="Times New Roman" w:hAnsi="Times New Roman"/>
          <w:i/>
          <w:sz w:val="24"/>
          <w:szCs w:val="24"/>
        </w:rPr>
        <w:lastRenderedPageBreak/>
        <w:tab/>
      </w:r>
      <w:r w:rsidR="007664E4" w:rsidRPr="00CC5FB0">
        <w:rPr>
          <w:rFonts w:ascii="Times New Roman" w:hAnsi="Times New Roman"/>
          <w:i/>
          <w:sz w:val="24"/>
          <w:szCs w:val="24"/>
        </w:rPr>
        <w:t xml:space="preserve">- </w:t>
      </w:r>
      <w:r w:rsidRPr="00CC5FB0">
        <w:rPr>
          <w:rFonts w:ascii="Times New Roman" w:hAnsi="Times New Roman"/>
          <w:i/>
          <w:sz w:val="24"/>
          <w:szCs w:val="24"/>
        </w:rPr>
        <w:t xml:space="preserve">Représentant auprès d’IAE France pour les accréditations </w:t>
      </w:r>
      <w:r w:rsidR="00C13EB9" w:rsidRPr="00CC5FB0">
        <w:rPr>
          <w:rFonts w:ascii="Times New Roman" w:hAnsi="Times New Roman"/>
          <w:i/>
          <w:sz w:val="24"/>
          <w:szCs w:val="24"/>
        </w:rPr>
        <w:tab/>
      </w:r>
      <w:r w:rsidR="00C13EB9" w:rsidRPr="00CC5FB0">
        <w:rPr>
          <w:rFonts w:ascii="Times New Roman" w:hAnsi="Times New Roman"/>
          <w:i/>
          <w:sz w:val="24"/>
          <w:szCs w:val="24"/>
        </w:rPr>
        <w:tab/>
      </w:r>
      <w:r w:rsidR="00C13EB9" w:rsidRPr="00CC5FB0">
        <w:rPr>
          <w:rFonts w:ascii="Times New Roman" w:hAnsi="Times New Roman"/>
          <w:i/>
          <w:sz w:val="24"/>
          <w:szCs w:val="24"/>
        </w:rPr>
        <w:tab/>
      </w:r>
      <w:r w:rsidR="007664E4" w:rsidRPr="00CC5FB0">
        <w:rPr>
          <w:rFonts w:ascii="Times New Roman" w:hAnsi="Times New Roman"/>
          <w:i/>
          <w:sz w:val="24"/>
          <w:szCs w:val="24"/>
        </w:rPr>
        <w:t xml:space="preserve">- </w:t>
      </w:r>
      <w:r w:rsidRPr="00CC5FB0">
        <w:rPr>
          <w:rFonts w:ascii="Times New Roman" w:hAnsi="Times New Roman"/>
          <w:i/>
          <w:sz w:val="24"/>
          <w:szCs w:val="24"/>
        </w:rPr>
        <w:t>Animation d’une équipe de 10 enseignants-chercheurs</w:t>
      </w:r>
      <w:r w:rsidR="00F627FA" w:rsidRPr="00CC5FB0">
        <w:rPr>
          <w:rFonts w:ascii="Times New Roman" w:hAnsi="Times New Roman"/>
          <w:i/>
          <w:sz w:val="24"/>
          <w:szCs w:val="24"/>
        </w:rPr>
        <w:t>.</w:t>
      </w:r>
    </w:p>
    <w:p w14:paraId="497B7E3E" w14:textId="126C616B" w:rsidR="001129D6" w:rsidRPr="00CC5FB0" w:rsidRDefault="001129D6" w:rsidP="0074375A">
      <w:pPr>
        <w:pStyle w:val="CV3"/>
        <w:numPr>
          <w:ilvl w:val="0"/>
          <w:numId w:val="44"/>
        </w:numPr>
        <w:tabs>
          <w:tab w:val="left" w:pos="1701"/>
        </w:tabs>
        <w:ind w:left="142" w:hanging="218"/>
        <w:rPr>
          <w:rFonts w:ascii="Times New Roman" w:hAnsi="Times New Roman"/>
          <w:sz w:val="24"/>
          <w:szCs w:val="24"/>
        </w:rPr>
      </w:pPr>
      <w:bookmarkStart w:id="12" w:name="_Hlk99445944"/>
      <w:bookmarkEnd w:id="11"/>
      <w:r w:rsidRPr="00CC5FB0">
        <w:rPr>
          <w:rFonts w:ascii="Times New Roman" w:hAnsi="Times New Roman"/>
          <w:b/>
          <w:sz w:val="24"/>
          <w:szCs w:val="24"/>
        </w:rPr>
        <w:t>2019-2021</w:t>
      </w:r>
      <w:r w:rsidRPr="00CC5FB0">
        <w:rPr>
          <w:rFonts w:ascii="Times New Roman" w:hAnsi="Times New Roman"/>
          <w:sz w:val="24"/>
          <w:szCs w:val="24"/>
        </w:rPr>
        <w:t xml:space="preserve"> </w:t>
      </w:r>
      <w:r w:rsidRPr="00CC5FB0">
        <w:rPr>
          <w:rFonts w:ascii="Times New Roman" w:hAnsi="Times New Roman"/>
          <w:sz w:val="24"/>
          <w:szCs w:val="24"/>
        </w:rPr>
        <w:tab/>
        <w:t xml:space="preserve">Membre invité permanent du </w:t>
      </w:r>
      <w:r w:rsidRPr="00CC5FB0">
        <w:rPr>
          <w:rFonts w:ascii="Times New Roman" w:hAnsi="Times New Roman"/>
          <w:b/>
          <w:sz w:val="24"/>
          <w:szCs w:val="24"/>
        </w:rPr>
        <w:t>Comité de Direction de l’IAE</w:t>
      </w:r>
      <w:bookmarkEnd w:id="12"/>
      <w:r w:rsidR="00F627FA" w:rsidRPr="00CC5FB0">
        <w:rPr>
          <w:rFonts w:ascii="Times New Roman" w:hAnsi="Times New Roman"/>
          <w:sz w:val="24"/>
          <w:szCs w:val="24"/>
        </w:rPr>
        <w:t>.</w:t>
      </w:r>
    </w:p>
    <w:p w14:paraId="1A9C6D6B" w14:textId="669369B1" w:rsidR="0027170F" w:rsidRPr="00CC5FB0" w:rsidRDefault="0027170F" w:rsidP="0074375A">
      <w:pPr>
        <w:pStyle w:val="CV3"/>
        <w:numPr>
          <w:ilvl w:val="0"/>
          <w:numId w:val="44"/>
        </w:numPr>
        <w:tabs>
          <w:tab w:val="left" w:pos="1701"/>
        </w:tabs>
        <w:ind w:left="142" w:hanging="218"/>
        <w:rPr>
          <w:rFonts w:ascii="Times New Roman" w:hAnsi="Times New Roman"/>
          <w:sz w:val="24"/>
          <w:szCs w:val="24"/>
        </w:rPr>
      </w:pPr>
      <w:r w:rsidRPr="00CC5FB0">
        <w:rPr>
          <w:rFonts w:ascii="Times New Roman" w:hAnsi="Times New Roman"/>
          <w:b/>
          <w:sz w:val="24"/>
          <w:szCs w:val="24"/>
        </w:rPr>
        <w:t>2015-2016</w:t>
      </w:r>
      <w:r w:rsidRPr="00CC5FB0">
        <w:rPr>
          <w:rFonts w:ascii="Times New Roman" w:hAnsi="Times New Roman"/>
          <w:sz w:val="24"/>
          <w:szCs w:val="24"/>
        </w:rPr>
        <w:tab/>
      </w:r>
      <w:bookmarkStart w:id="13" w:name="_Hlk99445585"/>
      <w:r w:rsidRPr="00CC5FB0">
        <w:rPr>
          <w:rFonts w:ascii="Times New Roman" w:hAnsi="Times New Roman"/>
          <w:sz w:val="24"/>
          <w:szCs w:val="24"/>
        </w:rPr>
        <w:t xml:space="preserve">Membre du </w:t>
      </w:r>
      <w:r w:rsidRPr="00CC5FB0">
        <w:rPr>
          <w:rFonts w:ascii="Times New Roman" w:hAnsi="Times New Roman"/>
          <w:b/>
          <w:sz w:val="24"/>
          <w:szCs w:val="24"/>
        </w:rPr>
        <w:t>Conseil de Recherche</w:t>
      </w:r>
      <w:r w:rsidRPr="00CC5FB0">
        <w:rPr>
          <w:rFonts w:ascii="Times New Roman" w:hAnsi="Times New Roman"/>
          <w:sz w:val="24"/>
          <w:szCs w:val="24"/>
        </w:rPr>
        <w:t xml:space="preserve">, du </w:t>
      </w:r>
      <w:r w:rsidRPr="00CC5FB0">
        <w:rPr>
          <w:rFonts w:ascii="Times New Roman" w:hAnsi="Times New Roman"/>
          <w:b/>
          <w:sz w:val="24"/>
          <w:szCs w:val="24"/>
        </w:rPr>
        <w:t xml:space="preserve">C.A. </w:t>
      </w:r>
      <w:r w:rsidR="00C13EB9" w:rsidRPr="00CC5FB0">
        <w:rPr>
          <w:rFonts w:ascii="Times New Roman" w:hAnsi="Times New Roman"/>
          <w:b/>
          <w:sz w:val="24"/>
          <w:szCs w:val="24"/>
        </w:rPr>
        <w:t>r</w:t>
      </w:r>
      <w:r w:rsidRPr="00CC5FB0">
        <w:rPr>
          <w:rFonts w:ascii="Times New Roman" w:hAnsi="Times New Roman"/>
          <w:b/>
          <w:sz w:val="24"/>
          <w:szCs w:val="24"/>
        </w:rPr>
        <w:t>estreint</w:t>
      </w:r>
      <w:r w:rsidRPr="00CC5FB0">
        <w:rPr>
          <w:rFonts w:ascii="Times New Roman" w:hAnsi="Times New Roman"/>
          <w:sz w:val="24"/>
          <w:szCs w:val="24"/>
        </w:rPr>
        <w:t xml:space="preserve">, et de la </w:t>
      </w:r>
      <w:r w:rsidR="007664E4" w:rsidRPr="00CC5FB0">
        <w:rPr>
          <w:rFonts w:ascii="Times New Roman" w:hAnsi="Times New Roman"/>
          <w:sz w:val="24"/>
          <w:szCs w:val="24"/>
        </w:rPr>
        <w:tab/>
      </w:r>
      <w:r w:rsidR="007664E4" w:rsidRPr="00CC5FB0">
        <w:rPr>
          <w:rFonts w:ascii="Times New Roman" w:hAnsi="Times New Roman"/>
          <w:sz w:val="24"/>
          <w:szCs w:val="24"/>
        </w:rPr>
        <w:tab/>
      </w:r>
      <w:r w:rsidR="007664E4" w:rsidRPr="00CC5FB0">
        <w:rPr>
          <w:rFonts w:ascii="Times New Roman" w:hAnsi="Times New Roman"/>
          <w:sz w:val="24"/>
          <w:szCs w:val="24"/>
        </w:rPr>
        <w:tab/>
      </w:r>
      <w:r w:rsidRPr="00CC5FB0">
        <w:rPr>
          <w:rFonts w:ascii="Times New Roman" w:hAnsi="Times New Roman"/>
          <w:b/>
          <w:sz w:val="24"/>
          <w:szCs w:val="24"/>
        </w:rPr>
        <w:t>Commission des Finances</w:t>
      </w:r>
      <w:r w:rsidRPr="00CC5FB0">
        <w:rPr>
          <w:rFonts w:ascii="Times New Roman" w:hAnsi="Times New Roman"/>
          <w:sz w:val="24"/>
          <w:szCs w:val="24"/>
        </w:rPr>
        <w:t>, mandat</w:t>
      </w:r>
      <w:r w:rsidR="007F73B0" w:rsidRPr="00CC5FB0">
        <w:rPr>
          <w:rFonts w:ascii="Times New Roman" w:hAnsi="Times New Roman"/>
          <w:sz w:val="24"/>
          <w:szCs w:val="24"/>
        </w:rPr>
        <w:t xml:space="preserve"> </w:t>
      </w:r>
      <w:r w:rsidRPr="00CC5FB0">
        <w:rPr>
          <w:rFonts w:ascii="Times New Roman" w:hAnsi="Times New Roman"/>
          <w:sz w:val="24"/>
          <w:szCs w:val="24"/>
        </w:rPr>
        <w:t>Université d'Auvergne précédant</w:t>
      </w:r>
      <w:r w:rsidR="007664E4" w:rsidRPr="00CC5FB0">
        <w:rPr>
          <w:rFonts w:ascii="Times New Roman" w:hAnsi="Times New Roman"/>
          <w:sz w:val="24"/>
          <w:szCs w:val="24"/>
        </w:rPr>
        <w:tab/>
      </w:r>
      <w:r w:rsidRPr="00CC5FB0">
        <w:rPr>
          <w:rFonts w:ascii="Times New Roman" w:hAnsi="Times New Roman"/>
          <w:sz w:val="24"/>
          <w:szCs w:val="24"/>
        </w:rPr>
        <w:t xml:space="preserve">la </w:t>
      </w:r>
      <w:r w:rsidR="00CC5FB0">
        <w:rPr>
          <w:rFonts w:ascii="Times New Roman" w:hAnsi="Times New Roman"/>
          <w:sz w:val="24"/>
          <w:szCs w:val="24"/>
        </w:rPr>
        <w:tab/>
      </w:r>
      <w:r w:rsidRPr="00CC5FB0">
        <w:rPr>
          <w:rFonts w:ascii="Times New Roman" w:hAnsi="Times New Roman"/>
          <w:sz w:val="24"/>
          <w:szCs w:val="24"/>
        </w:rPr>
        <w:t xml:space="preserve">création </w:t>
      </w:r>
      <w:r w:rsidR="00B9372C" w:rsidRPr="00CC5FB0">
        <w:rPr>
          <w:rFonts w:ascii="Times New Roman" w:hAnsi="Times New Roman"/>
          <w:sz w:val="24"/>
          <w:szCs w:val="24"/>
        </w:rPr>
        <w:t xml:space="preserve">de </w:t>
      </w:r>
      <w:r w:rsidR="00FD1FB4" w:rsidRPr="00CC5FB0">
        <w:rPr>
          <w:rFonts w:ascii="Times New Roman" w:hAnsi="Times New Roman"/>
          <w:sz w:val="24"/>
          <w:szCs w:val="24"/>
        </w:rPr>
        <w:t>l’Université Clermont-Auvergne (UCA).</w:t>
      </w:r>
      <w:bookmarkEnd w:id="13"/>
    </w:p>
    <w:p w14:paraId="7E1E5F4F" w14:textId="41AA6813" w:rsidR="002637BE" w:rsidRPr="00CC5FB0" w:rsidRDefault="0027170F" w:rsidP="0074375A">
      <w:pPr>
        <w:pStyle w:val="CV3"/>
        <w:numPr>
          <w:ilvl w:val="0"/>
          <w:numId w:val="44"/>
        </w:numPr>
        <w:tabs>
          <w:tab w:val="left" w:pos="1701"/>
        </w:tabs>
        <w:ind w:left="142" w:hanging="218"/>
        <w:rPr>
          <w:rFonts w:ascii="Times New Roman" w:hAnsi="Times New Roman"/>
          <w:sz w:val="24"/>
          <w:szCs w:val="24"/>
        </w:rPr>
      </w:pPr>
      <w:r w:rsidRPr="00CC5FB0">
        <w:rPr>
          <w:rFonts w:ascii="Times New Roman" w:hAnsi="Times New Roman"/>
          <w:b/>
          <w:sz w:val="24"/>
          <w:szCs w:val="24"/>
        </w:rPr>
        <w:t>2014-2016</w:t>
      </w:r>
      <w:r w:rsidRPr="00CC5FB0">
        <w:rPr>
          <w:rFonts w:ascii="Times New Roman" w:hAnsi="Times New Roman"/>
          <w:sz w:val="24"/>
          <w:szCs w:val="24"/>
        </w:rPr>
        <w:tab/>
      </w:r>
      <w:r w:rsidRPr="00CC5FB0">
        <w:rPr>
          <w:rFonts w:ascii="Times New Roman" w:hAnsi="Times New Roman"/>
          <w:b/>
          <w:sz w:val="24"/>
          <w:szCs w:val="24"/>
        </w:rPr>
        <w:t xml:space="preserve">Chargé de mission, pilotage de la fusion des enseignements en </w:t>
      </w:r>
      <w:r w:rsidR="007664E4" w:rsidRPr="00CC5FB0">
        <w:rPr>
          <w:rFonts w:ascii="Times New Roman" w:hAnsi="Times New Roman"/>
          <w:b/>
          <w:sz w:val="24"/>
          <w:szCs w:val="24"/>
        </w:rPr>
        <w:tab/>
      </w:r>
      <w:r w:rsidR="007664E4" w:rsidRPr="00CC5FB0">
        <w:rPr>
          <w:rFonts w:ascii="Times New Roman" w:hAnsi="Times New Roman"/>
          <w:b/>
          <w:sz w:val="24"/>
          <w:szCs w:val="24"/>
        </w:rPr>
        <w:tab/>
      </w:r>
      <w:r w:rsidRPr="00CC5FB0">
        <w:rPr>
          <w:rFonts w:ascii="Times New Roman" w:hAnsi="Times New Roman"/>
          <w:b/>
          <w:sz w:val="24"/>
          <w:szCs w:val="24"/>
        </w:rPr>
        <w:t>gestion</w:t>
      </w:r>
      <w:r w:rsidRPr="00CC5FB0">
        <w:rPr>
          <w:rFonts w:ascii="Times New Roman" w:hAnsi="Times New Roman"/>
          <w:sz w:val="24"/>
          <w:szCs w:val="24"/>
        </w:rPr>
        <w:t xml:space="preserve"> Université Blaise-Pascal/Université d’Auvergne, création de </w:t>
      </w:r>
      <w:r w:rsidR="00FD1FB4" w:rsidRPr="00CC5FB0">
        <w:rPr>
          <w:rFonts w:ascii="Times New Roman" w:hAnsi="Times New Roman"/>
          <w:sz w:val="24"/>
          <w:szCs w:val="24"/>
        </w:rPr>
        <w:t>l’</w:t>
      </w:r>
      <w:r w:rsidRPr="00CC5FB0">
        <w:rPr>
          <w:rFonts w:ascii="Times New Roman" w:hAnsi="Times New Roman"/>
          <w:sz w:val="24"/>
          <w:szCs w:val="24"/>
        </w:rPr>
        <w:t>UCA</w:t>
      </w:r>
      <w:r w:rsidR="00F627FA" w:rsidRPr="00CC5FB0">
        <w:rPr>
          <w:rFonts w:ascii="Times New Roman" w:hAnsi="Times New Roman"/>
          <w:sz w:val="24"/>
          <w:szCs w:val="24"/>
        </w:rPr>
        <w:t>.</w:t>
      </w:r>
    </w:p>
    <w:bookmarkEnd w:id="9"/>
    <w:p w14:paraId="6E3B57CD" w14:textId="77777777" w:rsidR="005A10D9" w:rsidRPr="00045E29" w:rsidRDefault="005A10D9" w:rsidP="00CC5FB0">
      <w:pPr>
        <w:spacing w:after="0"/>
      </w:pPr>
    </w:p>
    <w:p w14:paraId="75A44848" w14:textId="48A9F420" w:rsidR="001129D6" w:rsidRPr="00414A71" w:rsidRDefault="002637BE" w:rsidP="00045E29">
      <w:pPr>
        <w:pStyle w:val="Sous-titre"/>
      </w:pPr>
      <w:r w:rsidRPr="00414A71">
        <w:t xml:space="preserve">RESPONSABILITÉS PÉDAGOGIQUES </w:t>
      </w:r>
    </w:p>
    <w:p w14:paraId="3A75F941" w14:textId="48277BC5" w:rsidR="001129D6" w:rsidRPr="00CC5FB0" w:rsidRDefault="001129D6" w:rsidP="0074375A">
      <w:pPr>
        <w:pStyle w:val="CV3"/>
        <w:numPr>
          <w:ilvl w:val="0"/>
          <w:numId w:val="45"/>
        </w:numPr>
        <w:tabs>
          <w:tab w:val="left" w:pos="1701"/>
        </w:tabs>
        <w:ind w:left="142" w:hanging="218"/>
        <w:rPr>
          <w:rFonts w:ascii="Times New Roman" w:hAnsi="Times New Roman"/>
          <w:sz w:val="24"/>
        </w:rPr>
      </w:pPr>
      <w:r w:rsidRPr="00CC5FB0">
        <w:rPr>
          <w:rFonts w:ascii="Times New Roman" w:hAnsi="Times New Roman"/>
          <w:b/>
          <w:sz w:val="24"/>
        </w:rPr>
        <w:t>2017</w:t>
      </w:r>
      <w:r w:rsidR="00371C43">
        <w:rPr>
          <w:rFonts w:ascii="Times New Roman" w:hAnsi="Times New Roman"/>
          <w:b/>
          <w:sz w:val="24"/>
        </w:rPr>
        <w:t>-2024</w:t>
      </w:r>
      <w:r w:rsidRPr="00CC5FB0">
        <w:rPr>
          <w:rFonts w:ascii="Times New Roman" w:hAnsi="Times New Roman"/>
          <w:sz w:val="24"/>
        </w:rPr>
        <w:t xml:space="preserve"> </w:t>
      </w:r>
      <w:r w:rsidRPr="00CC5FB0">
        <w:rPr>
          <w:rFonts w:ascii="Times New Roman" w:hAnsi="Times New Roman"/>
          <w:sz w:val="24"/>
        </w:rPr>
        <w:tab/>
        <w:t xml:space="preserve">Concepteur </w:t>
      </w:r>
      <w:r w:rsidR="000D7922">
        <w:rPr>
          <w:rFonts w:ascii="Times New Roman" w:hAnsi="Times New Roman"/>
          <w:sz w:val="24"/>
        </w:rPr>
        <w:t>et</w:t>
      </w:r>
      <w:r w:rsidRPr="00CC5FB0">
        <w:rPr>
          <w:rFonts w:ascii="Times New Roman" w:hAnsi="Times New Roman"/>
          <w:sz w:val="24"/>
        </w:rPr>
        <w:t xml:space="preserve"> Directeur du </w:t>
      </w:r>
      <w:r w:rsidRPr="00CC5FB0">
        <w:rPr>
          <w:rFonts w:ascii="Times New Roman" w:hAnsi="Times New Roman"/>
          <w:b/>
          <w:sz w:val="24"/>
        </w:rPr>
        <w:t xml:space="preserve">Master 2 </w:t>
      </w:r>
      <w:r w:rsidRPr="00CC5FB0">
        <w:rPr>
          <w:rFonts w:ascii="Times New Roman" w:hAnsi="Times New Roman"/>
          <w:b/>
          <w:i/>
          <w:sz w:val="24"/>
        </w:rPr>
        <w:t>Direction Commerciale &amp; International Business</w:t>
      </w:r>
      <w:r w:rsidRPr="00CC5FB0">
        <w:rPr>
          <w:rFonts w:ascii="Times New Roman" w:hAnsi="Times New Roman"/>
          <w:i/>
          <w:sz w:val="24"/>
        </w:rPr>
        <w:t xml:space="preserve"> </w:t>
      </w:r>
      <w:r w:rsidRPr="00CC5FB0">
        <w:rPr>
          <w:rFonts w:ascii="Times New Roman" w:hAnsi="Times New Roman"/>
          <w:sz w:val="24"/>
        </w:rPr>
        <w:t>(Master en alternance, bilingue Français-Anglais)</w:t>
      </w:r>
      <w:r w:rsidR="00F627FA" w:rsidRPr="00CC5FB0">
        <w:rPr>
          <w:rFonts w:ascii="Times New Roman" w:hAnsi="Times New Roman"/>
          <w:sz w:val="24"/>
        </w:rPr>
        <w:t>.</w:t>
      </w:r>
    </w:p>
    <w:p w14:paraId="5AE7F945" w14:textId="06D4A426" w:rsidR="001129D6" w:rsidRPr="00CC5FB0" w:rsidRDefault="001129D6" w:rsidP="0074375A">
      <w:pPr>
        <w:pStyle w:val="CV3"/>
        <w:numPr>
          <w:ilvl w:val="0"/>
          <w:numId w:val="45"/>
        </w:numPr>
        <w:tabs>
          <w:tab w:val="left" w:pos="1701"/>
        </w:tabs>
        <w:ind w:left="142" w:hanging="218"/>
        <w:rPr>
          <w:rFonts w:ascii="Times New Roman" w:hAnsi="Times New Roman"/>
          <w:sz w:val="24"/>
        </w:rPr>
      </w:pPr>
      <w:r w:rsidRPr="00CC5FB0">
        <w:rPr>
          <w:rFonts w:ascii="Times New Roman" w:hAnsi="Times New Roman"/>
          <w:b/>
          <w:sz w:val="24"/>
        </w:rPr>
        <w:t>2013-2018</w:t>
      </w:r>
      <w:r w:rsidR="00104D39">
        <w:rPr>
          <w:rFonts w:ascii="Times New Roman" w:hAnsi="Times New Roman"/>
          <w:b/>
          <w:sz w:val="24"/>
        </w:rPr>
        <w:t>, et 2024+</w:t>
      </w:r>
      <w:r w:rsidR="00104D39">
        <w:rPr>
          <w:rFonts w:ascii="Times New Roman" w:hAnsi="Times New Roman"/>
          <w:sz w:val="24"/>
        </w:rPr>
        <w:t xml:space="preserve">   </w:t>
      </w:r>
      <w:r w:rsidRPr="00CC5FB0">
        <w:rPr>
          <w:rFonts w:ascii="Times New Roman" w:hAnsi="Times New Roman"/>
          <w:sz w:val="24"/>
        </w:rPr>
        <w:t xml:space="preserve">Responsable de la </w:t>
      </w:r>
      <w:r w:rsidRPr="00CC5FB0">
        <w:rPr>
          <w:rFonts w:ascii="Times New Roman" w:hAnsi="Times New Roman"/>
          <w:b/>
          <w:sz w:val="24"/>
        </w:rPr>
        <w:t>Mention Marketing-Vente</w:t>
      </w:r>
      <w:r w:rsidRPr="00CC5FB0">
        <w:rPr>
          <w:rFonts w:ascii="Times New Roman" w:hAnsi="Times New Roman"/>
          <w:sz w:val="24"/>
        </w:rPr>
        <w:t xml:space="preserve"> </w:t>
      </w:r>
      <w:r w:rsidR="00104D39">
        <w:rPr>
          <w:rFonts w:ascii="Times New Roman" w:hAnsi="Times New Roman"/>
          <w:sz w:val="24"/>
        </w:rPr>
        <w:t>–</w:t>
      </w:r>
      <w:r w:rsidR="00B95D4D" w:rsidRPr="00CC5FB0">
        <w:rPr>
          <w:rFonts w:ascii="Times New Roman" w:hAnsi="Times New Roman"/>
          <w:sz w:val="24"/>
        </w:rPr>
        <w:t xml:space="preserve"> </w:t>
      </w:r>
      <w:r w:rsidRPr="00CC5FB0">
        <w:rPr>
          <w:rFonts w:ascii="Times New Roman" w:hAnsi="Times New Roman"/>
          <w:sz w:val="24"/>
        </w:rPr>
        <w:t xml:space="preserve">3 parcours </w:t>
      </w:r>
      <w:r w:rsidR="00B95D4D" w:rsidRPr="00CC5FB0">
        <w:rPr>
          <w:rFonts w:ascii="Times New Roman" w:hAnsi="Times New Roman"/>
          <w:sz w:val="24"/>
        </w:rPr>
        <w:t xml:space="preserve">de </w:t>
      </w:r>
      <w:r w:rsidRPr="00CC5FB0">
        <w:rPr>
          <w:rFonts w:ascii="Times New Roman" w:hAnsi="Times New Roman"/>
          <w:sz w:val="24"/>
        </w:rPr>
        <w:t xml:space="preserve">Master, </w:t>
      </w:r>
      <w:r w:rsidR="00B95D4D" w:rsidRPr="00CC5FB0">
        <w:rPr>
          <w:rFonts w:ascii="Times New Roman" w:hAnsi="Times New Roman"/>
          <w:sz w:val="24"/>
        </w:rPr>
        <w:br/>
      </w:r>
      <w:r w:rsidRPr="00CC5FB0">
        <w:rPr>
          <w:rFonts w:ascii="Times New Roman" w:hAnsi="Times New Roman"/>
          <w:sz w:val="24"/>
        </w:rPr>
        <w:t>6 enseignants-chercheurs, 50 intervenants vacataires, 130 étudiants</w:t>
      </w:r>
      <w:r w:rsidR="00F627FA" w:rsidRPr="00CC5FB0">
        <w:rPr>
          <w:rFonts w:ascii="Times New Roman" w:hAnsi="Times New Roman"/>
          <w:sz w:val="24"/>
        </w:rPr>
        <w:t>.</w:t>
      </w:r>
      <w:r w:rsidRPr="00CC5FB0">
        <w:rPr>
          <w:rFonts w:ascii="Times New Roman" w:hAnsi="Times New Roman"/>
          <w:sz w:val="24"/>
        </w:rPr>
        <w:t xml:space="preserve"> </w:t>
      </w:r>
    </w:p>
    <w:p w14:paraId="489AE5F3" w14:textId="77777777" w:rsidR="00935C0E" w:rsidRPr="00B80107" w:rsidRDefault="00935C0E" w:rsidP="00045E29">
      <w:pPr>
        <w:pStyle w:val="CV3"/>
        <w:rPr>
          <w:sz w:val="16"/>
        </w:rPr>
      </w:pPr>
    </w:p>
    <w:p w14:paraId="4F5A13F1" w14:textId="5ECB1E85" w:rsidR="007F73B0" w:rsidRPr="00145922" w:rsidRDefault="001A75E0" w:rsidP="00045E29">
      <w:pPr>
        <w:pStyle w:val="Sous-titre2"/>
      </w:pPr>
      <w:r w:rsidRPr="00145922">
        <w:t>Principaux Cours </w:t>
      </w:r>
      <w:r w:rsidR="007F73B0" w:rsidRPr="007664E4">
        <w:rPr>
          <w:b w:val="0"/>
          <w:i/>
          <w:sz w:val="20"/>
        </w:rPr>
        <w:t>(</w:t>
      </w:r>
      <w:r w:rsidR="001C5AD1" w:rsidRPr="007664E4">
        <w:rPr>
          <w:b w:val="0"/>
          <w:i/>
          <w:sz w:val="20"/>
        </w:rPr>
        <w:t>65</w:t>
      </w:r>
      <w:r w:rsidR="007F73B0" w:rsidRPr="007664E4">
        <w:rPr>
          <w:b w:val="0"/>
          <w:i/>
          <w:sz w:val="20"/>
        </w:rPr>
        <w:t>% en français, 3</w:t>
      </w:r>
      <w:r w:rsidR="001C5AD1" w:rsidRPr="007664E4">
        <w:rPr>
          <w:b w:val="0"/>
          <w:i/>
          <w:sz w:val="20"/>
        </w:rPr>
        <w:t>5</w:t>
      </w:r>
      <w:r w:rsidR="007F73B0" w:rsidRPr="007664E4">
        <w:rPr>
          <w:b w:val="0"/>
          <w:i/>
          <w:sz w:val="20"/>
        </w:rPr>
        <w:t>% en anglais)</w:t>
      </w:r>
    </w:p>
    <w:p w14:paraId="4DBBE5F5" w14:textId="77777777" w:rsidR="007F73B0" w:rsidRPr="00CC5FB0" w:rsidRDefault="007F73B0" w:rsidP="0074375A">
      <w:pPr>
        <w:pStyle w:val="CV3"/>
        <w:numPr>
          <w:ilvl w:val="0"/>
          <w:numId w:val="46"/>
        </w:numPr>
        <w:ind w:left="142" w:hanging="218"/>
        <w:rPr>
          <w:rFonts w:ascii="Times New Roman" w:hAnsi="Times New Roman"/>
          <w:sz w:val="24"/>
        </w:rPr>
      </w:pPr>
      <w:r w:rsidRPr="00CC5FB0">
        <w:rPr>
          <w:rFonts w:ascii="Times New Roman" w:hAnsi="Times New Roman"/>
          <w:b/>
          <w:sz w:val="24"/>
        </w:rPr>
        <w:t>L3</w:t>
      </w:r>
      <w:r w:rsidRPr="00CC5FB0">
        <w:rPr>
          <w:rFonts w:ascii="Times New Roman" w:hAnsi="Times New Roman"/>
          <w:sz w:val="24"/>
        </w:rPr>
        <w:t xml:space="preserve"> : Customer </w:t>
      </w:r>
      <w:proofErr w:type="spellStart"/>
      <w:r w:rsidRPr="00CC5FB0">
        <w:rPr>
          <w:rFonts w:ascii="Times New Roman" w:hAnsi="Times New Roman"/>
          <w:sz w:val="24"/>
        </w:rPr>
        <w:t>relationship</w:t>
      </w:r>
      <w:proofErr w:type="spellEnd"/>
      <w:r w:rsidRPr="00CC5FB0">
        <w:rPr>
          <w:rFonts w:ascii="Times New Roman" w:hAnsi="Times New Roman"/>
          <w:sz w:val="24"/>
        </w:rPr>
        <w:t xml:space="preserve"> management ; Développement commercial international.</w:t>
      </w:r>
    </w:p>
    <w:p w14:paraId="3C71C6F0" w14:textId="77777777" w:rsidR="007F73B0" w:rsidRPr="00CC5FB0" w:rsidRDefault="007F73B0" w:rsidP="0074375A">
      <w:pPr>
        <w:pStyle w:val="CV3"/>
        <w:numPr>
          <w:ilvl w:val="0"/>
          <w:numId w:val="46"/>
        </w:numPr>
        <w:ind w:left="142" w:hanging="218"/>
        <w:rPr>
          <w:rFonts w:ascii="Times New Roman" w:hAnsi="Times New Roman"/>
          <w:sz w:val="24"/>
        </w:rPr>
      </w:pPr>
      <w:r w:rsidRPr="00CC5FB0">
        <w:rPr>
          <w:rFonts w:ascii="Times New Roman" w:hAnsi="Times New Roman"/>
          <w:b/>
          <w:sz w:val="24"/>
        </w:rPr>
        <w:t>M1</w:t>
      </w:r>
      <w:r w:rsidRPr="00CC5FB0">
        <w:rPr>
          <w:rFonts w:ascii="Times New Roman" w:hAnsi="Times New Roman"/>
          <w:sz w:val="24"/>
        </w:rPr>
        <w:t> : Sales force management ; Initiation à la recherche.</w:t>
      </w:r>
    </w:p>
    <w:p w14:paraId="73E9C458" w14:textId="77777777" w:rsidR="007F73B0" w:rsidRPr="00CC5FB0" w:rsidRDefault="007F73B0" w:rsidP="0074375A">
      <w:pPr>
        <w:pStyle w:val="CV3"/>
        <w:numPr>
          <w:ilvl w:val="0"/>
          <w:numId w:val="46"/>
        </w:numPr>
        <w:ind w:left="142" w:hanging="218"/>
        <w:rPr>
          <w:rFonts w:ascii="Times New Roman" w:hAnsi="Times New Roman"/>
          <w:sz w:val="24"/>
        </w:rPr>
      </w:pPr>
      <w:r w:rsidRPr="00CC5FB0">
        <w:rPr>
          <w:rFonts w:ascii="Times New Roman" w:hAnsi="Times New Roman"/>
          <w:b/>
          <w:sz w:val="24"/>
        </w:rPr>
        <w:t>M2</w:t>
      </w:r>
      <w:r w:rsidRPr="00CC5FB0">
        <w:rPr>
          <w:rFonts w:ascii="Times New Roman" w:hAnsi="Times New Roman"/>
          <w:sz w:val="24"/>
        </w:rPr>
        <w:t> : Négociation commerciale ; Direction commerciale ; Social networking.</w:t>
      </w:r>
    </w:p>
    <w:p w14:paraId="6A1E5808" w14:textId="7E7F1D76" w:rsidR="007F73B0" w:rsidRPr="00CC5FB0" w:rsidRDefault="000D7922" w:rsidP="0074375A">
      <w:pPr>
        <w:pStyle w:val="CV3"/>
        <w:numPr>
          <w:ilvl w:val="0"/>
          <w:numId w:val="46"/>
        </w:numPr>
        <w:ind w:left="142" w:hanging="218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 xml:space="preserve">Comme </w:t>
      </w:r>
      <w:proofErr w:type="spellStart"/>
      <w:r w:rsidR="007F73B0" w:rsidRPr="00CC5FB0">
        <w:rPr>
          <w:rFonts w:ascii="Times New Roman" w:hAnsi="Times New Roman"/>
          <w:b/>
          <w:sz w:val="24"/>
          <w:lang w:val="en-US"/>
        </w:rPr>
        <w:t>Prof</w:t>
      </w:r>
      <w:r w:rsidR="001E1458" w:rsidRPr="00CC5FB0">
        <w:rPr>
          <w:rFonts w:ascii="Times New Roman" w:hAnsi="Times New Roman"/>
          <w:b/>
          <w:sz w:val="24"/>
          <w:lang w:val="en-US"/>
        </w:rPr>
        <w:t>esseur</w:t>
      </w:r>
      <w:proofErr w:type="spellEnd"/>
      <w:r w:rsidR="001E1458" w:rsidRPr="00CC5FB0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proofErr w:type="gramStart"/>
      <w:r w:rsidR="00D22D27">
        <w:rPr>
          <w:rFonts w:ascii="Times New Roman" w:hAnsi="Times New Roman"/>
          <w:b/>
          <w:sz w:val="24"/>
          <w:lang w:val="en-US"/>
        </w:rPr>
        <w:t>invit</w:t>
      </w:r>
      <w:r w:rsidR="00104D39">
        <w:rPr>
          <w:rFonts w:ascii="Times New Roman" w:hAnsi="Times New Roman"/>
          <w:b/>
          <w:sz w:val="24"/>
          <w:lang w:val="en-US"/>
        </w:rPr>
        <w:t>é</w:t>
      </w:r>
      <w:proofErr w:type="spellEnd"/>
      <w:r w:rsidR="00D22D27">
        <w:rPr>
          <w:rFonts w:ascii="Times New Roman" w:hAnsi="Times New Roman"/>
          <w:b/>
          <w:sz w:val="24"/>
          <w:lang w:val="en-US"/>
        </w:rPr>
        <w:t xml:space="preserve"> </w:t>
      </w:r>
      <w:r w:rsidR="00D759C5">
        <w:rPr>
          <w:rFonts w:ascii="Times New Roman" w:hAnsi="Times New Roman"/>
          <w:b/>
          <w:sz w:val="24"/>
          <w:lang w:val="en-US"/>
        </w:rPr>
        <w:t>:</w:t>
      </w:r>
      <w:proofErr w:type="gramEnd"/>
      <w:r w:rsidR="007F73B0" w:rsidRPr="00CC5FB0">
        <w:rPr>
          <w:rFonts w:ascii="Times New Roman" w:hAnsi="Times New Roman"/>
          <w:sz w:val="24"/>
          <w:lang w:val="en-US"/>
        </w:rPr>
        <w:t> Sales management ;</w:t>
      </w:r>
      <w:r w:rsidR="001E1458" w:rsidRPr="00CC5FB0">
        <w:rPr>
          <w:rFonts w:ascii="Times New Roman" w:hAnsi="Times New Roman"/>
          <w:sz w:val="24"/>
          <w:lang w:val="en-US"/>
        </w:rPr>
        <w:t xml:space="preserve"> Sales strategies, Business negotiation ; Social selling; Export marketing</w:t>
      </w:r>
      <w:r w:rsidR="001C5AD1" w:rsidRPr="00CC5FB0">
        <w:rPr>
          <w:rFonts w:ascii="Times New Roman" w:hAnsi="Times New Roman"/>
          <w:sz w:val="24"/>
          <w:lang w:val="en-US"/>
        </w:rPr>
        <w:t xml:space="preserve"> </w:t>
      </w:r>
      <w:r w:rsidR="001E1458" w:rsidRPr="00CC5FB0">
        <w:rPr>
          <w:rFonts w:ascii="Times New Roman" w:hAnsi="Times New Roman"/>
          <w:sz w:val="24"/>
          <w:lang w:val="en-US"/>
        </w:rPr>
        <w:t>; European marketing</w:t>
      </w:r>
      <w:r w:rsidR="001C5AD1" w:rsidRPr="00CC5FB0">
        <w:rPr>
          <w:rFonts w:ascii="Times New Roman" w:hAnsi="Times New Roman"/>
          <w:sz w:val="24"/>
          <w:lang w:val="en-US"/>
        </w:rPr>
        <w:t xml:space="preserve"> </w:t>
      </w:r>
      <w:r w:rsidR="001E1458" w:rsidRPr="00CC5FB0">
        <w:rPr>
          <w:rFonts w:ascii="Times New Roman" w:hAnsi="Times New Roman"/>
          <w:sz w:val="24"/>
          <w:lang w:val="en-US"/>
        </w:rPr>
        <w:t>; Social network analysis, etc.</w:t>
      </w:r>
      <w:r w:rsidR="007F73B0" w:rsidRPr="00CC5FB0">
        <w:rPr>
          <w:rFonts w:ascii="Times New Roman" w:hAnsi="Times New Roman"/>
          <w:sz w:val="24"/>
          <w:lang w:val="en-US"/>
        </w:rPr>
        <w:t xml:space="preserve"> </w:t>
      </w:r>
    </w:p>
    <w:p w14:paraId="71AA5C74" w14:textId="77777777" w:rsidR="00414A71" w:rsidRPr="00B80107" w:rsidRDefault="00414A71" w:rsidP="00CC5FB0">
      <w:pPr>
        <w:spacing w:after="0"/>
        <w:rPr>
          <w:sz w:val="18"/>
          <w:lang w:val="en-US"/>
        </w:rPr>
      </w:pPr>
    </w:p>
    <w:p w14:paraId="38247F33" w14:textId="443CEE10" w:rsidR="00414A71" w:rsidRPr="00414A71" w:rsidRDefault="00414A71" w:rsidP="00045E29">
      <w:pPr>
        <w:pStyle w:val="Sous-titre"/>
      </w:pPr>
      <w:r>
        <w:t>FONCTIONS ANTÉRIEURES</w:t>
      </w:r>
    </w:p>
    <w:p w14:paraId="67ED8D00" w14:textId="445EE511" w:rsidR="003140A3" w:rsidRPr="00CC5FB0" w:rsidRDefault="003140A3" w:rsidP="0074375A">
      <w:pPr>
        <w:pStyle w:val="CV3"/>
        <w:numPr>
          <w:ilvl w:val="0"/>
          <w:numId w:val="47"/>
        </w:numPr>
        <w:ind w:left="142" w:hanging="218"/>
        <w:rPr>
          <w:rFonts w:ascii="Times New Roman" w:hAnsi="Times New Roman"/>
          <w:sz w:val="24"/>
        </w:rPr>
      </w:pPr>
      <w:r w:rsidRPr="00CC5FB0">
        <w:rPr>
          <w:rFonts w:ascii="Times New Roman" w:hAnsi="Times New Roman"/>
          <w:sz w:val="24"/>
        </w:rPr>
        <w:t xml:space="preserve">2002-2013 </w:t>
      </w:r>
      <w:r w:rsidRPr="00CC5FB0">
        <w:rPr>
          <w:rFonts w:ascii="Times New Roman" w:hAnsi="Times New Roman"/>
          <w:sz w:val="24"/>
        </w:rPr>
        <w:tab/>
      </w:r>
      <w:r w:rsidRPr="00CC5FB0">
        <w:rPr>
          <w:rFonts w:ascii="Times New Roman" w:hAnsi="Times New Roman"/>
          <w:b/>
          <w:sz w:val="24"/>
        </w:rPr>
        <w:t>Enseignant-Chercheur en Marketing et Vente</w:t>
      </w:r>
      <w:r w:rsidRPr="00CC5FB0">
        <w:rPr>
          <w:rFonts w:ascii="Times New Roman" w:hAnsi="Times New Roman"/>
          <w:sz w:val="24"/>
        </w:rPr>
        <w:t>, École de commerce</w:t>
      </w:r>
      <w:r w:rsidR="00CC5FB0">
        <w:rPr>
          <w:rFonts w:ascii="Times New Roman" w:hAnsi="Times New Roman"/>
          <w:sz w:val="24"/>
        </w:rPr>
        <w:t xml:space="preserve"> </w:t>
      </w:r>
      <w:r w:rsidRPr="00CC5FB0">
        <w:rPr>
          <w:rFonts w:ascii="Times New Roman" w:hAnsi="Times New Roman"/>
          <w:sz w:val="24"/>
        </w:rPr>
        <w:t>Clermont</w:t>
      </w:r>
      <w:r w:rsidR="00F627FA" w:rsidRPr="00CC5FB0">
        <w:rPr>
          <w:rFonts w:ascii="Times New Roman" w:hAnsi="Times New Roman"/>
          <w:sz w:val="24"/>
        </w:rPr>
        <w:t>.</w:t>
      </w:r>
    </w:p>
    <w:p w14:paraId="1F473981" w14:textId="5B95055B" w:rsidR="003140A3" w:rsidRPr="00CC5FB0" w:rsidRDefault="003140A3" w:rsidP="0074375A">
      <w:pPr>
        <w:pStyle w:val="CV3"/>
        <w:numPr>
          <w:ilvl w:val="0"/>
          <w:numId w:val="47"/>
        </w:numPr>
        <w:ind w:left="142" w:hanging="218"/>
        <w:rPr>
          <w:rFonts w:ascii="Times New Roman" w:hAnsi="Times New Roman"/>
          <w:sz w:val="24"/>
        </w:rPr>
      </w:pPr>
      <w:r w:rsidRPr="00CC5FB0">
        <w:rPr>
          <w:rFonts w:ascii="Times New Roman" w:hAnsi="Times New Roman"/>
          <w:sz w:val="24"/>
        </w:rPr>
        <w:t xml:space="preserve">1997-2002 </w:t>
      </w:r>
      <w:r w:rsidRPr="00CC5FB0">
        <w:rPr>
          <w:rFonts w:ascii="Times New Roman" w:hAnsi="Times New Roman"/>
          <w:sz w:val="24"/>
        </w:rPr>
        <w:tab/>
      </w:r>
      <w:r w:rsidRPr="00CC5FB0">
        <w:rPr>
          <w:rFonts w:ascii="Times New Roman" w:hAnsi="Times New Roman"/>
          <w:b/>
          <w:sz w:val="24"/>
        </w:rPr>
        <w:t>Enseignant vacataire</w:t>
      </w:r>
      <w:r w:rsidRPr="00CC5FB0">
        <w:rPr>
          <w:rFonts w:ascii="Times New Roman" w:hAnsi="Times New Roman"/>
          <w:sz w:val="24"/>
        </w:rPr>
        <w:t xml:space="preserve">, </w:t>
      </w:r>
      <w:r w:rsidRPr="00CC5FB0">
        <w:rPr>
          <w:rFonts w:ascii="Times New Roman" w:hAnsi="Times New Roman"/>
          <w:i/>
          <w:sz w:val="24"/>
        </w:rPr>
        <w:t>DESS Développement Commercial</w:t>
      </w:r>
      <w:r w:rsidRPr="00CC5FB0">
        <w:rPr>
          <w:rFonts w:ascii="Times New Roman" w:hAnsi="Times New Roman"/>
          <w:sz w:val="24"/>
        </w:rPr>
        <w:t xml:space="preserve">, </w:t>
      </w:r>
      <w:r w:rsidR="00F627FA" w:rsidRPr="00CC5FB0">
        <w:rPr>
          <w:rFonts w:ascii="Times New Roman" w:hAnsi="Times New Roman"/>
          <w:sz w:val="24"/>
        </w:rPr>
        <w:t>U</w:t>
      </w:r>
      <w:r w:rsidR="00104D39">
        <w:rPr>
          <w:rFonts w:ascii="Times New Roman" w:hAnsi="Times New Roman"/>
          <w:sz w:val="24"/>
        </w:rPr>
        <w:t>.</w:t>
      </w:r>
      <w:r w:rsidR="00F627FA" w:rsidRPr="00CC5FB0">
        <w:rPr>
          <w:rFonts w:ascii="Times New Roman" w:hAnsi="Times New Roman"/>
          <w:sz w:val="24"/>
        </w:rPr>
        <w:t xml:space="preserve"> d’Auvergne.</w:t>
      </w:r>
    </w:p>
    <w:p w14:paraId="0A75D10C" w14:textId="70765812" w:rsidR="003140A3" w:rsidRPr="00CC5FB0" w:rsidRDefault="003140A3" w:rsidP="0074375A">
      <w:pPr>
        <w:pStyle w:val="CV3"/>
        <w:numPr>
          <w:ilvl w:val="0"/>
          <w:numId w:val="47"/>
        </w:numPr>
        <w:ind w:left="142" w:hanging="218"/>
        <w:rPr>
          <w:rFonts w:ascii="Times New Roman" w:hAnsi="Times New Roman"/>
          <w:sz w:val="24"/>
        </w:rPr>
      </w:pPr>
      <w:r w:rsidRPr="00CC5FB0">
        <w:rPr>
          <w:rFonts w:ascii="Times New Roman" w:hAnsi="Times New Roman"/>
          <w:sz w:val="24"/>
        </w:rPr>
        <w:t xml:space="preserve">1991-2001 </w:t>
      </w:r>
      <w:r w:rsidRPr="00CC5FB0">
        <w:rPr>
          <w:rFonts w:ascii="Times New Roman" w:hAnsi="Times New Roman"/>
          <w:sz w:val="24"/>
        </w:rPr>
        <w:tab/>
      </w:r>
      <w:r w:rsidRPr="00CC5FB0">
        <w:rPr>
          <w:rFonts w:ascii="Times New Roman" w:hAnsi="Times New Roman"/>
          <w:b/>
          <w:sz w:val="24"/>
        </w:rPr>
        <w:t>Formateur en marketing et vente, Directeur de centre de formation</w:t>
      </w:r>
      <w:r w:rsidRPr="00CC5FB0">
        <w:rPr>
          <w:rFonts w:ascii="Times New Roman" w:hAnsi="Times New Roman"/>
          <w:sz w:val="24"/>
        </w:rPr>
        <w:t xml:space="preserve"> </w:t>
      </w:r>
      <w:r w:rsidR="00EC0265" w:rsidRPr="00CC5FB0">
        <w:rPr>
          <w:rFonts w:ascii="Times New Roman" w:hAnsi="Times New Roman"/>
          <w:sz w:val="24"/>
        </w:rPr>
        <w:tab/>
      </w:r>
      <w:r w:rsidR="00EC0265" w:rsidRPr="00CC5FB0">
        <w:rPr>
          <w:rFonts w:ascii="Times New Roman" w:hAnsi="Times New Roman"/>
          <w:sz w:val="24"/>
        </w:rPr>
        <w:tab/>
      </w:r>
      <w:r w:rsidR="000D7922">
        <w:rPr>
          <w:rFonts w:ascii="Times New Roman" w:hAnsi="Times New Roman"/>
          <w:sz w:val="24"/>
        </w:rPr>
        <w:tab/>
      </w:r>
      <w:r w:rsidRPr="00CC5FB0">
        <w:rPr>
          <w:rFonts w:ascii="Times New Roman" w:hAnsi="Times New Roman"/>
          <w:sz w:val="24"/>
        </w:rPr>
        <w:t>(Euromaster France-Groupe Michelin, sociétés FGA et ESCCAI)</w:t>
      </w:r>
      <w:r w:rsidR="00F627FA" w:rsidRPr="00CC5FB0">
        <w:rPr>
          <w:rFonts w:ascii="Times New Roman" w:hAnsi="Times New Roman"/>
          <w:sz w:val="24"/>
        </w:rPr>
        <w:t>.</w:t>
      </w:r>
    </w:p>
    <w:p w14:paraId="64E18243" w14:textId="051ABE60" w:rsidR="003140A3" w:rsidRPr="00CC5FB0" w:rsidRDefault="003140A3" w:rsidP="0074375A">
      <w:pPr>
        <w:pStyle w:val="CV3"/>
        <w:numPr>
          <w:ilvl w:val="0"/>
          <w:numId w:val="47"/>
        </w:numPr>
        <w:ind w:left="142" w:hanging="218"/>
        <w:rPr>
          <w:rFonts w:ascii="Times New Roman" w:hAnsi="Times New Roman"/>
          <w:sz w:val="24"/>
        </w:rPr>
      </w:pPr>
      <w:r w:rsidRPr="00CC5FB0">
        <w:rPr>
          <w:rFonts w:ascii="Times New Roman" w:hAnsi="Times New Roman"/>
          <w:sz w:val="24"/>
        </w:rPr>
        <w:t>1985-1993</w:t>
      </w:r>
      <w:r w:rsidRPr="00CC5FB0">
        <w:rPr>
          <w:rFonts w:ascii="Times New Roman" w:hAnsi="Times New Roman"/>
          <w:sz w:val="24"/>
        </w:rPr>
        <w:tab/>
      </w:r>
      <w:r w:rsidRPr="00CC5FB0">
        <w:rPr>
          <w:rFonts w:ascii="Times New Roman" w:hAnsi="Times New Roman"/>
          <w:b/>
          <w:sz w:val="24"/>
        </w:rPr>
        <w:t>Attaché commercial</w:t>
      </w:r>
      <w:r w:rsidRPr="00CC5FB0">
        <w:rPr>
          <w:rFonts w:ascii="Times New Roman" w:hAnsi="Times New Roman"/>
          <w:sz w:val="24"/>
        </w:rPr>
        <w:t>, vente directe (sociétés GEPM et AGF)</w:t>
      </w:r>
      <w:r w:rsidR="00F627FA" w:rsidRPr="00CC5FB0">
        <w:rPr>
          <w:rFonts w:ascii="Times New Roman" w:hAnsi="Times New Roman"/>
          <w:sz w:val="24"/>
        </w:rPr>
        <w:t>.</w:t>
      </w:r>
    </w:p>
    <w:p w14:paraId="13C1A1FF" w14:textId="5080639D" w:rsidR="0027170F" w:rsidRPr="00935C0E" w:rsidRDefault="006839DC" w:rsidP="00935C0E">
      <w:pPr>
        <w:pStyle w:val="CV3"/>
        <w:numPr>
          <w:ilvl w:val="0"/>
          <w:numId w:val="47"/>
        </w:numPr>
        <w:ind w:left="142" w:hanging="218"/>
        <w:rPr>
          <w:rFonts w:ascii="Times New Roman" w:hAnsi="Times New Roman"/>
          <w:sz w:val="24"/>
        </w:rPr>
      </w:pPr>
      <w:r w:rsidRPr="00CC5FB0">
        <w:rPr>
          <w:rFonts w:ascii="Times New Roman" w:hAnsi="Times New Roman"/>
          <w:sz w:val="24"/>
        </w:rPr>
        <w:t>1997-2001</w:t>
      </w:r>
      <w:r w:rsidR="0027170F" w:rsidRPr="00CC5FB0">
        <w:rPr>
          <w:rFonts w:ascii="Times New Roman" w:hAnsi="Times New Roman"/>
          <w:sz w:val="24"/>
        </w:rPr>
        <w:tab/>
      </w:r>
      <w:r w:rsidRPr="00CC5FB0">
        <w:rPr>
          <w:rFonts w:ascii="Times New Roman" w:hAnsi="Times New Roman"/>
          <w:b/>
          <w:sz w:val="24"/>
        </w:rPr>
        <w:t xml:space="preserve">Juge </w:t>
      </w:r>
      <w:bookmarkStart w:id="14" w:name="_Hlk99458192"/>
      <w:r w:rsidR="0036096C" w:rsidRPr="00CC5FB0">
        <w:rPr>
          <w:rFonts w:ascii="Times New Roman" w:hAnsi="Times New Roman"/>
          <w:b/>
          <w:sz w:val="24"/>
        </w:rPr>
        <w:t>Prudhommal</w:t>
      </w:r>
      <w:r w:rsidR="0027170F" w:rsidRPr="00CC5FB0">
        <w:rPr>
          <w:rFonts w:ascii="Times New Roman" w:hAnsi="Times New Roman"/>
          <w:sz w:val="24"/>
        </w:rPr>
        <w:t xml:space="preserve">, </w:t>
      </w:r>
      <w:r w:rsidRPr="00CC5FB0">
        <w:rPr>
          <w:rFonts w:ascii="Times New Roman" w:hAnsi="Times New Roman"/>
          <w:sz w:val="24"/>
        </w:rPr>
        <w:t>Section Encadrement, Tribunal</w:t>
      </w:r>
      <w:r w:rsidR="0036096C" w:rsidRPr="00CC5FB0">
        <w:rPr>
          <w:rFonts w:ascii="Times New Roman" w:hAnsi="Times New Roman"/>
          <w:sz w:val="24"/>
        </w:rPr>
        <w:t xml:space="preserve"> de Clermont-Ferrand</w:t>
      </w:r>
      <w:bookmarkEnd w:id="14"/>
      <w:r w:rsidR="00F627FA" w:rsidRPr="00CC5FB0">
        <w:rPr>
          <w:rFonts w:ascii="Times New Roman" w:hAnsi="Times New Roman"/>
          <w:sz w:val="24"/>
        </w:rPr>
        <w:t>.</w:t>
      </w:r>
    </w:p>
    <w:p w14:paraId="48A26264" w14:textId="77777777" w:rsidR="00935C0E" w:rsidRPr="00D759C5" w:rsidRDefault="00935C0E" w:rsidP="00FD1FB4">
      <w:pPr>
        <w:pStyle w:val="CV3"/>
        <w:ind w:left="142" w:hanging="218"/>
        <w:rPr>
          <w:rFonts w:ascii="Times New Roman" w:hAnsi="Times New Roman"/>
          <w:sz w:val="16"/>
        </w:rPr>
      </w:pPr>
    </w:p>
    <w:p w14:paraId="18A56FCC" w14:textId="79C04D6A" w:rsidR="00935C0E" w:rsidRPr="00414A71" w:rsidRDefault="00935C0E" w:rsidP="00935C0E">
      <w:pPr>
        <w:pStyle w:val="Sous-titre"/>
      </w:pPr>
      <w:r>
        <w:t>FORMATIONS PROFESSIONNELLES SUIVIES</w:t>
      </w:r>
    </w:p>
    <w:p w14:paraId="3BEE64EB" w14:textId="644BD482" w:rsidR="00FA55B5" w:rsidRPr="00FA55B5" w:rsidRDefault="00FA55B5" w:rsidP="00FA55B5">
      <w:pPr>
        <w:pStyle w:val="CV3"/>
        <w:numPr>
          <w:ilvl w:val="0"/>
          <w:numId w:val="56"/>
        </w:numPr>
        <w:spacing w:after="0" w:line="240" w:lineRule="auto"/>
        <w:rPr>
          <w:rFonts w:ascii="Times New Roman" w:hAnsi="Times New Roman"/>
          <w:sz w:val="24"/>
        </w:rPr>
      </w:pPr>
      <w:r w:rsidRPr="00FA55B5">
        <w:rPr>
          <w:rFonts w:ascii="Times New Roman" w:hAnsi="Times New Roman"/>
          <w:b/>
          <w:sz w:val="24"/>
        </w:rPr>
        <w:t>Pédagog</w:t>
      </w:r>
      <w:r>
        <w:rPr>
          <w:rFonts w:ascii="Times New Roman" w:hAnsi="Times New Roman"/>
          <w:b/>
          <w:sz w:val="24"/>
        </w:rPr>
        <w:t>ie</w:t>
      </w:r>
      <w:r w:rsidRPr="00FA55B5">
        <w:rPr>
          <w:rFonts w:ascii="Times New Roman" w:hAnsi="Times New Roman"/>
          <w:b/>
          <w:sz w:val="24"/>
        </w:rPr>
        <w:t xml:space="preserve"> – </w:t>
      </w:r>
      <w:r w:rsidRPr="00FA55B5">
        <w:rPr>
          <w:rFonts w:ascii="Times New Roman" w:hAnsi="Times New Roman"/>
          <w:b/>
          <w:bCs/>
          <w:sz w:val="24"/>
        </w:rPr>
        <w:t>DU de Pédagogie par les Compétences</w:t>
      </w:r>
      <w:r w:rsidRPr="00FA55B5">
        <w:rPr>
          <w:rFonts w:ascii="Times New Roman" w:hAnsi="Times New Roman"/>
          <w:sz w:val="24"/>
        </w:rPr>
        <w:t xml:space="preserve">, Université de Lille-UCA (2024-2025,18 </w:t>
      </w:r>
      <w:r>
        <w:rPr>
          <w:rFonts w:ascii="Times New Roman" w:hAnsi="Times New Roman"/>
          <w:sz w:val="24"/>
        </w:rPr>
        <w:t>mois</w:t>
      </w:r>
      <w:proofErr w:type="gramStart"/>
      <w:r w:rsidRPr="00FA55B5">
        <w:rPr>
          <w:rFonts w:ascii="Times New Roman" w:hAnsi="Times New Roman"/>
          <w:sz w:val="24"/>
        </w:rPr>
        <w:t>);</w:t>
      </w:r>
      <w:proofErr w:type="gramEnd"/>
      <w:r w:rsidRPr="00FA55B5">
        <w:rPr>
          <w:rFonts w:ascii="Times New Roman" w:hAnsi="Times New Roman"/>
          <w:sz w:val="24"/>
        </w:rPr>
        <w:t xml:space="preserve"> </w:t>
      </w:r>
      <w:r w:rsidRPr="00FA55B5">
        <w:rPr>
          <w:rFonts w:ascii="Times New Roman" w:hAnsi="Times New Roman"/>
          <w:b/>
          <w:sz w:val="24"/>
        </w:rPr>
        <w:t xml:space="preserve">AI </w:t>
      </w:r>
      <w:r>
        <w:rPr>
          <w:rFonts w:ascii="Times New Roman" w:hAnsi="Times New Roman"/>
          <w:b/>
          <w:sz w:val="24"/>
        </w:rPr>
        <w:t>pour et par les Enseignants-Chercheurs</w:t>
      </w:r>
      <w:r w:rsidRPr="00FA55B5">
        <w:rPr>
          <w:rFonts w:ascii="Times New Roman" w:hAnsi="Times New Roman"/>
          <w:sz w:val="24"/>
        </w:rPr>
        <w:t xml:space="preserve">, France </w:t>
      </w:r>
      <w:r>
        <w:rPr>
          <w:rFonts w:ascii="Times New Roman" w:hAnsi="Times New Roman"/>
          <w:sz w:val="24"/>
        </w:rPr>
        <w:t xml:space="preserve">Université Numérique </w:t>
      </w:r>
      <w:r w:rsidRPr="00FA55B5">
        <w:rPr>
          <w:rFonts w:ascii="Times New Roman" w:hAnsi="Times New Roman"/>
          <w:sz w:val="24"/>
        </w:rPr>
        <w:t xml:space="preserve">(2024); </w:t>
      </w:r>
      <w:r w:rsidRPr="00FA55B5">
        <w:rPr>
          <w:rFonts w:ascii="Times New Roman" w:hAnsi="Times New Roman"/>
          <w:b/>
          <w:sz w:val="24"/>
        </w:rPr>
        <w:t>Prompt Engineering</w:t>
      </w:r>
      <w:r w:rsidRPr="00FA55B5">
        <w:rPr>
          <w:rFonts w:ascii="Times New Roman" w:hAnsi="Times New Roman"/>
          <w:sz w:val="24"/>
        </w:rPr>
        <w:t xml:space="preserve"> </w:t>
      </w:r>
      <w:r w:rsidRPr="00FA55B5">
        <w:rPr>
          <w:rFonts w:ascii="Times New Roman" w:hAnsi="Times New Roman"/>
          <w:b/>
          <w:sz w:val="24"/>
        </w:rPr>
        <w:t>for ChatGPT</w:t>
      </w:r>
      <w:r w:rsidRPr="00FA55B5">
        <w:rPr>
          <w:rFonts w:ascii="Times New Roman" w:hAnsi="Times New Roman"/>
          <w:sz w:val="24"/>
        </w:rPr>
        <w:t>, Vanderbilt (2024).</w:t>
      </w:r>
    </w:p>
    <w:p w14:paraId="6943818F" w14:textId="4628F110" w:rsidR="00FA55B5" w:rsidRPr="00FA55B5" w:rsidRDefault="00FA55B5" w:rsidP="00FA55B5">
      <w:pPr>
        <w:pStyle w:val="CV3"/>
        <w:numPr>
          <w:ilvl w:val="0"/>
          <w:numId w:val="56"/>
        </w:numPr>
        <w:spacing w:after="0" w:line="240" w:lineRule="auto"/>
        <w:rPr>
          <w:rFonts w:ascii="Times New Roman" w:hAnsi="Times New Roman"/>
          <w:sz w:val="24"/>
        </w:rPr>
      </w:pPr>
      <w:r w:rsidRPr="00FA55B5">
        <w:rPr>
          <w:rFonts w:ascii="Times New Roman" w:hAnsi="Times New Roman"/>
          <w:b/>
          <w:sz w:val="24"/>
        </w:rPr>
        <w:t>Recherche</w:t>
      </w:r>
      <w:r w:rsidRPr="00FA55B5">
        <w:rPr>
          <w:rFonts w:ascii="Times New Roman" w:hAnsi="Times New Roman"/>
          <w:sz w:val="24"/>
        </w:rPr>
        <w:t xml:space="preserve"> – </w:t>
      </w:r>
      <w:r w:rsidRPr="00FA55B5">
        <w:rPr>
          <w:rFonts w:ascii="Times New Roman" w:hAnsi="Times New Roman"/>
          <w:b/>
          <w:bCs/>
          <w:sz w:val="24"/>
        </w:rPr>
        <w:t>Formation</w:t>
      </w:r>
      <w:r w:rsidRPr="00FA55B5">
        <w:rPr>
          <w:rFonts w:ascii="Times New Roman" w:hAnsi="Times New Roman"/>
          <w:sz w:val="24"/>
        </w:rPr>
        <w:t xml:space="preserve"> </w:t>
      </w:r>
      <w:r w:rsidRPr="00FA55B5">
        <w:rPr>
          <w:rFonts w:ascii="Times New Roman" w:hAnsi="Times New Roman"/>
          <w:b/>
          <w:sz w:val="24"/>
        </w:rPr>
        <w:t>Python</w:t>
      </w:r>
      <w:r w:rsidRPr="00FA55B5">
        <w:rPr>
          <w:rFonts w:ascii="Times New Roman" w:hAnsi="Times New Roman"/>
          <w:sz w:val="24"/>
        </w:rPr>
        <w:t>, UBIST Lyon, et France Université Numérique (2022</w:t>
      </w:r>
      <w:proofErr w:type="gramStart"/>
      <w:r w:rsidRPr="00FA55B5">
        <w:rPr>
          <w:rFonts w:ascii="Times New Roman" w:hAnsi="Times New Roman"/>
          <w:sz w:val="24"/>
        </w:rPr>
        <w:t>);</w:t>
      </w:r>
      <w:proofErr w:type="gramEnd"/>
      <w:r w:rsidRPr="00FA55B5">
        <w:rPr>
          <w:rFonts w:ascii="Times New Roman" w:hAnsi="Times New Roman"/>
          <w:sz w:val="24"/>
        </w:rPr>
        <w:t xml:space="preserve"> </w:t>
      </w:r>
      <w:r w:rsidRPr="00FA55B5">
        <w:rPr>
          <w:rFonts w:ascii="Times New Roman" w:hAnsi="Times New Roman"/>
          <w:b/>
          <w:sz w:val="24"/>
          <w:szCs w:val="24"/>
        </w:rPr>
        <w:t>Introduction à R pour le management</w:t>
      </w:r>
      <w:r w:rsidRPr="00FA55B5">
        <w:rPr>
          <w:rFonts w:ascii="Times New Roman" w:hAnsi="Times New Roman"/>
          <w:sz w:val="24"/>
          <w:szCs w:val="24"/>
        </w:rPr>
        <w:t xml:space="preserve"> (2022); </w:t>
      </w:r>
      <w:proofErr w:type="spellStart"/>
      <w:r w:rsidRPr="00FA55B5">
        <w:rPr>
          <w:rFonts w:ascii="Times New Roman" w:hAnsi="Times New Roman"/>
          <w:b/>
          <w:sz w:val="24"/>
          <w:szCs w:val="24"/>
        </w:rPr>
        <w:t>Nvivo</w:t>
      </w:r>
      <w:proofErr w:type="spellEnd"/>
      <w:r w:rsidRPr="00FA55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A55B5">
        <w:rPr>
          <w:rFonts w:ascii="Times New Roman" w:hAnsi="Times New Roman"/>
          <w:sz w:val="24"/>
          <w:szCs w:val="24"/>
        </w:rPr>
        <w:t>CleRMa</w:t>
      </w:r>
      <w:proofErr w:type="spellEnd"/>
      <w:r w:rsidRPr="00FA55B5">
        <w:rPr>
          <w:rFonts w:ascii="Times New Roman" w:hAnsi="Times New Roman"/>
          <w:sz w:val="24"/>
          <w:szCs w:val="24"/>
        </w:rPr>
        <w:t xml:space="preserve"> (2020);</w:t>
      </w:r>
      <w:r w:rsidRPr="00FA55B5">
        <w:t xml:space="preserve"> </w:t>
      </w:r>
      <w:r w:rsidRPr="00FA55B5">
        <w:rPr>
          <w:b/>
          <w:bCs/>
        </w:rPr>
        <w:t>Formation</w:t>
      </w:r>
      <w:r>
        <w:t xml:space="preserve"> </w:t>
      </w:r>
      <w:r w:rsidRPr="00FA55B5">
        <w:rPr>
          <w:rFonts w:ascii="Times New Roman" w:hAnsi="Times New Roman"/>
          <w:b/>
          <w:sz w:val="24"/>
        </w:rPr>
        <w:t>HDR</w:t>
      </w:r>
      <w:r w:rsidRPr="00FA55B5">
        <w:t xml:space="preserve">, </w:t>
      </w:r>
      <w:r w:rsidRPr="00FA55B5">
        <w:rPr>
          <w:rFonts w:ascii="Times New Roman" w:hAnsi="Times New Roman"/>
          <w:sz w:val="24"/>
        </w:rPr>
        <w:t xml:space="preserve">UCA, Fnege, &amp; CNAM (2020); </w:t>
      </w:r>
      <w:r w:rsidRPr="00FA55B5">
        <w:rPr>
          <w:rFonts w:ascii="Times New Roman" w:hAnsi="Times New Roman"/>
          <w:b/>
          <w:sz w:val="24"/>
        </w:rPr>
        <w:t xml:space="preserve">Social Network </w:t>
      </w:r>
      <w:proofErr w:type="spellStart"/>
      <w:r w:rsidRPr="00FA55B5">
        <w:rPr>
          <w:rFonts w:ascii="Times New Roman" w:hAnsi="Times New Roman"/>
          <w:b/>
          <w:sz w:val="24"/>
        </w:rPr>
        <w:t>Analysis</w:t>
      </w:r>
      <w:proofErr w:type="spellEnd"/>
      <w:r w:rsidRPr="00FA55B5">
        <w:rPr>
          <w:rFonts w:ascii="Times New Roman" w:hAnsi="Times New Roman"/>
          <w:sz w:val="24"/>
        </w:rPr>
        <w:t>, Michigan U. (2017);</w:t>
      </w:r>
      <w:r w:rsidRPr="00FA5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55B5">
        <w:rPr>
          <w:rFonts w:ascii="Times New Roman" w:hAnsi="Times New Roman"/>
          <w:b/>
          <w:sz w:val="24"/>
          <w:szCs w:val="24"/>
        </w:rPr>
        <w:t>Getting</w:t>
      </w:r>
      <w:proofErr w:type="spellEnd"/>
      <w:r w:rsidRPr="00FA55B5">
        <w:rPr>
          <w:rFonts w:ascii="Times New Roman" w:hAnsi="Times New Roman"/>
          <w:b/>
          <w:sz w:val="24"/>
          <w:szCs w:val="24"/>
        </w:rPr>
        <w:t xml:space="preserve"> &amp; </w:t>
      </w:r>
      <w:proofErr w:type="spellStart"/>
      <w:r w:rsidRPr="00FA55B5">
        <w:rPr>
          <w:rFonts w:ascii="Times New Roman" w:hAnsi="Times New Roman"/>
          <w:b/>
          <w:sz w:val="24"/>
          <w:szCs w:val="24"/>
        </w:rPr>
        <w:t>Cleaning</w:t>
      </w:r>
      <w:proofErr w:type="spellEnd"/>
      <w:r w:rsidRPr="00FA55B5">
        <w:rPr>
          <w:rFonts w:ascii="Times New Roman" w:hAnsi="Times New Roman"/>
          <w:b/>
          <w:sz w:val="24"/>
          <w:szCs w:val="24"/>
        </w:rPr>
        <w:t xml:space="preserve"> data, </w:t>
      </w:r>
      <w:r w:rsidRPr="00FA55B5">
        <w:rPr>
          <w:rFonts w:ascii="Times New Roman" w:hAnsi="Times New Roman"/>
          <w:sz w:val="24"/>
          <w:szCs w:val="24"/>
        </w:rPr>
        <w:t>John Hopkins (</w:t>
      </w:r>
      <w:r w:rsidRPr="00FA55B5">
        <w:rPr>
          <w:rFonts w:ascii="Times New Roman" w:hAnsi="Times New Roman"/>
          <w:sz w:val="24"/>
        </w:rPr>
        <w:t>2</w:t>
      </w:r>
      <w:r w:rsidRPr="00FA55B5">
        <w:rPr>
          <w:rFonts w:ascii="Times New Roman" w:hAnsi="Times New Roman"/>
          <w:sz w:val="24"/>
          <w:szCs w:val="24"/>
        </w:rPr>
        <w:t xml:space="preserve">015); </w:t>
      </w:r>
      <w:r w:rsidRPr="00FA55B5">
        <w:rPr>
          <w:rFonts w:ascii="Times New Roman" w:hAnsi="Times New Roman"/>
          <w:b/>
          <w:sz w:val="24"/>
          <w:szCs w:val="24"/>
        </w:rPr>
        <w:t xml:space="preserve">Social &amp; </w:t>
      </w:r>
      <w:proofErr w:type="spellStart"/>
      <w:r w:rsidRPr="00FA55B5">
        <w:rPr>
          <w:rFonts w:ascii="Times New Roman" w:hAnsi="Times New Roman"/>
          <w:b/>
          <w:sz w:val="24"/>
          <w:szCs w:val="24"/>
        </w:rPr>
        <w:t>Economic</w:t>
      </w:r>
      <w:proofErr w:type="spellEnd"/>
      <w:r w:rsidRPr="00FA55B5">
        <w:rPr>
          <w:rFonts w:ascii="Times New Roman" w:hAnsi="Times New Roman"/>
          <w:b/>
          <w:sz w:val="24"/>
          <w:szCs w:val="24"/>
        </w:rPr>
        <w:t xml:space="preserve"> Networks</w:t>
      </w:r>
      <w:r w:rsidRPr="00FA55B5">
        <w:rPr>
          <w:rFonts w:ascii="Times New Roman" w:hAnsi="Times New Roman"/>
          <w:sz w:val="24"/>
          <w:szCs w:val="24"/>
        </w:rPr>
        <w:t xml:space="preserve">, Stanford (2014); </w:t>
      </w:r>
      <w:r w:rsidRPr="00FA55B5">
        <w:rPr>
          <w:rFonts w:ascii="Times New Roman" w:hAnsi="Times New Roman"/>
          <w:b/>
          <w:sz w:val="24"/>
          <w:szCs w:val="24"/>
        </w:rPr>
        <w:t xml:space="preserve">Networks </w:t>
      </w:r>
      <w:proofErr w:type="spellStart"/>
      <w:r w:rsidRPr="00FA55B5">
        <w:rPr>
          <w:rFonts w:ascii="Times New Roman" w:hAnsi="Times New Roman"/>
          <w:b/>
          <w:sz w:val="24"/>
          <w:szCs w:val="24"/>
        </w:rPr>
        <w:t>illustrated</w:t>
      </w:r>
      <w:proofErr w:type="spellEnd"/>
      <w:r w:rsidRPr="00FA55B5">
        <w:rPr>
          <w:rFonts w:ascii="Times New Roman" w:hAnsi="Times New Roman"/>
          <w:sz w:val="24"/>
          <w:szCs w:val="24"/>
        </w:rPr>
        <w:t xml:space="preserve">, Princeton (2013); </w:t>
      </w:r>
      <w:r>
        <w:rPr>
          <w:rFonts w:ascii="Times New Roman" w:hAnsi="Times New Roman"/>
          <w:b/>
          <w:sz w:val="24"/>
        </w:rPr>
        <w:t xml:space="preserve">Autoformation </w:t>
      </w:r>
      <w:r>
        <w:rPr>
          <w:rFonts w:ascii="Times New Roman" w:hAnsi="Times New Roman"/>
          <w:sz w:val="24"/>
        </w:rPr>
        <w:t>aux logiciels</w:t>
      </w:r>
      <w:r w:rsidRPr="00FA55B5">
        <w:rPr>
          <w:rFonts w:ascii="Times New Roman" w:hAnsi="Times New Roman"/>
          <w:sz w:val="24"/>
        </w:rPr>
        <w:t xml:space="preserve"> </w:t>
      </w:r>
      <w:proofErr w:type="spellStart"/>
      <w:r w:rsidRPr="00FA55B5">
        <w:rPr>
          <w:rFonts w:ascii="Times New Roman" w:hAnsi="Times New Roman"/>
          <w:i/>
          <w:sz w:val="24"/>
        </w:rPr>
        <w:t>NodeXL</w:t>
      </w:r>
      <w:proofErr w:type="spellEnd"/>
      <w:r w:rsidRPr="00FA55B5">
        <w:rPr>
          <w:rFonts w:ascii="Times New Roman" w:hAnsi="Times New Roman"/>
          <w:i/>
          <w:sz w:val="24"/>
        </w:rPr>
        <w:t xml:space="preserve">, </w:t>
      </w:r>
      <w:proofErr w:type="spellStart"/>
      <w:r w:rsidRPr="00FA55B5">
        <w:rPr>
          <w:rFonts w:ascii="Times New Roman" w:hAnsi="Times New Roman"/>
          <w:i/>
          <w:sz w:val="24"/>
        </w:rPr>
        <w:t>Gephi</w:t>
      </w:r>
      <w:proofErr w:type="spellEnd"/>
      <w:r w:rsidRPr="00FA55B5">
        <w:rPr>
          <w:rFonts w:ascii="Times New Roman" w:hAnsi="Times New Roman"/>
          <w:i/>
          <w:sz w:val="24"/>
        </w:rPr>
        <w:t xml:space="preserve">, </w:t>
      </w:r>
      <w:proofErr w:type="spellStart"/>
      <w:r w:rsidRPr="00FA55B5">
        <w:rPr>
          <w:rFonts w:ascii="Times New Roman" w:hAnsi="Times New Roman"/>
          <w:i/>
          <w:sz w:val="24"/>
        </w:rPr>
        <w:t>VosViewer</w:t>
      </w:r>
      <w:proofErr w:type="spellEnd"/>
      <w:r w:rsidRPr="00FA55B5">
        <w:rPr>
          <w:rFonts w:ascii="Times New Roman" w:hAnsi="Times New Roman"/>
          <w:i/>
          <w:sz w:val="24"/>
        </w:rPr>
        <w:t xml:space="preserve">, </w:t>
      </w:r>
      <w:proofErr w:type="spellStart"/>
      <w:r w:rsidRPr="00FA55B5">
        <w:rPr>
          <w:rFonts w:ascii="Times New Roman" w:hAnsi="Times New Roman"/>
          <w:i/>
          <w:sz w:val="24"/>
        </w:rPr>
        <w:t>Automap</w:t>
      </w:r>
      <w:proofErr w:type="spellEnd"/>
      <w:r w:rsidRPr="00FA55B5">
        <w:rPr>
          <w:rFonts w:ascii="Times New Roman" w:hAnsi="Times New Roman"/>
          <w:i/>
          <w:sz w:val="24"/>
        </w:rPr>
        <w:t xml:space="preserve">, </w:t>
      </w:r>
      <w:proofErr w:type="spellStart"/>
      <w:r w:rsidRPr="00FA55B5">
        <w:rPr>
          <w:rFonts w:ascii="Times New Roman" w:hAnsi="Times New Roman"/>
          <w:i/>
          <w:sz w:val="24"/>
        </w:rPr>
        <w:t>Cortext</w:t>
      </w:r>
      <w:proofErr w:type="spellEnd"/>
      <w:r w:rsidRPr="00FA55B5">
        <w:rPr>
          <w:rFonts w:ascii="Times New Roman" w:hAnsi="Times New Roman"/>
          <w:sz w:val="24"/>
        </w:rPr>
        <w:t xml:space="preserve">, </w:t>
      </w:r>
      <w:proofErr w:type="spellStart"/>
      <w:r w:rsidRPr="00FA55B5">
        <w:rPr>
          <w:rFonts w:ascii="Times New Roman" w:hAnsi="Times New Roman"/>
          <w:i/>
          <w:sz w:val="24"/>
        </w:rPr>
        <w:t>Citespace</w:t>
      </w:r>
      <w:proofErr w:type="spellEnd"/>
      <w:r w:rsidRPr="00FA55B5">
        <w:rPr>
          <w:rFonts w:ascii="Times New Roman" w:hAnsi="Times New Roman"/>
          <w:i/>
          <w:sz w:val="24"/>
        </w:rPr>
        <w:t xml:space="preserve">, SPSS, </w:t>
      </w:r>
      <w:proofErr w:type="spellStart"/>
      <w:r w:rsidRPr="00FA55B5">
        <w:rPr>
          <w:rFonts w:ascii="Times New Roman" w:hAnsi="Times New Roman"/>
          <w:i/>
          <w:sz w:val="24"/>
        </w:rPr>
        <w:t>Jamovi</w:t>
      </w:r>
      <w:proofErr w:type="spellEnd"/>
      <w:r w:rsidRPr="00FA55B5">
        <w:rPr>
          <w:rFonts w:ascii="Times New Roman" w:hAnsi="Times New Roman"/>
          <w:i/>
          <w:sz w:val="24"/>
        </w:rPr>
        <w:t>,</w:t>
      </w:r>
      <w:r w:rsidRPr="00FA55B5">
        <w:rPr>
          <w:rFonts w:ascii="Times New Roman" w:hAnsi="Times New Roman"/>
          <w:sz w:val="24"/>
        </w:rPr>
        <w:t xml:space="preserve"> </w:t>
      </w:r>
      <w:r w:rsidRPr="00FA55B5">
        <w:rPr>
          <w:rFonts w:ascii="Times New Roman" w:hAnsi="Times New Roman"/>
          <w:i/>
          <w:sz w:val="24"/>
        </w:rPr>
        <w:t>Sentistrength</w:t>
      </w:r>
      <w:r w:rsidRPr="00FA55B5">
        <w:rPr>
          <w:rFonts w:ascii="Times New Roman" w:hAnsi="Times New Roman"/>
          <w:sz w:val="24"/>
        </w:rPr>
        <w:t>.</w:t>
      </w:r>
    </w:p>
    <w:p w14:paraId="2C98DEF1" w14:textId="7EDC5838" w:rsidR="002B0564" w:rsidRPr="00205B0D" w:rsidRDefault="0000535E" w:rsidP="00045E29">
      <w:pPr>
        <w:pStyle w:val="Titre1"/>
      </w:pPr>
      <w:bookmarkStart w:id="15" w:name="_Toc99514723"/>
      <w:bookmarkEnd w:id="2"/>
      <w:r w:rsidRPr="00205B0D">
        <w:lastRenderedPageBreak/>
        <w:t xml:space="preserve">PRODUCTION </w:t>
      </w:r>
      <w:r w:rsidRPr="00C468B3">
        <w:t>SCIENTIFIQUE</w:t>
      </w:r>
      <w:bookmarkEnd w:id="15"/>
      <w:r w:rsidRPr="00205B0D">
        <w:t xml:space="preserve"> </w:t>
      </w:r>
    </w:p>
    <w:p w14:paraId="7FAD9E5C" w14:textId="77777777" w:rsidR="00450660" w:rsidRPr="00C13EB9" w:rsidRDefault="00450660" w:rsidP="00045E29">
      <w:pPr>
        <w:pStyle w:val="Sous-titre"/>
      </w:pPr>
      <w:r w:rsidRPr="00C13EB9">
        <w:t xml:space="preserve">ARTICLES EN REVUES À COMITÉ DE LECTURE </w:t>
      </w:r>
    </w:p>
    <w:p w14:paraId="5D53D656" w14:textId="77777777" w:rsidR="006B3C74" w:rsidRPr="00D759C5" w:rsidRDefault="006B3C74" w:rsidP="006B3C74">
      <w:pPr>
        <w:pStyle w:val="Sous-titre3"/>
        <w:numPr>
          <w:ilvl w:val="0"/>
          <w:numId w:val="0"/>
        </w:numPr>
        <w:ind w:left="714" w:hanging="357"/>
        <w:rPr>
          <w:sz w:val="12"/>
        </w:rPr>
      </w:pPr>
    </w:p>
    <w:p w14:paraId="566D4A4F" w14:textId="77777777" w:rsidR="003E2E2C" w:rsidRPr="003E2E2C" w:rsidRDefault="003E2E2C" w:rsidP="00C63B57">
      <w:pPr>
        <w:pStyle w:val="publis"/>
        <w:rPr>
          <w:sz w:val="20"/>
          <w:szCs w:val="22"/>
          <w:lang w:val="en-US"/>
        </w:rPr>
      </w:pPr>
      <w:bookmarkStart w:id="16" w:name="_Hlk193450684"/>
      <w:bookmarkStart w:id="17" w:name="_Hlk193450570"/>
      <w:r w:rsidRPr="003E2E2C">
        <w:rPr>
          <w:rStyle w:val="Accentuation"/>
          <w:color w:val="auto"/>
          <w:szCs w:val="22"/>
        </w:rPr>
        <w:t xml:space="preserve">Oh Y., </w:t>
      </w:r>
      <w:r w:rsidRPr="003E2E2C">
        <w:rPr>
          <w:rStyle w:val="Accentuation"/>
          <w:b/>
          <w:bCs/>
          <w:color w:val="auto"/>
          <w:szCs w:val="22"/>
        </w:rPr>
        <w:t>Brassier P.</w:t>
      </w:r>
      <w:r w:rsidRPr="003E2E2C">
        <w:rPr>
          <w:rStyle w:val="Accentuation"/>
          <w:color w:val="auto"/>
          <w:szCs w:val="22"/>
        </w:rPr>
        <w:t xml:space="preserve"> &amp; Lopes P. (2024). </w:t>
      </w:r>
      <w:proofErr w:type="spellStart"/>
      <w:r w:rsidRPr="003E2E2C">
        <w:rPr>
          <w:szCs w:val="22"/>
        </w:rPr>
        <w:t>Hallyu</w:t>
      </w:r>
      <w:proofErr w:type="spellEnd"/>
      <w:r w:rsidRPr="003E2E2C">
        <w:rPr>
          <w:szCs w:val="22"/>
        </w:rPr>
        <w:t xml:space="preserve"> Marketing </w:t>
      </w:r>
      <w:proofErr w:type="spellStart"/>
      <w:r w:rsidRPr="003E2E2C">
        <w:rPr>
          <w:szCs w:val="22"/>
        </w:rPr>
        <w:t>from</w:t>
      </w:r>
      <w:proofErr w:type="spellEnd"/>
      <w:r w:rsidRPr="003E2E2C">
        <w:rPr>
          <w:szCs w:val="22"/>
        </w:rPr>
        <w:t xml:space="preserve"> </w:t>
      </w:r>
      <w:proofErr w:type="spellStart"/>
      <w:proofErr w:type="gramStart"/>
      <w:r w:rsidRPr="003E2E2C">
        <w:rPr>
          <w:szCs w:val="22"/>
        </w:rPr>
        <w:t>Korea</w:t>
      </w:r>
      <w:proofErr w:type="spellEnd"/>
      <w:r w:rsidRPr="003E2E2C">
        <w:rPr>
          <w:szCs w:val="22"/>
        </w:rPr>
        <w:t>:</w:t>
      </w:r>
      <w:proofErr w:type="gramEnd"/>
      <w:r w:rsidRPr="003E2E2C">
        <w:rPr>
          <w:szCs w:val="22"/>
        </w:rPr>
        <w:t xml:space="preserve"> </w:t>
      </w:r>
      <w:proofErr w:type="spellStart"/>
      <w:r w:rsidRPr="003E2E2C">
        <w:rPr>
          <w:szCs w:val="22"/>
        </w:rPr>
        <w:t>Female</w:t>
      </w:r>
      <w:proofErr w:type="spellEnd"/>
      <w:r w:rsidRPr="003E2E2C">
        <w:rPr>
          <w:szCs w:val="22"/>
        </w:rPr>
        <w:t xml:space="preserve"> </w:t>
      </w:r>
      <w:proofErr w:type="spellStart"/>
      <w:r w:rsidRPr="003E2E2C">
        <w:rPr>
          <w:szCs w:val="22"/>
        </w:rPr>
        <w:t>Universalism</w:t>
      </w:r>
      <w:proofErr w:type="spellEnd"/>
      <w:r w:rsidRPr="003E2E2C">
        <w:rPr>
          <w:szCs w:val="22"/>
        </w:rPr>
        <w:t xml:space="preserve"> as an Alternative </w:t>
      </w:r>
      <w:proofErr w:type="spellStart"/>
      <w:r w:rsidRPr="003E2E2C">
        <w:rPr>
          <w:szCs w:val="22"/>
        </w:rPr>
        <w:t>Performing</w:t>
      </w:r>
      <w:proofErr w:type="spellEnd"/>
      <w:r w:rsidRPr="003E2E2C">
        <w:rPr>
          <w:szCs w:val="22"/>
        </w:rPr>
        <w:t xml:space="preserve"> </w:t>
      </w:r>
      <w:proofErr w:type="spellStart"/>
      <w:r w:rsidRPr="003E2E2C">
        <w:rPr>
          <w:szCs w:val="22"/>
        </w:rPr>
        <w:t>Myth</w:t>
      </w:r>
      <w:proofErr w:type="spellEnd"/>
      <w:r w:rsidRPr="003E2E2C">
        <w:rPr>
          <w:szCs w:val="22"/>
        </w:rPr>
        <w:t xml:space="preserve"> </w:t>
      </w:r>
      <w:proofErr w:type="spellStart"/>
      <w:r w:rsidRPr="003E2E2C">
        <w:rPr>
          <w:szCs w:val="22"/>
        </w:rPr>
        <w:t>among</w:t>
      </w:r>
      <w:proofErr w:type="spellEnd"/>
      <w:r w:rsidRPr="003E2E2C">
        <w:rPr>
          <w:szCs w:val="22"/>
        </w:rPr>
        <w:t xml:space="preserve"> Global Fans</w:t>
      </w:r>
      <w:r w:rsidRPr="003E2E2C">
        <w:rPr>
          <w:szCs w:val="22"/>
          <w:lang w:val="en-US"/>
        </w:rPr>
        <w:t xml:space="preserve">. </w:t>
      </w:r>
      <w:r w:rsidRPr="003E2E2C">
        <w:rPr>
          <w:i/>
          <w:szCs w:val="22"/>
          <w:lang w:val="en-US"/>
        </w:rPr>
        <w:t>Asia Pacific Business Review</w:t>
      </w:r>
      <w:r w:rsidRPr="003E2E2C">
        <w:rPr>
          <w:szCs w:val="22"/>
          <w:lang w:val="en-US"/>
        </w:rPr>
        <w:t xml:space="preserve">, … </w:t>
      </w:r>
      <w:r w:rsidRPr="003E2E2C">
        <w:rPr>
          <w:sz w:val="20"/>
          <w:szCs w:val="22"/>
          <w:lang w:val="en-US"/>
        </w:rPr>
        <w:t>(</w:t>
      </w:r>
      <w:proofErr w:type="spellStart"/>
      <w:r w:rsidRPr="003E2E2C">
        <w:rPr>
          <w:sz w:val="20"/>
          <w:szCs w:val="22"/>
          <w:lang w:val="en-US"/>
        </w:rPr>
        <w:t>Fnege</w:t>
      </w:r>
      <w:proofErr w:type="spellEnd"/>
      <w:r w:rsidRPr="003E2E2C">
        <w:rPr>
          <w:sz w:val="20"/>
          <w:szCs w:val="22"/>
          <w:lang w:val="en-US"/>
        </w:rPr>
        <w:t xml:space="preserve"> 4, </w:t>
      </w:r>
      <w:proofErr w:type="spellStart"/>
      <w:r w:rsidRPr="003E2E2C">
        <w:rPr>
          <w:sz w:val="20"/>
          <w:szCs w:val="22"/>
          <w:lang w:val="en-US"/>
        </w:rPr>
        <w:t>Hceres</w:t>
      </w:r>
      <w:proofErr w:type="spellEnd"/>
      <w:r w:rsidRPr="003E2E2C">
        <w:rPr>
          <w:sz w:val="20"/>
          <w:szCs w:val="22"/>
          <w:lang w:val="en-US"/>
        </w:rPr>
        <w:t xml:space="preserve"> B, CNRS 3, ABDC B). </w:t>
      </w:r>
    </w:p>
    <w:bookmarkEnd w:id="16"/>
    <w:p w14:paraId="2780B58D" w14:textId="0F4147D4" w:rsidR="0057282D" w:rsidRPr="0057282D" w:rsidRDefault="0057282D" w:rsidP="00C63B57">
      <w:pPr>
        <w:pStyle w:val="publis"/>
        <w:rPr>
          <w:rStyle w:val="Accentuation"/>
          <w:color w:val="auto"/>
          <w:lang w:val="en-US"/>
        </w:rPr>
      </w:pPr>
      <w:r w:rsidRPr="000B513A">
        <w:rPr>
          <w:rStyle w:val="Accentuation"/>
          <w:color w:val="auto"/>
        </w:rPr>
        <w:t xml:space="preserve">Chaney D., </w:t>
      </w:r>
      <w:r w:rsidRPr="000B513A">
        <w:rPr>
          <w:rStyle w:val="Accentuation"/>
          <w:b/>
          <w:color w:val="auto"/>
        </w:rPr>
        <w:t>Brassier P</w:t>
      </w:r>
      <w:r w:rsidRPr="000B513A">
        <w:rPr>
          <w:rStyle w:val="Accentuation"/>
          <w:color w:val="auto"/>
        </w:rPr>
        <w:t>. (2024). </w:t>
      </w:r>
      <w:r w:rsidRPr="000B513A">
        <w:rPr>
          <w:rStyle w:val="Accentuation"/>
          <w:color w:val="auto"/>
          <w:lang w:val="en-US"/>
        </w:rPr>
        <w:t xml:space="preserve">Understanding consumers’ heritage mourning: A social network analysis on the Notre-Dame cathedral fire. </w:t>
      </w:r>
      <w:r w:rsidRPr="000B513A">
        <w:rPr>
          <w:rStyle w:val="Accentuation"/>
          <w:i/>
          <w:color w:val="auto"/>
          <w:lang w:val="en-US"/>
        </w:rPr>
        <w:t>Annals of Tourism Research</w:t>
      </w:r>
      <w:r>
        <w:rPr>
          <w:rStyle w:val="Accentuation"/>
          <w:iCs/>
          <w:color w:val="auto"/>
          <w:lang w:val="en-US"/>
        </w:rPr>
        <w:t>, 109, 1-15.</w:t>
      </w:r>
      <w:r w:rsidRPr="000B513A">
        <w:rPr>
          <w:rStyle w:val="Accentuation"/>
          <w:color w:val="auto"/>
        </w:rPr>
        <w:t xml:space="preserve"> </w:t>
      </w:r>
      <w:r w:rsidRPr="007349A9">
        <w:rPr>
          <w:rStyle w:val="Accentuation"/>
          <w:color w:val="auto"/>
          <w:sz w:val="20"/>
          <w:szCs w:val="22"/>
          <w:lang w:val="en-US"/>
        </w:rPr>
        <w:t>(</w:t>
      </w:r>
      <w:proofErr w:type="spellStart"/>
      <w:r w:rsidRPr="007349A9">
        <w:rPr>
          <w:rStyle w:val="Accentuation"/>
          <w:color w:val="auto"/>
          <w:sz w:val="20"/>
          <w:szCs w:val="22"/>
          <w:lang w:val="en-US"/>
        </w:rPr>
        <w:t>Fnege</w:t>
      </w:r>
      <w:proofErr w:type="spellEnd"/>
      <w:r w:rsidRPr="007349A9">
        <w:rPr>
          <w:rStyle w:val="Accentuation"/>
          <w:color w:val="auto"/>
          <w:sz w:val="20"/>
          <w:szCs w:val="22"/>
          <w:lang w:val="en-US"/>
        </w:rPr>
        <w:t xml:space="preserve"> 2, </w:t>
      </w:r>
      <w:r>
        <w:rPr>
          <w:rStyle w:val="Accentuation"/>
          <w:color w:val="auto"/>
          <w:sz w:val="20"/>
          <w:szCs w:val="22"/>
          <w:lang w:val="en-US"/>
        </w:rPr>
        <w:br/>
      </w:r>
      <w:proofErr w:type="spellStart"/>
      <w:r w:rsidRPr="007349A9">
        <w:rPr>
          <w:rStyle w:val="Accentuation"/>
          <w:color w:val="auto"/>
          <w:sz w:val="20"/>
          <w:szCs w:val="22"/>
          <w:lang w:val="en-US"/>
        </w:rPr>
        <w:t>Hceres</w:t>
      </w:r>
      <w:proofErr w:type="spellEnd"/>
      <w:r w:rsidRPr="007349A9">
        <w:rPr>
          <w:rStyle w:val="Accentuation"/>
          <w:color w:val="auto"/>
          <w:sz w:val="20"/>
          <w:szCs w:val="22"/>
          <w:lang w:val="en-US"/>
        </w:rPr>
        <w:t xml:space="preserve"> A, CNRS 3, ABDC A*)</w:t>
      </w:r>
    </w:p>
    <w:p w14:paraId="7725DF62" w14:textId="6C55829D" w:rsidR="0057282D" w:rsidRPr="0057282D" w:rsidRDefault="0057282D" w:rsidP="00C63B57">
      <w:pPr>
        <w:pStyle w:val="publis"/>
        <w:rPr>
          <w:rStyle w:val="Accentuation"/>
          <w:color w:val="auto"/>
          <w:lang w:val="en-US"/>
        </w:rPr>
      </w:pPr>
      <w:r w:rsidRPr="000B513A">
        <w:rPr>
          <w:rStyle w:val="Accentuation"/>
          <w:b/>
          <w:color w:val="auto"/>
        </w:rPr>
        <w:t>Brassier P</w:t>
      </w:r>
      <w:r w:rsidRPr="000B513A">
        <w:rPr>
          <w:rStyle w:val="Accentuation"/>
          <w:color w:val="auto"/>
        </w:rPr>
        <w:t xml:space="preserve">., Favre-Bonté V., </w:t>
      </w:r>
      <w:proofErr w:type="spellStart"/>
      <w:r w:rsidRPr="000B513A">
        <w:rPr>
          <w:rStyle w:val="Accentuation"/>
          <w:color w:val="auto"/>
        </w:rPr>
        <w:t>Ralet</w:t>
      </w:r>
      <w:proofErr w:type="spellEnd"/>
      <w:r w:rsidRPr="000B513A">
        <w:rPr>
          <w:rStyle w:val="Accentuation"/>
          <w:color w:val="auto"/>
        </w:rPr>
        <w:t xml:space="preserve"> P. (2024). </w:t>
      </w:r>
      <w:r w:rsidRPr="000B513A">
        <w:rPr>
          <w:lang w:val="en-US"/>
        </w:rPr>
        <w:t>The impact of collective pre-game organization in the perceived experience of marketing simulations in higher education</w:t>
      </w:r>
      <w:r w:rsidRPr="000B513A">
        <w:rPr>
          <w:rStyle w:val="Accentuation"/>
          <w:color w:val="auto"/>
          <w:lang w:val="en-US"/>
        </w:rPr>
        <w:t xml:space="preserve">. </w:t>
      </w:r>
      <w:r w:rsidRPr="000B513A">
        <w:rPr>
          <w:rStyle w:val="Accentuation"/>
          <w:i/>
          <w:color w:val="auto"/>
          <w:lang w:val="en-US"/>
        </w:rPr>
        <w:t>IIM Kozhikode Society &amp; Management Review</w:t>
      </w:r>
      <w:r>
        <w:rPr>
          <w:rStyle w:val="Accentuation"/>
          <w:iCs/>
          <w:color w:val="auto"/>
          <w:lang w:val="en-US"/>
        </w:rPr>
        <w:t>, 1-13.</w:t>
      </w:r>
      <w:r w:rsidRPr="000B513A">
        <w:rPr>
          <w:rStyle w:val="Accentuation"/>
          <w:color w:val="auto"/>
          <w:lang w:val="en-US"/>
        </w:rPr>
        <w:t xml:space="preserve"> </w:t>
      </w:r>
      <w:r w:rsidRPr="007349A9">
        <w:rPr>
          <w:rStyle w:val="Accentuation"/>
          <w:color w:val="auto"/>
          <w:sz w:val="20"/>
          <w:szCs w:val="22"/>
          <w:lang w:val="en-US"/>
        </w:rPr>
        <w:t>(</w:t>
      </w:r>
      <w:proofErr w:type="spellStart"/>
      <w:r w:rsidRPr="007349A9">
        <w:rPr>
          <w:rStyle w:val="Accentuation"/>
          <w:color w:val="auto"/>
          <w:sz w:val="20"/>
          <w:szCs w:val="22"/>
          <w:lang w:val="en-US"/>
        </w:rPr>
        <w:t>Fnege</w:t>
      </w:r>
      <w:proofErr w:type="spellEnd"/>
      <w:r w:rsidRPr="007349A9">
        <w:rPr>
          <w:rStyle w:val="Accentuation"/>
          <w:color w:val="auto"/>
          <w:sz w:val="20"/>
          <w:szCs w:val="22"/>
          <w:lang w:val="en-US"/>
        </w:rPr>
        <w:t xml:space="preserve"> 4, ABDC C)</w:t>
      </w:r>
    </w:p>
    <w:p w14:paraId="71FC04DD" w14:textId="2497E382" w:rsidR="00D759C5" w:rsidRPr="00104D39" w:rsidRDefault="00D759C5" w:rsidP="00C63B57">
      <w:pPr>
        <w:pStyle w:val="publis"/>
        <w:rPr>
          <w:lang w:val="en-US"/>
        </w:rPr>
      </w:pPr>
      <w:bookmarkStart w:id="18" w:name="_Hlk194067090"/>
      <w:r w:rsidRPr="00262242">
        <w:rPr>
          <w:rStyle w:val="Accentuation"/>
          <w:b/>
          <w:color w:val="auto"/>
          <w:lang w:val="en-US"/>
        </w:rPr>
        <w:t>Brassier P.</w:t>
      </w:r>
      <w:r w:rsidR="00262242">
        <w:rPr>
          <w:rStyle w:val="Accentuation"/>
          <w:b/>
          <w:color w:val="auto"/>
          <w:lang w:val="en-US"/>
        </w:rPr>
        <w:t xml:space="preserve"> </w:t>
      </w:r>
      <w:r w:rsidR="00262242" w:rsidRPr="00262242">
        <w:rPr>
          <w:rStyle w:val="Accentuation"/>
          <w:color w:val="auto"/>
          <w:lang w:val="en-US"/>
        </w:rPr>
        <w:t>(2023).</w:t>
      </w:r>
      <w:r w:rsidRPr="00262242">
        <w:rPr>
          <w:rStyle w:val="Accentuation"/>
          <w:color w:val="auto"/>
          <w:lang w:val="en-US"/>
        </w:rPr>
        <w:t xml:space="preserve"> </w:t>
      </w:r>
      <w:r w:rsidR="00262242" w:rsidRPr="009770DB">
        <w:rPr>
          <w:lang w:val="en-US"/>
        </w:rPr>
        <w:t>From Korea to the world: Women’s role as peer-leaders in K-pop transnational online brand communities</w:t>
      </w:r>
      <w:r w:rsidR="00262242">
        <w:rPr>
          <w:lang w:val="en-US"/>
        </w:rPr>
        <w:t>.</w:t>
      </w:r>
      <w:r w:rsidR="00262242" w:rsidRPr="009770DB">
        <w:rPr>
          <w:lang w:val="en-US"/>
        </w:rPr>
        <w:t xml:space="preserve"> </w:t>
      </w:r>
      <w:r w:rsidR="00262242" w:rsidRPr="00262242">
        <w:rPr>
          <w:i/>
          <w:lang w:val="en-US"/>
        </w:rPr>
        <w:t>Asia Pacific Business Review</w:t>
      </w:r>
      <w:r w:rsidR="00262242">
        <w:rPr>
          <w:lang w:val="en-US"/>
        </w:rPr>
        <w:t xml:space="preserve">, 29(3), DOI: </w:t>
      </w:r>
      <w:r w:rsidR="00262242" w:rsidRPr="009770DB">
        <w:rPr>
          <w:lang w:val="en-US"/>
        </w:rPr>
        <w:t>10.1080/13602381.2023.2229744</w:t>
      </w:r>
      <w:r w:rsidR="00262242">
        <w:rPr>
          <w:lang w:val="en-US"/>
        </w:rPr>
        <w:t xml:space="preserve"> </w:t>
      </w:r>
      <w:r w:rsidR="00956052" w:rsidRPr="003E2E2C">
        <w:rPr>
          <w:sz w:val="20"/>
          <w:szCs w:val="22"/>
          <w:lang w:val="en-US"/>
        </w:rPr>
        <w:t>(</w:t>
      </w:r>
      <w:proofErr w:type="spellStart"/>
      <w:r w:rsidR="00956052" w:rsidRPr="003E2E2C">
        <w:rPr>
          <w:sz w:val="20"/>
          <w:szCs w:val="22"/>
          <w:lang w:val="en-US"/>
        </w:rPr>
        <w:t>Fnege</w:t>
      </w:r>
      <w:proofErr w:type="spellEnd"/>
      <w:r w:rsidR="00956052" w:rsidRPr="003E2E2C">
        <w:rPr>
          <w:sz w:val="20"/>
          <w:szCs w:val="22"/>
          <w:lang w:val="en-US"/>
        </w:rPr>
        <w:t xml:space="preserve"> 4, </w:t>
      </w:r>
      <w:proofErr w:type="spellStart"/>
      <w:r w:rsidR="00956052" w:rsidRPr="003E2E2C">
        <w:rPr>
          <w:sz w:val="20"/>
          <w:szCs w:val="22"/>
          <w:lang w:val="en-US"/>
        </w:rPr>
        <w:t>Hceres</w:t>
      </w:r>
      <w:proofErr w:type="spellEnd"/>
      <w:r w:rsidR="00956052" w:rsidRPr="003E2E2C">
        <w:rPr>
          <w:sz w:val="20"/>
          <w:szCs w:val="22"/>
          <w:lang w:val="en-US"/>
        </w:rPr>
        <w:t xml:space="preserve"> B, CNRS 3, ABDC B)</w:t>
      </w:r>
      <w:bookmarkEnd w:id="18"/>
    </w:p>
    <w:p w14:paraId="71FFBAC1" w14:textId="6BC30109" w:rsidR="00104D39" w:rsidRDefault="00104D39" w:rsidP="00C63B57">
      <w:pPr>
        <w:pStyle w:val="publis"/>
        <w:rPr>
          <w:lang w:val="en-US"/>
        </w:rPr>
      </w:pPr>
      <w:bookmarkStart w:id="19" w:name="_Hlk193450744"/>
      <w:r w:rsidRPr="00045E29">
        <w:rPr>
          <w:rStyle w:val="Accentuation"/>
          <w:color w:val="auto"/>
        </w:rPr>
        <w:t xml:space="preserve">Brassier-Rodrigues C., </w:t>
      </w:r>
      <w:proofErr w:type="spellStart"/>
      <w:r w:rsidRPr="00045E29">
        <w:rPr>
          <w:rStyle w:val="Accentuation"/>
          <w:color w:val="auto"/>
        </w:rPr>
        <w:t>Whigam</w:t>
      </w:r>
      <w:proofErr w:type="spellEnd"/>
      <w:r w:rsidRPr="00045E29">
        <w:rPr>
          <w:rStyle w:val="Accentuation"/>
          <w:color w:val="auto"/>
        </w:rPr>
        <w:t xml:space="preserve"> C., </w:t>
      </w:r>
      <w:r w:rsidRPr="00045E29">
        <w:rPr>
          <w:rStyle w:val="Accentuation"/>
          <w:b/>
          <w:color w:val="auto"/>
        </w:rPr>
        <w:t>Brassier P</w:t>
      </w:r>
      <w:r w:rsidRPr="00045E29">
        <w:rPr>
          <w:rStyle w:val="Accentuation"/>
          <w:color w:val="auto"/>
        </w:rPr>
        <w:t xml:space="preserve">. (2022). ‘Gérer une situation interculturelle’ : une compétence pour valoriser l’interculturalité à l’Université. </w:t>
      </w:r>
      <w:r w:rsidRPr="00045E29">
        <w:rPr>
          <w:rStyle w:val="Accentuation"/>
          <w:i/>
          <w:color w:val="auto"/>
        </w:rPr>
        <w:t xml:space="preserve">Revue </w:t>
      </w:r>
      <w:proofErr w:type="spellStart"/>
      <w:r w:rsidRPr="00045E29">
        <w:rPr>
          <w:rStyle w:val="Accentuation"/>
          <w:i/>
          <w:color w:val="auto"/>
        </w:rPr>
        <w:t>Bildungsforschung</w:t>
      </w:r>
      <w:proofErr w:type="spellEnd"/>
      <w:r w:rsidRPr="00045E29">
        <w:rPr>
          <w:rStyle w:val="Accentuation"/>
          <w:color w:val="auto"/>
        </w:rPr>
        <w:t xml:space="preserve">, </w:t>
      </w:r>
      <w:r>
        <w:rPr>
          <w:rStyle w:val="Accentuation"/>
          <w:color w:val="auto"/>
        </w:rPr>
        <w:t xml:space="preserve">1, </w:t>
      </w:r>
      <w:r w:rsidRPr="00045E29">
        <w:rPr>
          <w:rStyle w:val="Accentuation"/>
          <w:color w:val="auto"/>
        </w:rPr>
        <w:t>18p. (</w:t>
      </w:r>
      <w:proofErr w:type="spellStart"/>
      <w:r w:rsidRPr="00262242">
        <w:rPr>
          <w:rStyle w:val="Accentuation"/>
          <w:color w:val="auto"/>
        </w:rPr>
        <w:t>Hceres</w:t>
      </w:r>
      <w:proofErr w:type="spellEnd"/>
      <w:r w:rsidRPr="00262242">
        <w:rPr>
          <w:rStyle w:val="Accentuation"/>
          <w:color w:val="auto"/>
        </w:rPr>
        <w:t xml:space="preserve"> Sciences de l’Éducation</w:t>
      </w:r>
      <w:r w:rsidRPr="00045E29">
        <w:rPr>
          <w:rStyle w:val="Accentuation"/>
          <w:color w:val="auto"/>
        </w:rPr>
        <w:t>)</w:t>
      </w:r>
      <w:bookmarkEnd w:id="19"/>
    </w:p>
    <w:p w14:paraId="0BD66110" w14:textId="7A3498B7" w:rsidR="00984DD6" w:rsidRPr="00C468B3" w:rsidRDefault="00450660" w:rsidP="00045E29">
      <w:pPr>
        <w:pStyle w:val="publis"/>
        <w:rPr>
          <w:rStyle w:val="Accentuation"/>
          <w:color w:val="auto"/>
        </w:rPr>
      </w:pPr>
      <w:r w:rsidRPr="008D66C0">
        <w:rPr>
          <w:rStyle w:val="Accentuation"/>
          <w:b/>
          <w:color w:val="auto"/>
        </w:rPr>
        <w:t>Brassier P</w:t>
      </w:r>
      <w:r w:rsidRPr="00C468B3">
        <w:rPr>
          <w:rStyle w:val="Accentuation"/>
          <w:color w:val="auto"/>
        </w:rPr>
        <w:t xml:space="preserve">., </w:t>
      </w:r>
      <w:proofErr w:type="spellStart"/>
      <w:r w:rsidRPr="00C468B3">
        <w:rPr>
          <w:rStyle w:val="Accentuation"/>
          <w:color w:val="auto"/>
        </w:rPr>
        <w:t>Ralet</w:t>
      </w:r>
      <w:proofErr w:type="spellEnd"/>
      <w:r w:rsidRPr="00C468B3">
        <w:rPr>
          <w:rStyle w:val="Accentuation"/>
          <w:color w:val="auto"/>
        </w:rPr>
        <w:t xml:space="preserve"> P.</w:t>
      </w:r>
      <w:r w:rsidR="00984DD6" w:rsidRPr="00C468B3">
        <w:rPr>
          <w:rStyle w:val="Accentuation"/>
          <w:color w:val="auto"/>
        </w:rPr>
        <w:t xml:space="preserve"> (</w:t>
      </w:r>
      <w:r w:rsidRPr="00C468B3">
        <w:rPr>
          <w:rStyle w:val="Accentuation"/>
          <w:color w:val="auto"/>
        </w:rPr>
        <w:t>2021</w:t>
      </w:r>
      <w:r w:rsidR="00984DD6" w:rsidRPr="00C468B3">
        <w:rPr>
          <w:rStyle w:val="Accentuation"/>
          <w:color w:val="auto"/>
        </w:rPr>
        <w:t>).</w:t>
      </w:r>
      <w:r w:rsidRPr="00C468B3">
        <w:rPr>
          <w:rStyle w:val="Accentuation"/>
          <w:color w:val="auto"/>
        </w:rPr>
        <w:t> Gamification et enseignement du management</w:t>
      </w:r>
      <w:r w:rsidR="00984DD6" w:rsidRPr="00C468B3">
        <w:rPr>
          <w:rStyle w:val="Accentuation"/>
          <w:color w:val="auto"/>
        </w:rPr>
        <w:t>.</w:t>
      </w:r>
      <w:r w:rsidRPr="00C468B3">
        <w:rPr>
          <w:rStyle w:val="Accentuation"/>
          <w:color w:val="auto"/>
        </w:rPr>
        <w:t xml:space="preserve"> </w:t>
      </w:r>
      <w:r w:rsidRPr="008D66C0">
        <w:rPr>
          <w:rStyle w:val="Accentuation"/>
          <w:i/>
          <w:color w:val="auto"/>
        </w:rPr>
        <w:t xml:space="preserve">@GRH </w:t>
      </w:r>
      <w:r w:rsidR="008A1FFE" w:rsidRPr="008D66C0">
        <w:rPr>
          <w:rStyle w:val="Accentuation"/>
          <w:i/>
          <w:color w:val="auto"/>
        </w:rPr>
        <w:t>Numéro spécial innovations pédagogique</w:t>
      </w:r>
      <w:r w:rsidR="008A1FFE" w:rsidRPr="00C468B3">
        <w:rPr>
          <w:rStyle w:val="Accentuation"/>
          <w:color w:val="auto"/>
        </w:rPr>
        <w:t xml:space="preserve">s, </w:t>
      </w:r>
      <w:r w:rsidRPr="00C468B3">
        <w:rPr>
          <w:rStyle w:val="Accentuation"/>
          <w:color w:val="auto"/>
        </w:rPr>
        <w:t xml:space="preserve">39, </w:t>
      </w:r>
      <w:r w:rsidR="008A1FFE" w:rsidRPr="00C468B3">
        <w:rPr>
          <w:rStyle w:val="Accentuation"/>
          <w:color w:val="auto"/>
        </w:rPr>
        <w:t>29-60</w:t>
      </w:r>
      <w:r w:rsidRPr="00C468B3">
        <w:rPr>
          <w:rStyle w:val="Accentuation"/>
          <w:color w:val="auto"/>
        </w:rPr>
        <w:t xml:space="preserve">. </w:t>
      </w:r>
      <w:r w:rsidRPr="00262242">
        <w:rPr>
          <w:rStyle w:val="Accentuation"/>
          <w:color w:val="auto"/>
        </w:rPr>
        <w:t>(</w:t>
      </w:r>
      <w:r w:rsidR="006B3C74" w:rsidRPr="00262242">
        <w:rPr>
          <w:rStyle w:val="Accentuation"/>
          <w:color w:val="auto"/>
        </w:rPr>
        <w:t>Fnege 3</w:t>
      </w:r>
      <w:r w:rsidRPr="00262242">
        <w:rPr>
          <w:rStyle w:val="Accentuation"/>
          <w:color w:val="auto"/>
        </w:rPr>
        <w:t>)</w:t>
      </w:r>
    </w:p>
    <w:bookmarkEnd w:id="17"/>
    <w:p w14:paraId="3A566307" w14:textId="4ED39DB7" w:rsidR="00DE03C7" w:rsidRPr="00C468B3" w:rsidRDefault="00450660" w:rsidP="00045E29">
      <w:pPr>
        <w:pStyle w:val="publis"/>
        <w:rPr>
          <w:rStyle w:val="Accentuation"/>
          <w:color w:val="auto"/>
        </w:rPr>
      </w:pPr>
      <w:r w:rsidRPr="008D66C0">
        <w:rPr>
          <w:rStyle w:val="Accentuation"/>
          <w:b/>
          <w:color w:val="auto"/>
        </w:rPr>
        <w:t>Brassier P</w:t>
      </w:r>
      <w:r w:rsidRPr="00C468B3">
        <w:rPr>
          <w:rStyle w:val="Accentuation"/>
          <w:color w:val="auto"/>
        </w:rPr>
        <w:t>.</w:t>
      </w:r>
      <w:r w:rsidR="00984DD6" w:rsidRPr="00C468B3">
        <w:rPr>
          <w:rStyle w:val="Accentuation"/>
          <w:color w:val="auto"/>
        </w:rPr>
        <w:t xml:space="preserve"> (</w:t>
      </w:r>
      <w:r w:rsidRPr="00C468B3">
        <w:rPr>
          <w:rStyle w:val="Accentuation"/>
          <w:color w:val="auto"/>
        </w:rPr>
        <w:t>2020</w:t>
      </w:r>
      <w:r w:rsidR="00816849" w:rsidRPr="00C468B3">
        <w:rPr>
          <w:rStyle w:val="Accentuation"/>
          <w:color w:val="auto"/>
        </w:rPr>
        <w:t>a</w:t>
      </w:r>
      <w:r w:rsidR="00984DD6" w:rsidRPr="00C468B3">
        <w:rPr>
          <w:rStyle w:val="Accentuation"/>
          <w:color w:val="auto"/>
        </w:rPr>
        <w:t>).</w:t>
      </w:r>
      <w:r w:rsidRPr="00C468B3">
        <w:rPr>
          <w:rStyle w:val="Accentuation"/>
          <w:color w:val="auto"/>
        </w:rPr>
        <w:t> Vendre à l’international : des compétences en réseau au service des PME</w:t>
      </w:r>
      <w:r w:rsidR="001F3155" w:rsidRPr="00C468B3">
        <w:rPr>
          <w:rStyle w:val="Accentuation"/>
          <w:color w:val="auto"/>
        </w:rPr>
        <w:t>.</w:t>
      </w:r>
      <w:r w:rsidRPr="00C468B3">
        <w:rPr>
          <w:rStyle w:val="Accentuation"/>
          <w:color w:val="auto"/>
        </w:rPr>
        <w:t xml:space="preserve"> </w:t>
      </w:r>
      <w:r w:rsidRPr="008D66C0">
        <w:rPr>
          <w:rStyle w:val="Accentuation"/>
          <w:i/>
          <w:color w:val="auto"/>
        </w:rPr>
        <w:t xml:space="preserve">Management </w:t>
      </w:r>
      <w:r w:rsidR="00984DD6" w:rsidRPr="008D66C0">
        <w:rPr>
          <w:rStyle w:val="Accentuation"/>
          <w:i/>
          <w:color w:val="auto"/>
        </w:rPr>
        <w:t>&amp;</w:t>
      </w:r>
      <w:r w:rsidRPr="008D66C0">
        <w:rPr>
          <w:rStyle w:val="Accentuation"/>
          <w:i/>
          <w:color w:val="auto"/>
        </w:rPr>
        <w:t xml:space="preserve"> Avenir</w:t>
      </w:r>
      <w:r w:rsidRPr="00C468B3">
        <w:rPr>
          <w:rStyle w:val="Accentuation"/>
          <w:color w:val="auto"/>
        </w:rPr>
        <w:t>, 120, 89-109 (</w:t>
      </w:r>
      <w:r w:rsidR="006B3C74" w:rsidRPr="00262242">
        <w:rPr>
          <w:rStyle w:val="Accentuation"/>
          <w:color w:val="auto"/>
        </w:rPr>
        <w:t>Fnege 3</w:t>
      </w:r>
      <w:r w:rsidRPr="00C468B3">
        <w:rPr>
          <w:rStyle w:val="Accentuation"/>
          <w:color w:val="auto"/>
        </w:rPr>
        <w:t>)</w:t>
      </w:r>
    </w:p>
    <w:p w14:paraId="4BBAAAF9" w14:textId="77777777" w:rsidR="00104D39" w:rsidRDefault="00104D39" w:rsidP="00045E29">
      <w:pPr>
        <w:pStyle w:val="publis"/>
        <w:rPr>
          <w:rStyle w:val="Accentuation"/>
          <w:color w:val="auto"/>
        </w:rPr>
      </w:pPr>
      <w:proofErr w:type="spellStart"/>
      <w:r w:rsidRPr="004146D9">
        <w:rPr>
          <w:rStyle w:val="Accentuation"/>
          <w:color w:val="auto"/>
        </w:rPr>
        <w:t>Ralet</w:t>
      </w:r>
      <w:proofErr w:type="spellEnd"/>
      <w:r w:rsidRPr="004146D9">
        <w:rPr>
          <w:rStyle w:val="Accentuation"/>
          <w:color w:val="auto"/>
        </w:rPr>
        <w:t xml:space="preserve"> P., </w:t>
      </w:r>
      <w:r w:rsidRPr="004146D9">
        <w:rPr>
          <w:rStyle w:val="Accentuation"/>
          <w:b/>
          <w:color w:val="auto"/>
        </w:rPr>
        <w:t>Brassier P</w:t>
      </w:r>
      <w:r w:rsidRPr="004146D9">
        <w:rPr>
          <w:rStyle w:val="Accentuation"/>
          <w:color w:val="auto"/>
        </w:rPr>
        <w:t xml:space="preserve">. (2019). Proximité et distance perçues dans la gestion des relations médecins-patients : Application au cas du traitement du cancer du sein. </w:t>
      </w:r>
      <w:proofErr w:type="spellStart"/>
      <w:r w:rsidRPr="004146D9">
        <w:rPr>
          <w:rStyle w:val="Accentuation"/>
          <w:i/>
          <w:color w:val="auto"/>
        </w:rPr>
        <w:t>K@iros</w:t>
      </w:r>
      <w:proofErr w:type="spellEnd"/>
      <w:r w:rsidRPr="004146D9">
        <w:rPr>
          <w:rStyle w:val="Accentuation"/>
          <w:color w:val="auto"/>
        </w:rPr>
        <w:t>, 18 p. (Information-Communication)</w:t>
      </w:r>
    </w:p>
    <w:p w14:paraId="1F21D092" w14:textId="1648E465" w:rsidR="00DE03C7" w:rsidRDefault="00450660" w:rsidP="00045E29">
      <w:pPr>
        <w:pStyle w:val="publis"/>
        <w:rPr>
          <w:rStyle w:val="Accentuation"/>
          <w:color w:val="auto"/>
        </w:rPr>
      </w:pPr>
      <w:r w:rsidRPr="008D66C0">
        <w:rPr>
          <w:rStyle w:val="Accentuation"/>
          <w:b/>
          <w:color w:val="auto"/>
        </w:rPr>
        <w:t>Brassier P</w:t>
      </w:r>
      <w:r w:rsidRPr="00C468B3">
        <w:rPr>
          <w:rStyle w:val="Accentuation"/>
          <w:color w:val="auto"/>
        </w:rPr>
        <w:t>.</w:t>
      </w:r>
      <w:r w:rsidR="00DE03C7" w:rsidRPr="00C468B3">
        <w:rPr>
          <w:rStyle w:val="Accentuation"/>
          <w:color w:val="auto"/>
        </w:rPr>
        <w:t xml:space="preserve"> (</w:t>
      </w:r>
      <w:r w:rsidRPr="00C468B3">
        <w:rPr>
          <w:rStyle w:val="Accentuation"/>
          <w:color w:val="auto"/>
        </w:rPr>
        <w:t>2016</w:t>
      </w:r>
      <w:r w:rsidR="00DE03C7" w:rsidRPr="00C468B3">
        <w:rPr>
          <w:rStyle w:val="Accentuation"/>
          <w:color w:val="auto"/>
        </w:rPr>
        <w:t>).</w:t>
      </w:r>
      <w:r w:rsidRPr="00C468B3">
        <w:rPr>
          <w:rStyle w:val="Accentuation"/>
          <w:color w:val="auto"/>
        </w:rPr>
        <w:t> De l’inconstance du style de négociation chez les jeunes commerciaux</w:t>
      </w:r>
      <w:r w:rsidR="00DE03C7" w:rsidRPr="00C468B3">
        <w:rPr>
          <w:rStyle w:val="Accentuation"/>
          <w:color w:val="auto"/>
        </w:rPr>
        <w:t>.</w:t>
      </w:r>
      <w:r w:rsidRPr="00C468B3">
        <w:rPr>
          <w:rStyle w:val="Accentuation"/>
          <w:color w:val="auto"/>
        </w:rPr>
        <w:t xml:space="preserve"> </w:t>
      </w:r>
      <w:r w:rsidRPr="008D66C0">
        <w:rPr>
          <w:rStyle w:val="Accentuation"/>
          <w:i/>
          <w:color w:val="auto"/>
        </w:rPr>
        <w:t>Revue Négociations</w:t>
      </w:r>
      <w:r w:rsidRPr="00C468B3">
        <w:rPr>
          <w:rStyle w:val="Accentuation"/>
          <w:color w:val="auto"/>
        </w:rPr>
        <w:t>, 26, 103-120 (</w:t>
      </w:r>
      <w:r w:rsidR="006B3C74" w:rsidRPr="00262242">
        <w:rPr>
          <w:rStyle w:val="Accentuation"/>
          <w:color w:val="auto"/>
        </w:rPr>
        <w:t>Fnege 4</w:t>
      </w:r>
      <w:r w:rsidRPr="00C468B3">
        <w:rPr>
          <w:rStyle w:val="Accentuation"/>
          <w:color w:val="auto"/>
        </w:rPr>
        <w:t>)</w:t>
      </w:r>
    </w:p>
    <w:p w14:paraId="056EB4BC" w14:textId="03185310" w:rsidR="00104D39" w:rsidRPr="00C468B3" w:rsidRDefault="00104D39" w:rsidP="00045E29">
      <w:pPr>
        <w:pStyle w:val="publis"/>
        <w:rPr>
          <w:rStyle w:val="Accentuation"/>
          <w:color w:val="auto"/>
        </w:rPr>
      </w:pPr>
      <w:r w:rsidRPr="004146D9">
        <w:rPr>
          <w:rStyle w:val="Accentuation"/>
          <w:color w:val="auto"/>
        </w:rPr>
        <w:t xml:space="preserve">Brassier-Rodrigues C., Bernard A., </w:t>
      </w:r>
      <w:r w:rsidRPr="004146D9">
        <w:rPr>
          <w:rStyle w:val="Accentuation"/>
          <w:b/>
          <w:color w:val="auto"/>
        </w:rPr>
        <w:t>Brassier P</w:t>
      </w:r>
      <w:r w:rsidRPr="004146D9">
        <w:rPr>
          <w:rStyle w:val="Accentuation"/>
          <w:color w:val="auto"/>
        </w:rPr>
        <w:t xml:space="preserve">. (2016). Le marketing et la communication du sacré dans la société contemporaine. </w:t>
      </w:r>
      <w:r w:rsidRPr="004146D9">
        <w:rPr>
          <w:rStyle w:val="Accentuation"/>
          <w:i/>
          <w:color w:val="auto"/>
        </w:rPr>
        <w:t>Les Cahiers de la SFSIC</w:t>
      </w:r>
      <w:r w:rsidRPr="004146D9">
        <w:rPr>
          <w:rStyle w:val="Accentuation"/>
          <w:color w:val="auto"/>
        </w:rPr>
        <w:t>, 12, 117-121 (Information-Communication)</w:t>
      </w:r>
    </w:p>
    <w:p w14:paraId="791749DD" w14:textId="34985530" w:rsidR="006B3C74" w:rsidRDefault="00450660" w:rsidP="00C1171A">
      <w:pPr>
        <w:pStyle w:val="publis"/>
        <w:rPr>
          <w:rStyle w:val="Accentuation"/>
          <w:color w:val="auto"/>
        </w:rPr>
      </w:pPr>
      <w:r w:rsidRPr="006B3C74">
        <w:rPr>
          <w:rStyle w:val="Accentuation"/>
          <w:color w:val="auto"/>
        </w:rPr>
        <w:t xml:space="preserve">Brasseur M., </w:t>
      </w:r>
      <w:r w:rsidRPr="006B3C74">
        <w:rPr>
          <w:rStyle w:val="Accentuation"/>
          <w:b/>
          <w:color w:val="auto"/>
        </w:rPr>
        <w:t>Brassier P</w:t>
      </w:r>
      <w:r w:rsidRPr="006B3C74">
        <w:rPr>
          <w:rStyle w:val="Accentuation"/>
          <w:color w:val="auto"/>
        </w:rPr>
        <w:t xml:space="preserve">. </w:t>
      </w:r>
      <w:r w:rsidR="007503B4" w:rsidRPr="006B3C74">
        <w:rPr>
          <w:rStyle w:val="Accentuation"/>
          <w:i/>
          <w:color w:val="auto"/>
        </w:rPr>
        <w:t>et al.</w:t>
      </w:r>
      <w:r w:rsidRPr="006B3C74">
        <w:rPr>
          <w:rStyle w:val="Accentuation"/>
          <w:color w:val="auto"/>
        </w:rPr>
        <w:t xml:space="preserve"> </w:t>
      </w:r>
      <w:r w:rsidR="00DE03C7" w:rsidRPr="006B3C74">
        <w:rPr>
          <w:rStyle w:val="Accentuation"/>
          <w:color w:val="auto"/>
        </w:rPr>
        <w:t>(</w:t>
      </w:r>
      <w:r w:rsidRPr="006B3C74">
        <w:rPr>
          <w:rStyle w:val="Accentuation"/>
          <w:color w:val="auto"/>
        </w:rPr>
        <w:t>2012</w:t>
      </w:r>
      <w:r w:rsidR="00347E1E" w:rsidRPr="006B3C74">
        <w:rPr>
          <w:rStyle w:val="Accentuation"/>
          <w:color w:val="auto"/>
        </w:rPr>
        <w:t>a</w:t>
      </w:r>
      <w:r w:rsidR="00DE03C7" w:rsidRPr="006B3C74">
        <w:rPr>
          <w:rStyle w:val="Accentuation"/>
          <w:color w:val="auto"/>
        </w:rPr>
        <w:t>).</w:t>
      </w:r>
      <w:r w:rsidRPr="006B3C74">
        <w:rPr>
          <w:rStyle w:val="Accentuation"/>
          <w:color w:val="auto"/>
        </w:rPr>
        <w:t> L’évaluation des compétences : Le cas de la conception et de la mise en œuvre d’un 360° Feed-back pour les managers</w:t>
      </w:r>
      <w:r w:rsidR="00DE03C7" w:rsidRPr="006B3C74">
        <w:rPr>
          <w:rStyle w:val="Accentuation"/>
          <w:color w:val="auto"/>
        </w:rPr>
        <w:t>.</w:t>
      </w:r>
      <w:r w:rsidRPr="006B3C74">
        <w:rPr>
          <w:rStyle w:val="Accentuation"/>
          <w:color w:val="auto"/>
        </w:rPr>
        <w:t xml:space="preserve"> </w:t>
      </w:r>
      <w:proofErr w:type="spellStart"/>
      <w:r w:rsidRPr="006B3C74">
        <w:rPr>
          <w:rStyle w:val="Accentuation"/>
          <w:i/>
          <w:color w:val="auto"/>
        </w:rPr>
        <w:t>Resaddersse</w:t>
      </w:r>
      <w:proofErr w:type="spellEnd"/>
      <w:r w:rsidRPr="006B3C74">
        <w:rPr>
          <w:rStyle w:val="Accentuation"/>
          <w:i/>
          <w:color w:val="auto"/>
        </w:rPr>
        <w:t xml:space="preserve"> International</w:t>
      </w:r>
      <w:r w:rsidRPr="006B3C74">
        <w:rPr>
          <w:rStyle w:val="Accentuation"/>
          <w:color w:val="auto"/>
        </w:rPr>
        <w:t>, 9, 159-177, Version française (</w:t>
      </w:r>
      <w:r w:rsidR="00347E1E" w:rsidRPr="00262242">
        <w:rPr>
          <w:rStyle w:val="Accentuation"/>
          <w:color w:val="auto"/>
        </w:rPr>
        <w:t xml:space="preserve">Hceres </w:t>
      </w:r>
      <w:r w:rsidRPr="00262242">
        <w:rPr>
          <w:rStyle w:val="Accentuation"/>
          <w:color w:val="auto"/>
        </w:rPr>
        <w:t>C</w:t>
      </w:r>
      <w:r w:rsidRPr="006B3C74">
        <w:rPr>
          <w:rStyle w:val="Accentuation"/>
          <w:color w:val="auto"/>
        </w:rPr>
        <w:t>)</w:t>
      </w:r>
    </w:p>
    <w:p w14:paraId="34F1FD84" w14:textId="5308DBF1" w:rsidR="00DE03C7" w:rsidRPr="006B3C74" w:rsidRDefault="00450660" w:rsidP="006B3C74">
      <w:pPr>
        <w:pStyle w:val="publis"/>
        <w:numPr>
          <w:ilvl w:val="0"/>
          <w:numId w:val="0"/>
        </w:numPr>
        <w:ind w:left="360"/>
        <w:rPr>
          <w:rStyle w:val="Accentuation"/>
          <w:color w:val="auto"/>
        </w:rPr>
      </w:pPr>
      <w:r w:rsidRPr="006B3C74">
        <w:rPr>
          <w:rStyle w:val="Accentuation"/>
          <w:color w:val="auto"/>
        </w:rPr>
        <w:t xml:space="preserve">Brasseur M., </w:t>
      </w:r>
      <w:r w:rsidR="00DE03C7" w:rsidRPr="006B3C74">
        <w:rPr>
          <w:rStyle w:val="Accentuation"/>
          <w:b/>
          <w:color w:val="auto"/>
        </w:rPr>
        <w:t>Brassier P.</w:t>
      </w:r>
      <w:r w:rsidR="00DE03C7" w:rsidRPr="006B3C74">
        <w:rPr>
          <w:rStyle w:val="Accentuation"/>
          <w:color w:val="auto"/>
        </w:rPr>
        <w:t xml:space="preserve"> </w:t>
      </w:r>
      <w:r w:rsidR="007503B4" w:rsidRPr="006B3C74">
        <w:rPr>
          <w:rStyle w:val="Accentuation"/>
          <w:i/>
          <w:color w:val="auto"/>
        </w:rPr>
        <w:t>et al.</w:t>
      </w:r>
      <w:r w:rsidR="00DE03C7" w:rsidRPr="006B3C74">
        <w:rPr>
          <w:rStyle w:val="Accentuation"/>
          <w:color w:val="auto"/>
        </w:rPr>
        <w:t xml:space="preserve"> </w:t>
      </w:r>
      <w:r w:rsidR="00DE03C7" w:rsidRPr="006B3C74">
        <w:rPr>
          <w:rStyle w:val="Accentuation"/>
          <w:color w:val="auto"/>
          <w:lang w:val="en-US"/>
        </w:rPr>
        <w:t>(2012</w:t>
      </w:r>
      <w:r w:rsidR="00347E1E" w:rsidRPr="006B3C74">
        <w:rPr>
          <w:rStyle w:val="Accentuation"/>
          <w:color w:val="auto"/>
          <w:lang w:val="en-US"/>
        </w:rPr>
        <w:t>b</w:t>
      </w:r>
      <w:r w:rsidR="00DE03C7" w:rsidRPr="006B3C74">
        <w:rPr>
          <w:rStyle w:val="Accentuation"/>
          <w:color w:val="auto"/>
          <w:lang w:val="en-US"/>
        </w:rPr>
        <w:t>). </w:t>
      </w:r>
      <w:r w:rsidRPr="006B3C74">
        <w:rPr>
          <w:rStyle w:val="Accentuation"/>
          <w:color w:val="auto"/>
          <w:lang w:val="en-US"/>
        </w:rPr>
        <w:t xml:space="preserve">Evaluation of </w:t>
      </w:r>
      <w:r w:rsidR="00347E1E" w:rsidRPr="006B3C74">
        <w:rPr>
          <w:rStyle w:val="Accentuation"/>
          <w:color w:val="auto"/>
          <w:lang w:val="en-US"/>
        </w:rPr>
        <w:t>competences</w:t>
      </w:r>
      <w:r w:rsidRPr="006B3C74">
        <w:rPr>
          <w:rStyle w:val="Accentuation"/>
          <w:color w:val="auto"/>
          <w:lang w:val="en-US"/>
        </w:rPr>
        <w:t xml:space="preserve">: A </w:t>
      </w:r>
      <w:r w:rsidR="00347E1E" w:rsidRPr="006B3C74">
        <w:rPr>
          <w:rStyle w:val="Accentuation"/>
          <w:color w:val="auto"/>
          <w:lang w:val="en-US"/>
        </w:rPr>
        <w:t>case of conception and applicati</w:t>
      </w:r>
      <w:r w:rsidRPr="006B3C74">
        <w:rPr>
          <w:rStyle w:val="Accentuation"/>
          <w:color w:val="auto"/>
          <w:lang w:val="en-US"/>
        </w:rPr>
        <w:t xml:space="preserve">on of a 360° </w:t>
      </w:r>
      <w:r w:rsidR="00347E1E" w:rsidRPr="006B3C74">
        <w:rPr>
          <w:rStyle w:val="Accentuation"/>
          <w:color w:val="auto"/>
          <w:lang w:val="en-US"/>
        </w:rPr>
        <w:t>feed</w:t>
      </w:r>
      <w:r w:rsidRPr="006B3C74">
        <w:rPr>
          <w:rStyle w:val="Accentuation"/>
          <w:color w:val="auto"/>
          <w:lang w:val="en-US"/>
        </w:rPr>
        <w:t xml:space="preserve">-back for </w:t>
      </w:r>
      <w:r w:rsidR="00347E1E" w:rsidRPr="006B3C74">
        <w:rPr>
          <w:rStyle w:val="Accentuation"/>
          <w:color w:val="auto"/>
          <w:lang w:val="en-US"/>
        </w:rPr>
        <w:t>managers</w:t>
      </w:r>
      <w:r w:rsidR="00DE03C7" w:rsidRPr="006B3C74">
        <w:rPr>
          <w:rStyle w:val="Accentuation"/>
          <w:color w:val="auto"/>
          <w:lang w:val="en-US"/>
        </w:rPr>
        <w:t>.</w:t>
      </w:r>
      <w:r w:rsidRPr="006B3C74">
        <w:rPr>
          <w:rStyle w:val="Accentuation"/>
          <w:color w:val="auto"/>
          <w:lang w:val="en-US"/>
        </w:rPr>
        <w:t xml:space="preserve"> </w:t>
      </w:r>
      <w:proofErr w:type="spellStart"/>
      <w:r w:rsidRPr="006B3C74">
        <w:rPr>
          <w:rStyle w:val="Accentuation"/>
          <w:i/>
          <w:color w:val="auto"/>
        </w:rPr>
        <w:t>Resaddersse</w:t>
      </w:r>
      <w:proofErr w:type="spellEnd"/>
      <w:r w:rsidRPr="006B3C74">
        <w:rPr>
          <w:rStyle w:val="Accentuation"/>
          <w:i/>
          <w:color w:val="auto"/>
        </w:rPr>
        <w:t xml:space="preserve"> International</w:t>
      </w:r>
      <w:r w:rsidRPr="006B3C74">
        <w:rPr>
          <w:rStyle w:val="Accentuation"/>
          <w:color w:val="auto"/>
        </w:rPr>
        <w:t>, 9, 178-195, Version anglaise (</w:t>
      </w:r>
      <w:r w:rsidR="00347E1E" w:rsidRPr="00262242">
        <w:rPr>
          <w:rStyle w:val="Accentuation"/>
          <w:color w:val="auto"/>
        </w:rPr>
        <w:t xml:space="preserve">Hceres </w:t>
      </w:r>
      <w:r w:rsidRPr="00262242">
        <w:rPr>
          <w:rStyle w:val="Accentuation"/>
          <w:color w:val="auto"/>
        </w:rPr>
        <w:t>C</w:t>
      </w:r>
      <w:r w:rsidRPr="006B3C74">
        <w:rPr>
          <w:rStyle w:val="Accentuation"/>
          <w:color w:val="auto"/>
        </w:rPr>
        <w:t>)</w:t>
      </w:r>
    </w:p>
    <w:p w14:paraId="42978BFE" w14:textId="15EA8DA9" w:rsidR="00DE03C7" w:rsidRPr="00210E47" w:rsidRDefault="00450660" w:rsidP="00045E29">
      <w:pPr>
        <w:pStyle w:val="publis"/>
        <w:rPr>
          <w:rStyle w:val="Accentuation"/>
          <w:color w:val="auto"/>
          <w:lang w:val="en-US"/>
        </w:rPr>
      </w:pPr>
      <w:proofErr w:type="spellStart"/>
      <w:r w:rsidRPr="00C468B3">
        <w:rPr>
          <w:rStyle w:val="Accentuation"/>
          <w:color w:val="auto"/>
        </w:rPr>
        <w:t>Panagopoulos</w:t>
      </w:r>
      <w:proofErr w:type="spellEnd"/>
      <w:r w:rsidRPr="00C468B3">
        <w:rPr>
          <w:rStyle w:val="Accentuation"/>
          <w:color w:val="auto"/>
        </w:rPr>
        <w:t xml:space="preserve"> N. G., Lee N., </w:t>
      </w:r>
      <w:proofErr w:type="spellStart"/>
      <w:r w:rsidRPr="00C468B3">
        <w:rPr>
          <w:rStyle w:val="Accentuation"/>
          <w:color w:val="auto"/>
        </w:rPr>
        <w:t>Bolman</w:t>
      </w:r>
      <w:proofErr w:type="spellEnd"/>
      <w:r w:rsidRPr="00C468B3">
        <w:rPr>
          <w:rStyle w:val="Accentuation"/>
          <w:color w:val="auto"/>
        </w:rPr>
        <w:t xml:space="preserve"> </w:t>
      </w:r>
      <w:proofErr w:type="spellStart"/>
      <w:r w:rsidRPr="00C468B3">
        <w:rPr>
          <w:rStyle w:val="Accentuation"/>
          <w:color w:val="auto"/>
        </w:rPr>
        <w:t>Pullins</w:t>
      </w:r>
      <w:proofErr w:type="spellEnd"/>
      <w:r w:rsidRPr="00C468B3">
        <w:rPr>
          <w:rStyle w:val="Accentuation"/>
          <w:color w:val="auto"/>
        </w:rPr>
        <w:t xml:space="preserve"> E., </w:t>
      </w:r>
      <w:proofErr w:type="spellStart"/>
      <w:r w:rsidRPr="00C468B3">
        <w:rPr>
          <w:rStyle w:val="Accentuation"/>
          <w:color w:val="auto"/>
        </w:rPr>
        <w:t>Avlonitis</w:t>
      </w:r>
      <w:proofErr w:type="spellEnd"/>
      <w:r w:rsidRPr="00C468B3">
        <w:rPr>
          <w:rStyle w:val="Accentuation"/>
          <w:color w:val="auto"/>
        </w:rPr>
        <w:t xml:space="preserve"> G. J., </w:t>
      </w:r>
      <w:r w:rsidR="00DE03C7" w:rsidRPr="008D66C0">
        <w:rPr>
          <w:rStyle w:val="Accentuation"/>
          <w:b/>
          <w:color w:val="auto"/>
        </w:rPr>
        <w:t>Brassier P.</w:t>
      </w:r>
      <w:r w:rsidR="00DE03C7" w:rsidRPr="00C468B3">
        <w:rPr>
          <w:rStyle w:val="Accentuation"/>
          <w:color w:val="auto"/>
        </w:rPr>
        <w:t xml:space="preserve"> </w:t>
      </w:r>
      <w:r w:rsidR="007503B4" w:rsidRPr="007503B4">
        <w:rPr>
          <w:rStyle w:val="Accentuation"/>
          <w:i/>
          <w:color w:val="auto"/>
        </w:rPr>
        <w:t>et al.</w:t>
      </w:r>
      <w:r w:rsidRPr="00C468B3">
        <w:rPr>
          <w:rStyle w:val="Accentuation"/>
          <w:color w:val="auto"/>
        </w:rPr>
        <w:t xml:space="preserve"> </w:t>
      </w:r>
      <w:r w:rsidR="00DE03C7" w:rsidRPr="00210E47">
        <w:rPr>
          <w:rStyle w:val="Accentuation"/>
          <w:color w:val="auto"/>
          <w:lang w:val="en-US"/>
        </w:rPr>
        <w:t>(</w:t>
      </w:r>
      <w:r w:rsidRPr="00210E47">
        <w:rPr>
          <w:rStyle w:val="Accentuation"/>
          <w:color w:val="auto"/>
          <w:lang w:val="en-US"/>
        </w:rPr>
        <w:t>2011</w:t>
      </w:r>
      <w:r w:rsidR="00DE03C7" w:rsidRPr="00210E47">
        <w:rPr>
          <w:rStyle w:val="Accentuation"/>
          <w:color w:val="auto"/>
          <w:lang w:val="en-US"/>
        </w:rPr>
        <w:t xml:space="preserve">). </w:t>
      </w:r>
      <w:r w:rsidRPr="00210E47">
        <w:rPr>
          <w:rStyle w:val="Accentuation"/>
          <w:color w:val="auto"/>
          <w:lang w:val="en-US"/>
        </w:rPr>
        <w:t xml:space="preserve">Internationalizing </w:t>
      </w:r>
      <w:r w:rsidR="00347E1E" w:rsidRPr="00210E47">
        <w:rPr>
          <w:rStyle w:val="Accentuation"/>
          <w:color w:val="auto"/>
          <w:lang w:val="en-US"/>
        </w:rPr>
        <w:t>sales research</w:t>
      </w:r>
      <w:r w:rsidRPr="00210E47">
        <w:rPr>
          <w:rStyle w:val="Accentuation"/>
          <w:color w:val="auto"/>
          <w:lang w:val="en-US"/>
        </w:rPr>
        <w:t xml:space="preserve">: Current </w:t>
      </w:r>
      <w:r w:rsidR="00347E1E" w:rsidRPr="00210E47">
        <w:rPr>
          <w:rStyle w:val="Accentuation"/>
          <w:color w:val="auto"/>
          <w:lang w:val="en-US"/>
        </w:rPr>
        <w:t>status</w:t>
      </w:r>
      <w:r w:rsidRPr="00210E47">
        <w:rPr>
          <w:rStyle w:val="Accentuation"/>
          <w:color w:val="auto"/>
          <w:lang w:val="en-US"/>
        </w:rPr>
        <w:t xml:space="preserve">, </w:t>
      </w:r>
      <w:r w:rsidR="00347E1E" w:rsidRPr="00210E47">
        <w:rPr>
          <w:rStyle w:val="Accentuation"/>
          <w:color w:val="auto"/>
          <w:lang w:val="en-US"/>
        </w:rPr>
        <w:t>opportunities, &amp; challenges</w:t>
      </w:r>
      <w:r w:rsidR="00DE03C7" w:rsidRPr="00210E47">
        <w:rPr>
          <w:rStyle w:val="Accentuation"/>
          <w:color w:val="auto"/>
          <w:lang w:val="en-US"/>
        </w:rPr>
        <w:t>.</w:t>
      </w:r>
      <w:r w:rsidRPr="00210E47">
        <w:rPr>
          <w:rStyle w:val="Accentuation"/>
          <w:color w:val="auto"/>
          <w:lang w:val="en-US"/>
        </w:rPr>
        <w:t xml:space="preserve"> </w:t>
      </w:r>
      <w:r w:rsidRPr="00E129D2">
        <w:rPr>
          <w:rStyle w:val="Accentuation"/>
          <w:i/>
          <w:color w:val="auto"/>
          <w:lang w:val="en-US"/>
        </w:rPr>
        <w:t>Journal of Personal Selling &amp; Sales Management</w:t>
      </w:r>
      <w:r w:rsidRPr="00210E47">
        <w:rPr>
          <w:rStyle w:val="Accentuation"/>
          <w:color w:val="auto"/>
          <w:lang w:val="en-US"/>
        </w:rPr>
        <w:t>, 31/3, 221-244 (</w:t>
      </w:r>
      <w:r w:rsidR="006B3C74" w:rsidRPr="00262242">
        <w:rPr>
          <w:rStyle w:val="Accentuation"/>
          <w:color w:val="auto"/>
          <w:lang w:val="en-US"/>
        </w:rPr>
        <w:t>Fnege 3</w:t>
      </w:r>
      <w:r w:rsidRPr="00210E47">
        <w:rPr>
          <w:rStyle w:val="Accentuation"/>
          <w:color w:val="auto"/>
          <w:lang w:val="en-US"/>
        </w:rPr>
        <w:t>)</w:t>
      </w:r>
    </w:p>
    <w:p w14:paraId="4AE25D59" w14:textId="62494F74" w:rsidR="00DE03C7" w:rsidRPr="00C468B3" w:rsidRDefault="00450660" w:rsidP="00045E29">
      <w:pPr>
        <w:pStyle w:val="publis"/>
        <w:rPr>
          <w:rStyle w:val="Accentuation"/>
          <w:color w:val="auto"/>
        </w:rPr>
      </w:pPr>
      <w:r w:rsidRPr="008D66C0">
        <w:rPr>
          <w:rStyle w:val="Accentuation"/>
          <w:b/>
          <w:color w:val="auto"/>
        </w:rPr>
        <w:t>Brassier P</w:t>
      </w:r>
      <w:r w:rsidRPr="00C468B3">
        <w:rPr>
          <w:rStyle w:val="Accentuation"/>
          <w:color w:val="auto"/>
        </w:rPr>
        <w:t>.</w:t>
      </w:r>
      <w:r w:rsidR="00DE03C7" w:rsidRPr="00C468B3">
        <w:rPr>
          <w:rStyle w:val="Accentuation"/>
          <w:color w:val="auto"/>
        </w:rPr>
        <w:t xml:space="preserve"> (</w:t>
      </w:r>
      <w:r w:rsidRPr="00C468B3">
        <w:rPr>
          <w:rStyle w:val="Accentuation"/>
          <w:color w:val="auto"/>
        </w:rPr>
        <w:t>2008</w:t>
      </w:r>
      <w:r w:rsidR="0096661E" w:rsidRPr="00C468B3">
        <w:rPr>
          <w:rStyle w:val="Accentuation"/>
          <w:color w:val="auto"/>
        </w:rPr>
        <w:t>a</w:t>
      </w:r>
      <w:r w:rsidR="00DE03C7" w:rsidRPr="00C468B3">
        <w:rPr>
          <w:rStyle w:val="Accentuation"/>
          <w:color w:val="auto"/>
        </w:rPr>
        <w:t>).</w:t>
      </w:r>
      <w:r w:rsidRPr="00C468B3">
        <w:rPr>
          <w:rStyle w:val="Accentuation"/>
          <w:color w:val="auto"/>
        </w:rPr>
        <w:t> Les commerciaux et les réseaux sociaux : vers de nouveaux outils de management des ventes</w:t>
      </w:r>
      <w:r w:rsidR="00DE03C7" w:rsidRPr="00C468B3">
        <w:rPr>
          <w:rStyle w:val="Accentuation"/>
          <w:color w:val="auto"/>
        </w:rPr>
        <w:t>.</w:t>
      </w:r>
      <w:r w:rsidRPr="00C468B3">
        <w:rPr>
          <w:rStyle w:val="Accentuation"/>
          <w:color w:val="auto"/>
        </w:rPr>
        <w:t xml:space="preserve"> </w:t>
      </w:r>
      <w:r w:rsidRPr="00E129D2">
        <w:rPr>
          <w:rStyle w:val="Accentuation"/>
          <w:i/>
          <w:color w:val="auto"/>
        </w:rPr>
        <w:t xml:space="preserve">Management </w:t>
      </w:r>
      <w:r w:rsidR="00DE03C7" w:rsidRPr="00E129D2">
        <w:rPr>
          <w:rStyle w:val="Accentuation"/>
          <w:i/>
          <w:color w:val="auto"/>
        </w:rPr>
        <w:t>&amp;</w:t>
      </w:r>
      <w:r w:rsidRPr="00E129D2">
        <w:rPr>
          <w:rStyle w:val="Accentuation"/>
          <w:i/>
          <w:color w:val="auto"/>
        </w:rPr>
        <w:t xml:space="preserve"> Avenir</w:t>
      </w:r>
      <w:r w:rsidRPr="00C468B3">
        <w:rPr>
          <w:rStyle w:val="Accentuation"/>
          <w:color w:val="auto"/>
        </w:rPr>
        <w:t>, 16, 133-147 (</w:t>
      </w:r>
      <w:r w:rsidR="006B3C74" w:rsidRPr="00262242">
        <w:rPr>
          <w:rStyle w:val="Accentuation"/>
          <w:color w:val="auto"/>
          <w:lang w:val="en-US"/>
        </w:rPr>
        <w:t>Fnege 3</w:t>
      </w:r>
      <w:r w:rsidRPr="00C468B3">
        <w:rPr>
          <w:rStyle w:val="Accentuation"/>
          <w:color w:val="auto"/>
        </w:rPr>
        <w:t>)</w:t>
      </w:r>
    </w:p>
    <w:p w14:paraId="2DAE03D4" w14:textId="19741B52" w:rsidR="00450660" w:rsidRPr="00104D39" w:rsidRDefault="00450660" w:rsidP="00104D39">
      <w:pPr>
        <w:pStyle w:val="publis"/>
        <w:rPr>
          <w:rStyle w:val="Accentuation"/>
          <w:color w:val="auto"/>
        </w:rPr>
      </w:pPr>
      <w:r w:rsidRPr="008D66C0">
        <w:rPr>
          <w:rStyle w:val="Accentuation"/>
          <w:b/>
          <w:color w:val="auto"/>
        </w:rPr>
        <w:t>Brassier P</w:t>
      </w:r>
      <w:r w:rsidRPr="00C468B3">
        <w:rPr>
          <w:rStyle w:val="Accentuation"/>
          <w:color w:val="auto"/>
        </w:rPr>
        <w:t xml:space="preserve">. </w:t>
      </w:r>
      <w:r w:rsidR="00DE03C7" w:rsidRPr="00C468B3">
        <w:rPr>
          <w:rStyle w:val="Accentuation"/>
          <w:color w:val="auto"/>
        </w:rPr>
        <w:t>(</w:t>
      </w:r>
      <w:r w:rsidRPr="00C468B3">
        <w:rPr>
          <w:rStyle w:val="Accentuation"/>
          <w:color w:val="auto"/>
        </w:rPr>
        <w:t>2001</w:t>
      </w:r>
      <w:r w:rsidR="006521D0" w:rsidRPr="00C468B3">
        <w:rPr>
          <w:rStyle w:val="Accentuation"/>
          <w:color w:val="auto"/>
        </w:rPr>
        <w:t>a</w:t>
      </w:r>
      <w:r w:rsidR="00DE03C7" w:rsidRPr="00C468B3">
        <w:rPr>
          <w:rStyle w:val="Accentuation"/>
          <w:color w:val="auto"/>
        </w:rPr>
        <w:t>).</w:t>
      </w:r>
      <w:r w:rsidRPr="00C468B3">
        <w:rPr>
          <w:rStyle w:val="Accentuation"/>
          <w:color w:val="auto"/>
        </w:rPr>
        <w:t> Les technologies de l’information, outil de repositionnement du management intermédiaire</w:t>
      </w:r>
      <w:r w:rsidR="00DE03C7" w:rsidRPr="00C468B3">
        <w:rPr>
          <w:rStyle w:val="Accentuation"/>
          <w:color w:val="auto"/>
        </w:rPr>
        <w:t>.</w:t>
      </w:r>
      <w:r w:rsidRPr="00C468B3">
        <w:rPr>
          <w:rStyle w:val="Accentuation"/>
          <w:color w:val="auto"/>
        </w:rPr>
        <w:t xml:space="preserve"> </w:t>
      </w:r>
      <w:r w:rsidRPr="00E129D2">
        <w:rPr>
          <w:rStyle w:val="Accentuation"/>
          <w:i/>
          <w:color w:val="auto"/>
        </w:rPr>
        <w:t>Revue de G</w:t>
      </w:r>
      <w:r w:rsidR="00262242">
        <w:rPr>
          <w:rStyle w:val="Accentuation"/>
          <w:i/>
          <w:color w:val="auto"/>
        </w:rPr>
        <w:t xml:space="preserve">estion des </w:t>
      </w:r>
      <w:r w:rsidRPr="00E129D2">
        <w:rPr>
          <w:rStyle w:val="Accentuation"/>
          <w:i/>
          <w:color w:val="auto"/>
        </w:rPr>
        <w:t>R</w:t>
      </w:r>
      <w:r w:rsidR="00262242">
        <w:rPr>
          <w:rStyle w:val="Accentuation"/>
          <w:i/>
          <w:color w:val="auto"/>
        </w:rPr>
        <w:t xml:space="preserve">essources </w:t>
      </w:r>
      <w:r w:rsidRPr="00E129D2">
        <w:rPr>
          <w:rStyle w:val="Accentuation"/>
          <w:i/>
          <w:color w:val="auto"/>
        </w:rPr>
        <w:t>H</w:t>
      </w:r>
      <w:r w:rsidR="00262242">
        <w:rPr>
          <w:rStyle w:val="Accentuation"/>
          <w:i/>
          <w:color w:val="auto"/>
        </w:rPr>
        <w:t>umaines</w:t>
      </w:r>
      <w:r w:rsidRPr="00C468B3">
        <w:rPr>
          <w:rStyle w:val="Accentuation"/>
          <w:color w:val="auto"/>
        </w:rPr>
        <w:t>, 42, 15-27 (</w:t>
      </w:r>
      <w:r w:rsidR="006B3C74" w:rsidRPr="00262242">
        <w:rPr>
          <w:rStyle w:val="Accentuation"/>
          <w:color w:val="auto"/>
          <w:lang w:val="en-US"/>
        </w:rPr>
        <w:t xml:space="preserve">Fnege </w:t>
      </w:r>
      <w:r w:rsidR="00262242">
        <w:rPr>
          <w:rStyle w:val="Accentuation"/>
          <w:color w:val="auto"/>
          <w:lang w:val="en-US"/>
        </w:rPr>
        <w:t>2</w:t>
      </w:r>
      <w:r w:rsidRPr="00C468B3">
        <w:rPr>
          <w:rStyle w:val="Accentuation"/>
          <w:color w:val="auto"/>
        </w:rPr>
        <w:t>)</w:t>
      </w:r>
    </w:p>
    <w:p w14:paraId="07D5B2DC" w14:textId="77777777" w:rsidR="00332CFD" w:rsidRPr="00257CDB" w:rsidRDefault="00332CFD" w:rsidP="00262242">
      <w:pPr>
        <w:pStyle w:val="publis"/>
        <w:numPr>
          <w:ilvl w:val="0"/>
          <w:numId w:val="0"/>
        </w:numPr>
        <w:spacing w:after="0"/>
        <w:ind w:left="360"/>
        <w:rPr>
          <w:rStyle w:val="Accentuation"/>
          <w:color w:val="auto"/>
        </w:rPr>
      </w:pPr>
    </w:p>
    <w:p w14:paraId="2C3B6968" w14:textId="77777777" w:rsidR="00332CFD" w:rsidRPr="002B580F" w:rsidRDefault="00332CFD" w:rsidP="00104D39">
      <w:pPr>
        <w:pStyle w:val="Sous-titre3"/>
        <w:spacing w:line="240" w:lineRule="auto"/>
      </w:pPr>
      <w:r w:rsidRPr="002B580F">
        <w:t>En cours d’évaluation </w:t>
      </w:r>
    </w:p>
    <w:p w14:paraId="6ECADD33" w14:textId="7523577A" w:rsidR="00371C43" w:rsidRPr="00104D39" w:rsidRDefault="00371C43" w:rsidP="00104D39">
      <w:pPr>
        <w:pStyle w:val="publis"/>
        <w:numPr>
          <w:ilvl w:val="0"/>
          <w:numId w:val="59"/>
        </w:numPr>
        <w:rPr>
          <w:rStyle w:val="Accentuation"/>
          <w:color w:val="auto"/>
        </w:rPr>
      </w:pPr>
      <w:bookmarkStart w:id="20" w:name="_Hlk99369669"/>
      <w:r w:rsidRPr="00104D39">
        <w:rPr>
          <w:rStyle w:val="Accentuation"/>
          <w:color w:val="auto"/>
        </w:rPr>
        <w:t xml:space="preserve">Dan S.W., Lièvre P., </w:t>
      </w:r>
      <w:r w:rsidRPr="00104D39">
        <w:rPr>
          <w:rStyle w:val="Accentuation"/>
          <w:b/>
          <w:color w:val="auto"/>
        </w:rPr>
        <w:t>Brassier P</w:t>
      </w:r>
      <w:r w:rsidRPr="00104D39">
        <w:rPr>
          <w:rStyle w:val="Accentuation"/>
          <w:color w:val="auto"/>
        </w:rPr>
        <w:t>. (V3). Création d’une communauté en ligne dans un contexte d’open innovation</w:t>
      </w:r>
      <w:r w:rsidR="00104D39" w:rsidRPr="00104D39">
        <w:rPr>
          <w:rStyle w:val="Accentuation"/>
          <w:color w:val="auto"/>
        </w:rPr>
        <w:t xml:space="preserve"> ; </w:t>
      </w:r>
      <w:r w:rsidRPr="00104D39">
        <w:rPr>
          <w:rStyle w:val="Accentuation"/>
          <w:i/>
          <w:color w:val="auto"/>
        </w:rPr>
        <w:t>Revue francophone internationale</w:t>
      </w:r>
      <w:r w:rsidRPr="00104D39">
        <w:rPr>
          <w:rStyle w:val="Accentuation"/>
          <w:color w:val="auto"/>
        </w:rPr>
        <w:t xml:space="preserve"> (</w:t>
      </w:r>
      <w:proofErr w:type="spellStart"/>
      <w:r w:rsidRPr="00104D39">
        <w:rPr>
          <w:rStyle w:val="Accentuation"/>
          <w:color w:val="auto"/>
        </w:rPr>
        <w:t>Fnege</w:t>
      </w:r>
      <w:proofErr w:type="spellEnd"/>
      <w:r w:rsidRPr="00104D39">
        <w:rPr>
          <w:rStyle w:val="Accentuation"/>
          <w:color w:val="auto"/>
        </w:rPr>
        <w:t xml:space="preserve"> 2)</w:t>
      </w:r>
    </w:p>
    <w:p w14:paraId="26431E56" w14:textId="57373A38" w:rsidR="00371C43" w:rsidRPr="00104D39" w:rsidRDefault="00371C43" w:rsidP="00104D39">
      <w:pPr>
        <w:pStyle w:val="publis"/>
        <w:rPr>
          <w:lang w:val="en-US"/>
        </w:rPr>
      </w:pPr>
      <w:bookmarkStart w:id="21" w:name="_Hlk193450837"/>
      <w:r w:rsidRPr="002340AE">
        <w:rPr>
          <w:rStyle w:val="Accentuation"/>
          <w:b/>
          <w:color w:val="auto"/>
        </w:rPr>
        <w:t>Brassier P</w:t>
      </w:r>
      <w:r w:rsidRPr="002340AE">
        <w:rPr>
          <w:rStyle w:val="Accentuation"/>
          <w:color w:val="auto"/>
        </w:rPr>
        <w:t>., Plessis C. (</w:t>
      </w:r>
      <w:r w:rsidR="00104D39">
        <w:rPr>
          <w:rStyle w:val="Accentuation"/>
          <w:color w:val="auto"/>
        </w:rPr>
        <w:t>V1</w:t>
      </w:r>
      <w:r w:rsidRPr="002340AE">
        <w:rPr>
          <w:rStyle w:val="Accentuation"/>
          <w:color w:val="auto"/>
        </w:rPr>
        <w:t xml:space="preserve">). </w:t>
      </w:r>
      <w:proofErr w:type="spellStart"/>
      <w:r w:rsidR="00104D39">
        <w:t>S</w:t>
      </w:r>
      <w:r w:rsidRPr="002340AE">
        <w:t>alesperson</w:t>
      </w:r>
      <w:proofErr w:type="spellEnd"/>
      <w:r w:rsidRPr="002340AE">
        <w:t xml:space="preserve"> motivation</w:t>
      </w:r>
      <w:r w:rsidR="00104D39">
        <w:t xml:space="preserve"> &amp; </w:t>
      </w:r>
      <w:r w:rsidRPr="002340AE">
        <w:t>self-</w:t>
      </w:r>
      <w:proofErr w:type="spellStart"/>
      <w:r w:rsidRPr="002340AE">
        <w:t>determination</w:t>
      </w:r>
      <w:proofErr w:type="spellEnd"/>
      <w:r w:rsidRPr="002340AE">
        <w:t xml:space="preserve"> </w:t>
      </w:r>
      <w:proofErr w:type="spellStart"/>
      <w:r w:rsidRPr="002340AE">
        <w:t>theory</w:t>
      </w:r>
      <w:proofErr w:type="spellEnd"/>
      <w:r w:rsidR="00104D39">
        <w:t> ;</w:t>
      </w:r>
      <w:r w:rsidRPr="002340AE">
        <w:t xml:space="preserve"> </w:t>
      </w:r>
      <w:r w:rsidRPr="002340AE">
        <w:rPr>
          <w:i/>
          <w:iCs/>
        </w:rPr>
        <w:t xml:space="preserve">Revue anglophone </w:t>
      </w:r>
      <w:r w:rsidRPr="002340AE">
        <w:t>(</w:t>
      </w:r>
      <w:proofErr w:type="spellStart"/>
      <w:r w:rsidRPr="002340AE">
        <w:t>Fnege</w:t>
      </w:r>
      <w:proofErr w:type="spellEnd"/>
      <w:r w:rsidRPr="002340AE">
        <w:t xml:space="preserve"> 2)</w:t>
      </w:r>
    </w:p>
    <w:p w14:paraId="7CC15307" w14:textId="25743E3C" w:rsidR="00104D39" w:rsidRDefault="00104D39" w:rsidP="00104D39">
      <w:pPr>
        <w:pStyle w:val="publis"/>
        <w:numPr>
          <w:ilvl w:val="0"/>
          <w:numId w:val="0"/>
        </w:numPr>
        <w:ind w:left="360" w:hanging="360"/>
        <w:rPr>
          <w:rStyle w:val="Accentuation"/>
          <w:color w:val="auto"/>
          <w:lang w:val="en-US"/>
        </w:rPr>
      </w:pPr>
    </w:p>
    <w:p w14:paraId="77843971" w14:textId="77777777" w:rsidR="00104D39" w:rsidRPr="002340AE" w:rsidRDefault="00104D39" w:rsidP="00104D39">
      <w:pPr>
        <w:pStyle w:val="publis"/>
        <w:numPr>
          <w:ilvl w:val="0"/>
          <w:numId w:val="0"/>
        </w:numPr>
        <w:ind w:left="360" w:hanging="360"/>
        <w:rPr>
          <w:rStyle w:val="Accentuation"/>
          <w:color w:val="auto"/>
          <w:lang w:val="en-US"/>
        </w:rPr>
      </w:pPr>
    </w:p>
    <w:bookmarkEnd w:id="20"/>
    <w:bookmarkEnd w:id="21"/>
    <w:p w14:paraId="5DE60FC9" w14:textId="5DF873B9" w:rsidR="00E129D2" w:rsidRPr="006A2DAB" w:rsidRDefault="00E129D2" w:rsidP="006A2DAB">
      <w:pPr>
        <w:spacing w:after="0"/>
        <w:rPr>
          <w:rStyle w:val="Accentuation"/>
          <w:color w:val="auto"/>
          <w:sz w:val="16"/>
          <w:lang w:val="en-US"/>
        </w:rPr>
      </w:pPr>
    </w:p>
    <w:p w14:paraId="37A3A886" w14:textId="361A941D" w:rsidR="008B2C43" w:rsidRPr="00C468B3" w:rsidRDefault="008B2C43" w:rsidP="00045E29">
      <w:pPr>
        <w:pStyle w:val="Sous-titre"/>
      </w:pPr>
      <w:r w:rsidRPr="00C468B3">
        <w:lastRenderedPageBreak/>
        <w:t>CHAPITRES D’OUVRAGES</w:t>
      </w:r>
      <w:r w:rsidR="00344F37">
        <w:t xml:space="preserve"> </w:t>
      </w:r>
      <w:r w:rsidR="00344F37" w:rsidRPr="00714569">
        <w:rPr>
          <w:b w:val="0"/>
          <w:sz w:val="20"/>
        </w:rPr>
        <w:t>(</w:t>
      </w:r>
      <w:r w:rsidR="00344F37">
        <w:rPr>
          <w:b w:val="0"/>
          <w:sz w:val="20"/>
        </w:rPr>
        <w:t xml:space="preserve">évalués </w:t>
      </w:r>
      <w:r w:rsidR="00344F37" w:rsidRPr="00714569">
        <w:rPr>
          <w:b w:val="0"/>
          <w:sz w:val="20"/>
        </w:rPr>
        <w:t>en double aveugle)</w:t>
      </w:r>
    </w:p>
    <w:p w14:paraId="461FE3ED" w14:textId="0D01E4A0" w:rsidR="00084AAC" w:rsidRPr="00084AAC" w:rsidRDefault="00084AAC" w:rsidP="00084AAC">
      <w:pPr>
        <w:pStyle w:val="publis"/>
        <w:numPr>
          <w:ilvl w:val="0"/>
          <w:numId w:val="30"/>
        </w:numPr>
        <w:rPr>
          <w:rStyle w:val="Accentuation"/>
          <w:color w:val="auto"/>
          <w:sz w:val="24"/>
        </w:rPr>
      </w:pPr>
      <w:bookmarkStart w:id="22" w:name="_Hlk99369692"/>
      <w:r w:rsidRPr="00084AAC">
        <w:rPr>
          <w:rStyle w:val="Accentuation"/>
          <w:b/>
          <w:color w:val="auto"/>
        </w:rPr>
        <w:t>Brassier P</w:t>
      </w:r>
      <w:r w:rsidRPr="00084AAC">
        <w:rPr>
          <w:rStyle w:val="Accentuation"/>
          <w:color w:val="auto"/>
        </w:rPr>
        <w:t>. (202</w:t>
      </w:r>
      <w:r w:rsidR="006A2DAB">
        <w:rPr>
          <w:rStyle w:val="Accentuation"/>
          <w:color w:val="auto"/>
        </w:rPr>
        <w:t>3</w:t>
      </w:r>
      <w:r w:rsidRPr="00084AAC">
        <w:rPr>
          <w:rStyle w:val="Accentuation"/>
          <w:color w:val="auto"/>
        </w:rPr>
        <w:t xml:space="preserve">). </w:t>
      </w:r>
      <w:r w:rsidRPr="00CB5C95">
        <w:t xml:space="preserve">Compétence ASI &amp; international business. L’approche compétences pour le management international. </w:t>
      </w:r>
      <w:r w:rsidRPr="00084AAC">
        <w:rPr>
          <w:rStyle w:val="Accentuation"/>
          <w:color w:val="auto"/>
        </w:rPr>
        <w:t>In Brassier-Rodrigues C. (</w:t>
      </w:r>
      <w:proofErr w:type="spellStart"/>
      <w:r w:rsidRPr="00084AAC">
        <w:rPr>
          <w:rStyle w:val="Accentuation"/>
          <w:color w:val="auto"/>
        </w:rPr>
        <w:t>Dir</w:t>
      </w:r>
      <w:proofErr w:type="spellEnd"/>
      <w:r w:rsidRPr="00084AAC">
        <w:rPr>
          <w:rStyle w:val="Accentuation"/>
          <w:color w:val="auto"/>
        </w:rPr>
        <w:t>.). ‘</w:t>
      </w:r>
      <w:r w:rsidRPr="00084AAC">
        <w:rPr>
          <w:i/>
        </w:rPr>
        <w:t>Agir en situation interculturelle’, une compétence valorisant le développement interculturel de l’étudiant dans des situations d’internationalisation à la maison</w:t>
      </w:r>
      <w:r w:rsidRPr="00CB5C95">
        <w:t>,</w:t>
      </w:r>
      <w:r w:rsidRPr="00084AAC">
        <w:rPr>
          <w:rStyle w:val="Accentuation"/>
          <w:color w:val="auto"/>
        </w:rPr>
        <w:t xml:space="preserve"> Peter Lang, Bruxelles, 20 p. </w:t>
      </w:r>
    </w:p>
    <w:p w14:paraId="5077CE31" w14:textId="1CAC87BF" w:rsidR="00084AAC" w:rsidRPr="00084AAC" w:rsidRDefault="00084AAC" w:rsidP="00084AAC">
      <w:pPr>
        <w:pStyle w:val="publis"/>
        <w:numPr>
          <w:ilvl w:val="0"/>
          <w:numId w:val="30"/>
        </w:numPr>
        <w:rPr>
          <w:rStyle w:val="Accentuation"/>
          <w:color w:val="auto"/>
          <w:sz w:val="24"/>
        </w:rPr>
      </w:pPr>
      <w:proofErr w:type="spellStart"/>
      <w:r w:rsidRPr="00084AAC">
        <w:rPr>
          <w:rStyle w:val="Accentuation"/>
          <w:color w:val="auto"/>
        </w:rPr>
        <w:t>Serindat</w:t>
      </w:r>
      <w:proofErr w:type="spellEnd"/>
      <w:r w:rsidRPr="00084AAC">
        <w:rPr>
          <w:rStyle w:val="Accentuation"/>
          <w:color w:val="auto"/>
        </w:rPr>
        <w:t xml:space="preserve"> S., </w:t>
      </w:r>
      <w:r w:rsidRPr="00084AAC">
        <w:rPr>
          <w:rStyle w:val="Accentuation"/>
          <w:b/>
          <w:color w:val="auto"/>
        </w:rPr>
        <w:t>Brassier P</w:t>
      </w:r>
      <w:r w:rsidRPr="00084AAC">
        <w:rPr>
          <w:rStyle w:val="Accentuation"/>
          <w:color w:val="auto"/>
        </w:rPr>
        <w:t>. (202</w:t>
      </w:r>
      <w:r w:rsidR="006A2DAB">
        <w:rPr>
          <w:rStyle w:val="Accentuation"/>
          <w:color w:val="auto"/>
        </w:rPr>
        <w:t>3</w:t>
      </w:r>
      <w:r w:rsidRPr="00084AAC">
        <w:rPr>
          <w:rStyle w:val="Accentuation"/>
          <w:color w:val="auto"/>
        </w:rPr>
        <w:t>). L’approche par les compétences. Définition et cadre de mise en œuvre. In Brassier-Rodrigues C. (</w:t>
      </w:r>
      <w:proofErr w:type="spellStart"/>
      <w:r w:rsidRPr="00084AAC">
        <w:rPr>
          <w:rStyle w:val="Accentuation"/>
          <w:color w:val="auto"/>
        </w:rPr>
        <w:t>Dir</w:t>
      </w:r>
      <w:proofErr w:type="spellEnd"/>
      <w:r w:rsidRPr="00084AAC">
        <w:rPr>
          <w:rStyle w:val="Accentuation"/>
          <w:color w:val="auto"/>
        </w:rPr>
        <w:t>.). ‘</w:t>
      </w:r>
      <w:r w:rsidRPr="00084AAC">
        <w:rPr>
          <w:i/>
        </w:rPr>
        <w:t>Agir en situation interculturelle’, une compétence valorisant le développement interculturel de l’étudiant dans des situations d’internationalisation à la maison</w:t>
      </w:r>
      <w:r w:rsidRPr="000970BE">
        <w:t>,</w:t>
      </w:r>
      <w:r w:rsidRPr="00084AAC">
        <w:rPr>
          <w:rStyle w:val="Accentuation"/>
          <w:color w:val="auto"/>
        </w:rPr>
        <w:t xml:space="preserve"> Peter Lang, Bruxelles, 16 p.</w:t>
      </w:r>
    </w:p>
    <w:bookmarkEnd w:id="22"/>
    <w:p w14:paraId="1C84E31D" w14:textId="21E07804" w:rsidR="00480E7F" w:rsidRPr="00084AAC" w:rsidRDefault="00450660" w:rsidP="00084AAC">
      <w:pPr>
        <w:pStyle w:val="publis"/>
        <w:numPr>
          <w:ilvl w:val="0"/>
          <w:numId w:val="30"/>
        </w:numPr>
        <w:rPr>
          <w:lang w:val="en-US"/>
        </w:rPr>
      </w:pPr>
      <w:r w:rsidRPr="00084AAC">
        <w:rPr>
          <w:b/>
        </w:rPr>
        <w:t>Brassier P</w:t>
      </w:r>
      <w:r w:rsidRPr="00C468B3">
        <w:t xml:space="preserve">., </w:t>
      </w:r>
      <w:proofErr w:type="spellStart"/>
      <w:r w:rsidRPr="00C468B3">
        <w:t>Goerne</w:t>
      </w:r>
      <w:proofErr w:type="spellEnd"/>
      <w:r w:rsidRPr="00C468B3">
        <w:t xml:space="preserve"> J., </w:t>
      </w:r>
      <w:proofErr w:type="spellStart"/>
      <w:r w:rsidRPr="00C468B3">
        <w:t>Ralet</w:t>
      </w:r>
      <w:proofErr w:type="spellEnd"/>
      <w:r w:rsidRPr="00C468B3">
        <w:t xml:space="preserve"> P.</w:t>
      </w:r>
      <w:r w:rsidR="008A1FFE" w:rsidRPr="00C468B3">
        <w:t xml:space="preserve">, </w:t>
      </w:r>
      <w:r w:rsidRPr="00C468B3">
        <w:t xml:space="preserve">Heels G. </w:t>
      </w:r>
      <w:r w:rsidR="008B2C43" w:rsidRPr="00C468B3">
        <w:t>(</w:t>
      </w:r>
      <w:r w:rsidRPr="00C468B3">
        <w:t>2021</w:t>
      </w:r>
      <w:r w:rsidR="008B2C43" w:rsidRPr="00C468B3">
        <w:t xml:space="preserve">). </w:t>
      </w:r>
      <w:r w:rsidRPr="00084AAC">
        <w:rPr>
          <w:lang w:val="en-US"/>
        </w:rPr>
        <w:t xml:space="preserve">Gamification in </w:t>
      </w:r>
      <w:r w:rsidR="004875C0" w:rsidRPr="00084AAC">
        <w:rPr>
          <w:lang w:val="en-US"/>
        </w:rPr>
        <w:t>international business education and cross-cultural and sales competences</w:t>
      </w:r>
      <w:r w:rsidRPr="00084AAC">
        <w:rPr>
          <w:lang w:val="en-US"/>
        </w:rPr>
        <w:t xml:space="preserve">: From </w:t>
      </w:r>
      <w:r w:rsidR="004875C0" w:rsidRPr="00084AAC">
        <w:rPr>
          <w:lang w:val="en-US"/>
        </w:rPr>
        <w:t>theory to practice</w:t>
      </w:r>
      <w:r w:rsidR="00480E7F" w:rsidRPr="00084AAC">
        <w:rPr>
          <w:lang w:val="en-US"/>
        </w:rPr>
        <w:t>.</w:t>
      </w:r>
      <w:r w:rsidRPr="00084AAC">
        <w:rPr>
          <w:lang w:val="en-US"/>
        </w:rPr>
        <w:t xml:space="preserve"> </w:t>
      </w:r>
      <w:r w:rsidR="00480E7F" w:rsidRPr="00084AAC">
        <w:rPr>
          <w:lang w:val="en-US"/>
        </w:rPr>
        <w:t>I</w:t>
      </w:r>
      <w:r w:rsidRPr="00084AAC">
        <w:rPr>
          <w:lang w:val="en-US"/>
        </w:rPr>
        <w:t>n Brassier-Rodrigues</w:t>
      </w:r>
      <w:r w:rsidR="008A1FFE" w:rsidRPr="00084AAC">
        <w:rPr>
          <w:lang w:val="en-US"/>
        </w:rPr>
        <w:t xml:space="preserve"> C., </w:t>
      </w:r>
      <w:r w:rsidRPr="00084AAC">
        <w:rPr>
          <w:b/>
          <w:lang w:val="en-US"/>
        </w:rPr>
        <w:t>Brassier</w:t>
      </w:r>
      <w:r w:rsidR="008A1FFE" w:rsidRPr="00084AAC">
        <w:rPr>
          <w:b/>
          <w:lang w:val="en-US"/>
        </w:rPr>
        <w:t xml:space="preserve"> P</w:t>
      </w:r>
      <w:r w:rsidR="008A1FFE" w:rsidRPr="00084AAC">
        <w:rPr>
          <w:lang w:val="en-US"/>
        </w:rPr>
        <w:t>.</w:t>
      </w:r>
      <w:r w:rsidRPr="00084AAC">
        <w:rPr>
          <w:lang w:val="en-US"/>
        </w:rPr>
        <w:t xml:space="preserve"> (Ed</w:t>
      </w:r>
      <w:r w:rsidR="008A1FFE" w:rsidRPr="00084AAC">
        <w:rPr>
          <w:lang w:val="en-US"/>
        </w:rPr>
        <w:t>s</w:t>
      </w:r>
      <w:r w:rsidRPr="00084AAC">
        <w:rPr>
          <w:lang w:val="en-US"/>
        </w:rPr>
        <w:t xml:space="preserve">.), </w:t>
      </w:r>
      <w:r w:rsidRPr="00084AAC">
        <w:rPr>
          <w:i/>
          <w:lang w:val="en-US"/>
        </w:rPr>
        <w:t>Pedagogical approaches to students' intercultural sensitivity by internationalization at home</w:t>
      </w:r>
      <w:r w:rsidRPr="00084AAC">
        <w:rPr>
          <w:lang w:val="en-US"/>
        </w:rPr>
        <w:t>, Peter Lang,</w:t>
      </w:r>
      <w:r w:rsidR="008A1955" w:rsidRPr="00084AAC">
        <w:rPr>
          <w:lang w:val="en-US"/>
        </w:rPr>
        <w:t xml:space="preserve"> </w:t>
      </w:r>
      <w:proofErr w:type="spellStart"/>
      <w:r w:rsidR="008A1955" w:rsidRPr="00084AAC">
        <w:rPr>
          <w:lang w:val="en-US"/>
        </w:rPr>
        <w:t>Bruxelles</w:t>
      </w:r>
      <w:proofErr w:type="spellEnd"/>
      <w:r w:rsidR="008A1955" w:rsidRPr="00084AAC">
        <w:rPr>
          <w:lang w:val="en-US"/>
        </w:rPr>
        <w:t>,</w:t>
      </w:r>
      <w:r w:rsidRPr="00084AAC">
        <w:rPr>
          <w:lang w:val="en-US"/>
        </w:rPr>
        <w:t xml:space="preserve"> </w:t>
      </w:r>
      <w:r w:rsidR="004875C0" w:rsidRPr="00084AAC">
        <w:rPr>
          <w:lang w:val="en-US"/>
        </w:rPr>
        <w:t>59-82</w:t>
      </w:r>
      <w:r w:rsidRPr="00084AAC">
        <w:rPr>
          <w:lang w:val="en-US"/>
        </w:rPr>
        <w:t>.</w:t>
      </w:r>
    </w:p>
    <w:p w14:paraId="31099F7C" w14:textId="3B68EBD3" w:rsidR="00480E7F" w:rsidRPr="00C468B3" w:rsidRDefault="00450660" w:rsidP="00045E29">
      <w:pPr>
        <w:pStyle w:val="publis"/>
      </w:pPr>
      <w:r w:rsidRPr="00C468B3">
        <w:t xml:space="preserve">Brassier-Rodrigues C., </w:t>
      </w:r>
      <w:r w:rsidRPr="00714569">
        <w:rPr>
          <w:b/>
        </w:rPr>
        <w:t>Brassier P</w:t>
      </w:r>
      <w:r w:rsidRPr="00C468B3">
        <w:t xml:space="preserve">. </w:t>
      </w:r>
      <w:r w:rsidR="00480E7F" w:rsidRPr="00C468B3">
        <w:t>(</w:t>
      </w:r>
      <w:r w:rsidRPr="00C468B3">
        <w:t>2010</w:t>
      </w:r>
      <w:r w:rsidR="00480E7F" w:rsidRPr="00C468B3">
        <w:t>).</w:t>
      </w:r>
      <w:r w:rsidRPr="00C468B3">
        <w:t xml:space="preserve"> Le réseau social du dirigeant de petite et moyenne entreprise : un outil stratégique au service de sa communication ? </w:t>
      </w:r>
      <w:r w:rsidR="00480E7F" w:rsidRPr="00C468B3">
        <w:t>I</w:t>
      </w:r>
      <w:r w:rsidRPr="00C468B3">
        <w:t>n Lecointre</w:t>
      </w:r>
      <w:r w:rsidR="008A1FFE" w:rsidRPr="00C468B3">
        <w:t xml:space="preserve"> G.</w:t>
      </w:r>
      <w:r w:rsidRPr="00C468B3">
        <w:t xml:space="preserve"> (</w:t>
      </w:r>
      <w:proofErr w:type="spellStart"/>
      <w:r w:rsidRPr="00C468B3">
        <w:t>Dir</w:t>
      </w:r>
      <w:proofErr w:type="spellEnd"/>
      <w:r w:rsidRPr="00C468B3">
        <w:t xml:space="preserve">.), </w:t>
      </w:r>
      <w:r w:rsidRPr="00714569">
        <w:rPr>
          <w:i/>
        </w:rPr>
        <w:t>Le grand livre de l’économie PME</w:t>
      </w:r>
      <w:r w:rsidRPr="00C468B3">
        <w:t>, Gualino, Paris, 171-189.</w:t>
      </w:r>
    </w:p>
    <w:p w14:paraId="59382A9E" w14:textId="432BC43C" w:rsidR="00480E7F" w:rsidRPr="00C468B3" w:rsidRDefault="00450660" w:rsidP="00045E29">
      <w:pPr>
        <w:pStyle w:val="publis"/>
      </w:pPr>
      <w:r w:rsidRPr="00714569">
        <w:rPr>
          <w:b/>
        </w:rPr>
        <w:t>Brassier P</w:t>
      </w:r>
      <w:r w:rsidRPr="00C468B3">
        <w:t xml:space="preserve">. </w:t>
      </w:r>
      <w:r w:rsidR="00480E7F" w:rsidRPr="00C468B3">
        <w:t>(</w:t>
      </w:r>
      <w:r w:rsidRPr="00C468B3">
        <w:t>2008</w:t>
      </w:r>
      <w:r w:rsidR="0096661E" w:rsidRPr="00C468B3">
        <w:t>b</w:t>
      </w:r>
      <w:r w:rsidR="00480E7F" w:rsidRPr="00C468B3">
        <w:t>).</w:t>
      </w:r>
      <w:r w:rsidRPr="00C468B3">
        <w:t> Les négociateurs commerciaux et les réseaux sociaux : de l’usage intuitif à l’outil de gestion</w:t>
      </w:r>
      <w:r w:rsidR="00480E7F" w:rsidRPr="00C468B3">
        <w:t>.</w:t>
      </w:r>
      <w:r w:rsidRPr="00C468B3">
        <w:t xml:space="preserve"> </w:t>
      </w:r>
      <w:r w:rsidR="00480E7F" w:rsidRPr="00C468B3">
        <w:t>I</w:t>
      </w:r>
      <w:r w:rsidRPr="00C468B3">
        <w:t>n</w:t>
      </w:r>
      <w:r w:rsidR="00480E7F" w:rsidRPr="00C468B3">
        <w:t xml:space="preserve"> </w:t>
      </w:r>
      <w:r w:rsidRPr="00C468B3">
        <w:t>Lièvre P.</w:t>
      </w:r>
      <w:r w:rsidR="008A1FFE" w:rsidRPr="00C468B3">
        <w:t>,</w:t>
      </w:r>
      <w:r w:rsidRPr="00C468B3">
        <w:t xml:space="preserve"> </w:t>
      </w:r>
      <w:proofErr w:type="spellStart"/>
      <w:r w:rsidRPr="00C468B3">
        <w:t>Lecoutre</w:t>
      </w:r>
      <w:proofErr w:type="spellEnd"/>
      <w:r w:rsidRPr="00C468B3">
        <w:t xml:space="preserve"> M. (</w:t>
      </w:r>
      <w:proofErr w:type="spellStart"/>
      <w:r w:rsidRPr="00C468B3">
        <w:t>Dir</w:t>
      </w:r>
      <w:proofErr w:type="spellEnd"/>
      <w:r w:rsidRPr="00C468B3">
        <w:t xml:space="preserve">.), </w:t>
      </w:r>
      <w:r w:rsidRPr="00714569">
        <w:rPr>
          <w:i/>
        </w:rPr>
        <w:t>Management et réseaux sociaux, ressource ou outil de gestion</w:t>
      </w:r>
      <w:r w:rsidRPr="00C468B3">
        <w:t xml:space="preserve">, Hermès-Lavoisier, Paris, </w:t>
      </w:r>
      <w:r w:rsidR="008A1FFE" w:rsidRPr="00C468B3">
        <w:t xml:space="preserve">Ch.2, </w:t>
      </w:r>
      <w:r w:rsidRPr="00C468B3">
        <w:t>43-53.</w:t>
      </w:r>
    </w:p>
    <w:p w14:paraId="5AC7CFAE" w14:textId="01140FB0" w:rsidR="00480E7F" w:rsidRPr="00C468B3" w:rsidRDefault="00450660" w:rsidP="00045E29">
      <w:pPr>
        <w:pStyle w:val="publis"/>
      </w:pPr>
      <w:r w:rsidRPr="00714569">
        <w:rPr>
          <w:b/>
        </w:rPr>
        <w:t>Brassier P</w:t>
      </w:r>
      <w:r w:rsidRPr="00C468B3">
        <w:t xml:space="preserve">. </w:t>
      </w:r>
      <w:r w:rsidR="00480E7F" w:rsidRPr="00C468B3">
        <w:t>(</w:t>
      </w:r>
      <w:r w:rsidRPr="00C468B3">
        <w:t>2006</w:t>
      </w:r>
      <w:r w:rsidR="00480E7F" w:rsidRPr="00C468B3">
        <w:t>).</w:t>
      </w:r>
      <w:r w:rsidRPr="00C468B3">
        <w:t xml:space="preserve"> Le métier de commercial : définition</w:t>
      </w:r>
      <w:r w:rsidR="00480E7F" w:rsidRPr="00C468B3">
        <w:t>.</w:t>
      </w:r>
      <w:r w:rsidRPr="00C468B3">
        <w:t xml:space="preserve"> </w:t>
      </w:r>
      <w:r w:rsidR="00480E7F" w:rsidRPr="00C468B3">
        <w:t>I</w:t>
      </w:r>
      <w:r w:rsidRPr="00C468B3">
        <w:t>n</w:t>
      </w:r>
      <w:r w:rsidR="00480E7F" w:rsidRPr="00C468B3">
        <w:t xml:space="preserve"> </w:t>
      </w:r>
      <w:r w:rsidRPr="00714569">
        <w:rPr>
          <w:b/>
        </w:rPr>
        <w:t>Brassier</w:t>
      </w:r>
      <w:r w:rsidR="008A1FFE" w:rsidRPr="00714569">
        <w:rPr>
          <w:b/>
        </w:rPr>
        <w:t xml:space="preserve"> P</w:t>
      </w:r>
      <w:r w:rsidR="008A1FFE" w:rsidRPr="00C468B3">
        <w:t>.</w:t>
      </w:r>
      <w:r w:rsidRPr="00C468B3">
        <w:t xml:space="preserve"> (</w:t>
      </w:r>
      <w:proofErr w:type="spellStart"/>
      <w:r w:rsidRPr="00C468B3">
        <w:t>Dir</w:t>
      </w:r>
      <w:proofErr w:type="spellEnd"/>
      <w:r w:rsidRPr="00C468B3">
        <w:t xml:space="preserve">.), </w:t>
      </w:r>
      <w:r w:rsidRPr="00714569">
        <w:rPr>
          <w:i/>
        </w:rPr>
        <w:t xml:space="preserve">Qui sont les commerciaux ? </w:t>
      </w:r>
      <w:proofErr w:type="spellStart"/>
      <w:r w:rsidRPr="00C468B3">
        <w:t>Editialis</w:t>
      </w:r>
      <w:proofErr w:type="spellEnd"/>
      <w:r w:rsidRPr="00C468B3">
        <w:t>, Paris, 14-36.</w:t>
      </w:r>
    </w:p>
    <w:p w14:paraId="7D6E295D" w14:textId="79AA76E6" w:rsidR="00372BEF" w:rsidRPr="006A2DAB" w:rsidRDefault="00450660" w:rsidP="006A2DAB">
      <w:pPr>
        <w:pStyle w:val="publis"/>
        <w:rPr>
          <w:lang w:val="en-US"/>
        </w:rPr>
      </w:pPr>
      <w:r w:rsidRPr="00714569">
        <w:rPr>
          <w:b/>
        </w:rPr>
        <w:t>Brassier P</w:t>
      </w:r>
      <w:r w:rsidRPr="00C468B3">
        <w:t xml:space="preserve">., Rodrigues C. </w:t>
      </w:r>
      <w:r w:rsidR="00480E7F" w:rsidRPr="00C468B3">
        <w:t>(</w:t>
      </w:r>
      <w:r w:rsidRPr="00C468B3">
        <w:t>2003</w:t>
      </w:r>
      <w:r w:rsidR="006521D0" w:rsidRPr="00C468B3">
        <w:t>a</w:t>
      </w:r>
      <w:r w:rsidR="00480E7F" w:rsidRPr="00C468B3">
        <w:t xml:space="preserve">). </w:t>
      </w:r>
      <w:r w:rsidRPr="00210E47">
        <w:rPr>
          <w:lang w:val="en-US"/>
        </w:rPr>
        <w:t xml:space="preserve">Management of </w:t>
      </w:r>
      <w:r w:rsidR="004875C0" w:rsidRPr="00210E47">
        <w:rPr>
          <w:lang w:val="en-US"/>
        </w:rPr>
        <w:t>time</w:t>
      </w:r>
      <w:r w:rsidRPr="00210E47">
        <w:rPr>
          <w:lang w:val="en-US"/>
        </w:rPr>
        <w:t xml:space="preserve">, </w:t>
      </w:r>
      <w:r w:rsidR="004875C0" w:rsidRPr="00210E47">
        <w:rPr>
          <w:lang w:val="en-US"/>
        </w:rPr>
        <w:t xml:space="preserve">selection of activities </w:t>
      </w:r>
      <w:r w:rsidRPr="00210E47">
        <w:rPr>
          <w:lang w:val="en-US"/>
        </w:rPr>
        <w:t xml:space="preserve">&amp; </w:t>
      </w:r>
      <w:r w:rsidR="004875C0" w:rsidRPr="00210E47">
        <w:rPr>
          <w:lang w:val="en-US"/>
        </w:rPr>
        <w:t>sales performance</w:t>
      </w:r>
      <w:r w:rsidRPr="00210E47">
        <w:rPr>
          <w:lang w:val="en-US"/>
        </w:rPr>
        <w:t xml:space="preserve">. A </w:t>
      </w:r>
      <w:r w:rsidR="004875C0" w:rsidRPr="00210E47">
        <w:rPr>
          <w:lang w:val="en-US"/>
        </w:rPr>
        <w:t>new way to reposition the role of management &amp; salespeople</w:t>
      </w:r>
      <w:r w:rsidR="00480E7F" w:rsidRPr="00210E47">
        <w:rPr>
          <w:lang w:val="en-US"/>
        </w:rPr>
        <w:t>. I</w:t>
      </w:r>
      <w:r w:rsidRPr="00210E47">
        <w:rPr>
          <w:lang w:val="en-US"/>
        </w:rPr>
        <w:t>n</w:t>
      </w:r>
      <w:r w:rsidR="008A1FFE" w:rsidRPr="00210E47">
        <w:rPr>
          <w:lang w:val="en-US"/>
        </w:rPr>
        <w:t xml:space="preserve"> </w:t>
      </w:r>
      <w:proofErr w:type="spellStart"/>
      <w:r w:rsidRPr="00210E47">
        <w:rPr>
          <w:lang w:val="en-US"/>
        </w:rPr>
        <w:t>Veloutsou</w:t>
      </w:r>
      <w:proofErr w:type="spellEnd"/>
      <w:r w:rsidR="008A1FFE" w:rsidRPr="00210E47">
        <w:rPr>
          <w:lang w:val="en-US"/>
        </w:rPr>
        <w:t xml:space="preserve"> C.</w:t>
      </w:r>
      <w:r w:rsidR="004875C0" w:rsidRPr="00210E47">
        <w:rPr>
          <w:lang w:val="en-US"/>
        </w:rPr>
        <w:t xml:space="preserve"> (Ed.)</w:t>
      </w:r>
      <w:r w:rsidR="00CC5FB0">
        <w:rPr>
          <w:lang w:val="en-US"/>
        </w:rPr>
        <w:t>,</w:t>
      </w:r>
      <w:r w:rsidRPr="00210E47">
        <w:rPr>
          <w:lang w:val="en-US"/>
        </w:rPr>
        <w:t xml:space="preserve"> </w:t>
      </w:r>
      <w:r w:rsidRPr="00714569">
        <w:rPr>
          <w:i/>
          <w:lang w:val="en-US"/>
        </w:rPr>
        <w:t>Communicating with customers: Trends &amp; Developments</w:t>
      </w:r>
      <w:r w:rsidRPr="00210E47">
        <w:rPr>
          <w:lang w:val="en-US"/>
        </w:rPr>
        <w:t xml:space="preserve">, Athens Institute of Education &amp; Research, </w:t>
      </w:r>
      <w:r w:rsidR="004875C0" w:rsidRPr="00210E47">
        <w:rPr>
          <w:lang w:val="en-US"/>
        </w:rPr>
        <w:t>Athènes,</w:t>
      </w:r>
      <w:r w:rsidRPr="00210E47">
        <w:rPr>
          <w:lang w:val="en-US"/>
        </w:rPr>
        <w:t>14 p.</w:t>
      </w:r>
    </w:p>
    <w:p w14:paraId="616BF789" w14:textId="77777777" w:rsidR="006A2DAB" w:rsidRPr="006A2DAB" w:rsidRDefault="006A2DAB" w:rsidP="006A2DAB">
      <w:pPr>
        <w:spacing w:after="0"/>
        <w:rPr>
          <w:rStyle w:val="Accentuation"/>
          <w:color w:val="auto"/>
          <w:sz w:val="16"/>
          <w:lang w:val="en-US"/>
        </w:rPr>
      </w:pPr>
    </w:p>
    <w:p w14:paraId="3B0DA045" w14:textId="77777777" w:rsidR="00450660" w:rsidRPr="00AA5F2F" w:rsidRDefault="00480E7F" w:rsidP="00045E29">
      <w:pPr>
        <w:pStyle w:val="Sous-titre"/>
      </w:pPr>
      <w:r w:rsidRPr="00AA5F2F">
        <w:t xml:space="preserve">OUVRAGES ET DIRECTION D’OUVRAGES COLLECTIFS SCIENTIFIQUES </w:t>
      </w:r>
    </w:p>
    <w:p w14:paraId="14CA3A35" w14:textId="1BA05CF4" w:rsidR="00480E7F" w:rsidRPr="00045E29" w:rsidRDefault="00450660" w:rsidP="0074375A">
      <w:pPr>
        <w:pStyle w:val="publis"/>
        <w:numPr>
          <w:ilvl w:val="0"/>
          <w:numId w:val="36"/>
        </w:numPr>
        <w:rPr>
          <w:lang w:val="en-US"/>
        </w:rPr>
      </w:pPr>
      <w:bookmarkStart w:id="23" w:name="_Hlk99362009"/>
      <w:r w:rsidRPr="00CB5C95">
        <w:t>Brassier-Rodrigues C.</w:t>
      </w:r>
      <w:r w:rsidR="008A1FFE" w:rsidRPr="00CB5C95">
        <w:t xml:space="preserve">, </w:t>
      </w:r>
      <w:r w:rsidRPr="00045E29">
        <w:rPr>
          <w:b/>
        </w:rPr>
        <w:t>Brassier P</w:t>
      </w:r>
      <w:r w:rsidRPr="00CB5C95">
        <w:t>. (</w:t>
      </w:r>
      <w:proofErr w:type="spellStart"/>
      <w:r w:rsidRPr="00CB5C95">
        <w:t>Ed</w:t>
      </w:r>
      <w:r w:rsidR="004875C0">
        <w:t>s</w:t>
      </w:r>
      <w:proofErr w:type="spellEnd"/>
      <w:r w:rsidRPr="00CB5C95">
        <w:t>.)</w:t>
      </w:r>
      <w:r w:rsidR="00480E7F" w:rsidRPr="00CB5C95">
        <w:t xml:space="preserve"> </w:t>
      </w:r>
      <w:r w:rsidR="00480E7F" w:rsidRPr="00045E29">
        <w:rPr>
          <w:lang w:val="en-US"/>
        </w:rPr>
        <w:t>(</w:t>
      </w:r>
      <w:r w:rsidRPr="00045E29">
        <w:rPr>
          <w:lang w:val="en-US"/>
        </w:rPr>
        <w:t>2021</w:t>
      </w:r>
      <w:r w:rsidR="00480E7F" w:rsidRPr="00045E29">
        <w:rPr>
          <w:lang w:val="en-US"/>
        </w:rPr>
        <w:t>).</w:t>
      </w:r>
      <w:r w:rsidRPr="00045E29">
        <w:rPr>
          <w:lang w:val="en-US"/>
        </w:rPr>
        <w:t xml:space="preserve"> </w:t>
      </w:r>
      <w:r w:rsidRPr="00714569">
        <w:rPr>
          <w:i/>
          <w:lang w:val="en-US"/>
        </w:rPr>
        <w:t>Pedagogical approaches to students' intercultural sensitivity by internationalization at home</w:t>
      </w:r>
      <w:r w:rsidRPr="00045E29">
        <w:rPr>
          <w:lang w:val="en-US"/>
        </w:rPr>
        <w:t>, Peter Lang,</w:t>
      </w:r>
      <w:r w:rsidR="008A1955" w:rsidRPr="00045E29">
        <w:rPr>
          <w:lang w:val="en-US"/>
        </w:rPr>
        <w:t xml:space="preserve"> </w:t>
      </w:r>
      <w:proofErr w:type="spellStart"/>
      <w:r w:rsidR="008A1955" w:rsidRPr="00045E29">
        <w:rPr>
          <w:lang w:val="en-US"/>
        </w:rPr>
        <w:t>Bruxelles</w:t>
      </w:r>
      <w:proofErr w:type="spellEnd"/>
      <w:r w:rsidR="008A1955" w:rsidRPr="00045E29">
        <w:rPr>
          <w:lang w:val="en-US"/>
        </w:rPr>
        <w:t>,</w:t>
      </w:r>
      <w:r w:rsidRPr="00045E29">
        <w:rPr>
          <w:lang w:val="en-US"/>
        </w:rPr>
        <w:t xml:space="preserve"> 250 p.</w:t>
      </w:r>
    </w:p>
    <w:p w14:paraId="2D27AD24" w14:textId="721AC458" w:rsidR="00480E7F" w:rsidRPr="00AE7376" w:rsidRDefault="00450660" w:rsidP="0074375A">
      <w:pPr>
        <w:pStyle w:val="publis"/>
        <w:numPr>
          <w:ilvl w:val="0"/>
          <w:numId w:val="36"/>
        </w:numPr>
      </w:pPr>
      <w:proofErr w:type="spellStart"/>
      <w:r w:rsidRPr="00AE7376">
        <w:t>Zeyl</w:t>
      </w:r>
      <w:proofErr w:type="spellEnd"/>
      <w:r w:rsidRPr="00AE7376">
        <w:t xml:space="preserve"> A., Dayan A., </w:t>
      </w:r>
      <w:r w:rsidRPr="00045E29">
        <w:rPr>
          <w:b/>
        </w:rPr>
        <w:t>Brassier P</w:t>
      </w:r>
      <w:r w:rsidRPr="00AE7376">
        <w:t xml:space="preserve">. </w:t>
      </w:r>
      <w:r w:rsidR="00480E7F" w:rsidRPr="00AE7376">
        <w:t>(</w:t>
      </w:r>
      <w:r w:rsidRPr="00AE7376">
        <w:t>2011</w:t>
      </w:r>
      <w:r w:rsidR="00480E7F" w:rsidRPr="00AE7376">
        <w:t>).</w:t>
      </w:r>
      <w:r w:rsidRPr="00AE7376">
        <w:t xml:space="preserve"> </w:t>
      </w:r>
      <w:r w:rsidRPr="00045E29">
        <w:rPr>
          <w:i/>
        </w:rPr>
        <w:t>Management de la force de vente</w:t>
      </w:r>
      <w:r w:rsidRPr="00AE7376">
        <w:t>, Pearson Éducation, Paris, 512 p. (1</w:t>
      </w:r>
      <w:r w:rsidRPr="00045E29">
        <w:rPr>
          <w:vertAlign w:val="superscript"/>
        </w:rPr>
        <w:t>er</w:t>
      </w:r>
      <w:r w:rsidR="007F73B0" w:rsidRPr="00AE7376">
        <w:t xml:space="preserve"> </w:t>
      </w:r>
      <w:r w:rsidRPr="00AE7376">
        <w:t>prix Ouvrage DCF 2012</w:t>
      </w:r>
      <w:r w:rsidR="007F73B0" w:rsidRPr="00AE7376">
        <w:t xml:space="preserve"> </w:t>
      </w:r>
      <w:r w:rsidRPr="00AE7376">
        <w:t>; labellisé FNEGE 2014).</w:t>
      </w:r>
    </w:p>
    <w:p w14:paraId="753B22B1" w14:textId="07EB5DA8" w:rsidR="00372BEF" w:rsidRDefault="00450660" w:rsidP="0074375A">
      <w:pPr>
        <w:pStyle w:val="publis"/>
        <w:numPr>
          <w:ilvl w:val="0"/>
          <w:numId w:val="36"/>
        </w:numPr>
      </w:pPr>
      <w:r w:rsidRPr="00045E29">
        <w:rPr>
          <w:b/>
        </w:rPr>
        <w:t>Brassier P</w:t>
      </w:r>
      <w:r w:rsidRPr="00CB5C95">
        <w:t>. (</w:t>
      </w:r>
      <w:proofErr w:type="spellStart"/>
      <w:r w:rsidRPr="00CB5C95">
        <w:t>Dir</w:t>
      </w:r>
      <w:proofErr w:type="spellEnd"/>
      <w:r w:rsidRPr="00CB5C95">
        <w:t>.)</w:t>
      </w:r>
      <w:r w:rsidR="00480E7F" w:rsidRPr="00CB5C95">
        <w:t xml:space="preserve"> (</w:t>
      </w:r>
      <w:r w:rsidRPr="00CB5C95">
        <w:t>2006</w:t>
      </w:r>
      <w:r w:rsidR="00480E7F" w:rsidRPr="00CB5C95">
        <w:t>).</w:t>
      </w:r>
      <w:r w:rsidRPr="00CB5C95">
        <w:t xml:space="preserve"> </w:t>
      </w:r>
      <w:r w:rsidRPr="00045E29">
        <w:rPr>
          <w:i/>
        </w:rPr>
        <w:t>Qui sont les commerciaux ?</w:t>
      </w:r>
      <w:r w:rsidRPr="00CB5C95">
        <w:t xml:space="preserve"> </w:t>
      </w:r>
      <w:proofErr w:type="spellStart"/>
      <w:r w:rsidRPr="00CB5C95">
        <w:t>Editialis</w:t>
      </w:r>
      <w:proofErr w:type="spellEnd"/>
      <w:r w:rsidRPr="00CB5C95">
        <w:t>, Paris, 143 p.</w:t>
      </w:r>
      <w:bookmarkEnd w:id="23"/>
    </w:p>
    <w:p w14:paraId="78AECB4C" w14:textId="77777777" w:rsidR="00CA3058" w:rsidRPr="00AA5F2F" w:rsidRDefault="00CA3058" w:rsidP="003A05F2">
      <w:pPr>
        <w:pStyle w:val="Sous-titre"/>
        <w:spacing w:before="240"/>
      </w:pPr>
      <w:r w:rsidRPr="00AA5F2F">
        <w:t xml:space="preserve">MANUELS PÉDAGOGIQUES </w:t>
      </w:r>
    </w:p>
    <w:p w14:paraId="64BA0B22" w14:textId="6B74A8E8" w:rsidR="00CA3058" w:rsidRPr="00AE7376" w:rsidRDefault="00CA3058" w:rsidP="0074375A">
      <w:pPr>
        <w:pStyle w:val="publis"/>
        <w:numPr>
          <w:ilvl w:val="0"/>
          <w:numId w:val="32"/>
        </w:numPr>
      </w:pPr>
      <w:bookmarkStart w:id="24" w:name="_Hlk99369702"/>
      <w:bookmarkStart w:id="25" w:name="_Hlk99362017"/>
      <w:r w:rsidRPr="00045E29">
        <w:rPr>
          <w:b/>
        </w:rPr>
        <w:t>Brassier P</w:t>
      </w:r>
      <w:r w:rsidRPr="00AE7376">
        <w:t xml:space="preserve">., Ventura J. (2020). </w:t>
      </w:r>
      <w:r w:rsidRPr="00045E29">
        <w:rPr>
          <w:i/>
        </w:rPr>
        <w:t>La vente B2B</w:t>
      </w:r>
      <w:r w:rsidRPr="00AE7376">
        <w:t>, Vuibert Collection ‘Pro en’,</w:t>
      </w:r>
      <w:r w:rsidR="008A1FFE" w:rsidRPr="00AE7376">
        <w:t xml:space="preserve"> </w:t>
      </w:r>
      <w:r w:rsidR="00ED2556">
        <w:t xml:space="preserve">Paris, </w:t>
      </w:r>
      <w:r w:rsidRPr="00AE7376">
        <w:t>190 p.</w:t>
      </w:r>
    </w:p>
    <w:bookmarkEnd w:id="24"/>
    <w:p w14:paraId="41F59C9C" w14:textId="7580B2EE" w:rsidR="00CA3058" w:rsidRDefault="00CA3058" w:rsidP="00045E29">
      <w:pPr>
        <w:pStyle w:val="publis"/>
      </w:pPr>
      <w:r w:rsidRPr="00AE7376">
        <w:rPr>
          <w:b/>
        </w:rPr>
        <w:t>Brassier P</w:t>
      </w:r>
      <w:r w:rsidRPr="00AE7376">
        <w:t xml:space="preserve">. (2009). </w:t>
      </w:r>
      <w:r w:rsidRPr="00AE7376">
        <w:rPr>
          <w:i/>
        </w:rPr>
        <w:t>Boostez vos ventes grâce aux réseaux sociaux</w:t>
      </w:r>
      <w:r w:rsidRPr="00AE7376">
        <w:t xml:space="preserve">, Eyrolles, </w:t>
      </w:r>
      <w:r w:rsidR="00ED2556">
        <w:t xml:space="preserve">Paris, </w:t>
      </w:r>
      <w:r w:rsidRPr="00AE7376">
        <w:t>215 p</w:t>
      </w:r>
      <w:bookmarkEnd w:id="25"/>
      <w:r w:rsidRPr="00AE7376">
        <w:t>.</w:t>
      </w:r>
    </w:p>
    <w:p w14:paraId="7D2D2B6B" w14:textId="77777777" w:rsidR="00D86125" w:rsidRDefault="00D86125" w:rsidP="00B25D44">
      <w:pPr>
        <w:pStyle w:val="publis"/>
        <w:numPr>
          <w:ilvl w:val="0"/>
          <w:numId w:val="0"/>
        </w:numPr>
        <w:ind w:left="360"/>
      </w:pPr>
    </w:p>
    <w:p w14:paraId="0685D37C" w14:textId="77777777" w:rsidR="00CA3058" w:rsidRPr="00AA5F2F" w:rsidRDefault="00CA3058" w:rsidP="00045E29">
      <w:pPr>
        <w:pStyle w:val="Sous-titre"/>
      </w:pPr>
      <w:r w:rsidRPr="00AA5F2F">
        <w:t>THÈSE DE DOCTORAT</w:t>
      </w:r>
    </w:p>
    <w:p w14:paraId="570EE21C" w14:textId="655D4EF7" w:rsidR="00CA3058" w:rsidRPr="00CB5C95" w:rsidRDefault="00CA3058" w:rsidP="00B25D44">
      <w:pPr>
        <w:pStyle w:val="publis"/>
        <w:numPr>
          <w:ilvl w:val="0"/>
          <w:numId w:val="0"/>
        </w:numPr>
        <w:ind w:left="360" w:hanging="360"/>
      </w:pPr>
      <w:r w:rsidRPr="00C468B3">
        <w:rPr>
          <w:b/>
        </w:rPr>
        <w:t>Brassier P.</w:t>
      </w:r>
      <w:r w:rsidRPr="00CB5C95">
        <w:t xml:space="preserve"> (2004). </w:t>
      </w:r>
      <w:r w:rsidRPr="00714569">
        <w:rPr>
          <w:i/>
        </w:rPr>
        <w:t>Le repositionnement du rôle de l’encadrement commercial intermédiaire. Une approche par les représentations</w:t>
      </w:r>
      <w:r w:rsidRPr="00CB5C95">
        <w:t>. Université d’Auvergne, 523 p.</w:t>
      </w:r>
    </w:p>
    <w:p w14:paraId="6F2280A7" w14:textId="77777777" w:rsidR="00CA3058" w:rsidRPr="00480E7F" w:rsidRDefault="00CA3058" w:rsidP="00F43DD1">
      <w:pPr>
        <w:pStyle w:val="Paragraphedeliste"/>
        <w:spacing w:after="0"/>
      </w:pPr>
    </w:p>
    <w:p w14:paraId="71FCFB98" w14:textId="77777777" w:rsidR="00FC2D44" w:rsidRDefault="00FC2D44">
      <w:pPr>
        <w:spacing w:line="259" w:lineRule="auto"/>
        <w:jc w:val="left"/>
        <w:rPr>
          <w:rFonts w:ascii="Franklin Gothic Book" w:hAnsi="Franklin Gothic Book"/>
          <w:b/>
          <w:color w:val="2F5496" w:themeColor="accent1" w:themeShade="BF"/>
        </w:rPr>
      </w:pPr>
      <w:r>
        <w:br w:type="page"/>
      </w:r>
    </w:p>
    <w:p w14:paraId="7E390774" w14:textId="1F35E773" w:rsidR="00450660" w:rsidRPr="00AA5F2F" w:rsidRDefault="00CA3058" w:rsidP="00045E29">
      <w:pPr>
        <w:pStyle w:val="Sous-titre"/>
      </w:pPr>
      <w:r w:rsidRPr="00AA5F2F">
        <w:lastRenderedPageBreak/>
        <w:t>COMMUNICATIONS</w:t>
      </w:r>
      <w:r w:rsidR="00372BEF" w:rsidRPr="00AA5F2F">
        <w:t xml:space="preserve"> EN CONFÉRENCES</w:t>
      </w:r>
      <w:r w:rsidR="008A1FFE" w:rsidRPr="00AA5F2F">
        <w:t xml:space="preserve"> &amp; CONGRÈS </w:t>
      </w:r>
    </w:p>
    <w:p w14:paraId="6CDFFAFA" w14:textId="77777777" w:rsidR="00CA3058" w:rsidRPr="00C468B3" w:rsidRDefault="00CA3058" w:rsidP="00045E29">
      <w:pPr>
        <w:pStyle w:val="Sous-titre3"/>
      </w:pPr>
      <w:r w:rsidRPr="00C468B3">
        <w:t xml:space="preserve">Publiés en </w:t>
      </w:r>
      <w:r w:rsidR="00F95F10" w:rsidRPr="00C468B3">
        <w:t>A</w:t>
      </w:r>
      <w:r w:rsidRPr="00C468B3">
        <w:t xml:space="preserve">ctes de </w:t>
      </w:r>
      <w:r w:rsidR="004A1343" w:rsidRPr="00C468B3">
        <w:t>C</w:t>
      </w:r>
      <w:r w:rsidR="008A1FFE" w:rsidRPr="00C468B3">
        <w:t>ongrès à comité de lecture</w:t>
      </w:r>
      <w:r w:rsidRPr="00C468B3">
        <w:t> </w:t>
      </w:r>
    </w:p>
    <w:p w14:paraId="56D0D9B8" w14:textId="6DF91B7C" w:rsidR="00FA55B5" w:rsidRPr="003A05F2" w:rsidRDefault="00FA55B5" w:rsidP="0074375A">
      <w:pPr>
        <w:pStyle w:val="publis"/>
        <w:numPr>
          <w:ilvl w:val="0"/>
          <w:numId w:val="33"/>
        </w:numPr>
        <w:rPr>
          <w:bCs/>
        </w:rPr>
      </w:pPr>
      <w:bookmarkStart w:id="26" w:name="_Hlk99369718"/>
      <w:r w:rsidRPr="003A05F2">
        <w:rPr>
          <w:rStyle w:val="Accentuation"/>
          <w:bCs/>
          <w:color w:val="auto"/>
          <w:lang w:val="en-US"/>
        </w:rPr>
        <w:t xml:space="preserve">Brassier P., </w:t>
      </w:r>
      <w:proofErr w:type="spellStart"/>
      <w:r w:rsidRPr="003A05F2">
        <w:rPr>
          <w:rStyle w:val="Accentuation"/>
          <w:bCs/>
          <w:color w:val="auto"/>
          <w:lang w:val="en-US"/>
        </w:rPr>
        <w:t>Escurignan</w:t>
      </w:r>
      <w:proofErr w:type="spellEnd"/>
      <w:r w:rsidRPr="003A05F2">
        <w:rPr>
          <w:rStyle w:val="Accentuation"/>
          <w:bCs/>
          <w:color w:val="auto"/>
          <w:lang w:val="en-US"/>
        </w:rPr>
        <w:t xml:space="preserve"> J. (2024). </w:t>
      </w:r>
      <w:r w:rsidRPr="003A05F2">
        <w:rPr>
          <w:bCs/>
          <w:lang w:val="en-US"/>
        </w:rPr>
        <w:t>Television series and the critical reception of managerial practices: the case of The Dropout-</w:t>
      </w:r>
      <w:proofErr w:type="spellStart"/>
      <w:r w:rsidRPr="003A05F2">
        <w:rPr>
          <w:bCs/>
          <w:lang w:val="en-US"/>
        </w:rPr>
        <w:t>Theranos</w:t>
      </w:r>
      <w:proofErr w:type="spellEnd"/>
      <w:r w:rsidRPr="003A05F2">
        <w:rPr>
          <w:bCs/>
          <w:lang w:val="en-US"/>
        </w:rPr>
        <w:t xml:space="preserve">. </w:t>
      </w:r>
      <w:r w:rsidRPr="003A05F2">
        <w:rPr>
          <w:bCs/>
          <w:i/>
          <w:lang w:val="en-US"/>
        </w:rPr>
        <w:t xml:space="preserve">International Marketing Trends Conference, </w:t>
      </w:r>
      <w:proofErr w:type="spellStart"/>
      <w:r w:rsidRPr="003A05F2">
        <w:rPr>
          <w:bCs/>
          <w:lang w:val="en-US"/>
        </w:rPr>
        <w:t>Venise</w:t>
      </w:r>
      <w:proofErr w:type="spellEnd"/>
      <w:r w:rsidRPr="003A05F2">
        <w:rPr>
          <w:bCs/>
          <w:lang w:val="en-US"/>
        </w:rPr>
        <w:t xml:space="preserve"> (Italie).</w:t>
      </w:r>
    </w:p>
    <w:p w14:paraId="08A066E0" w14:textId="3925FF80" w:rsidR="00FA55B5" w:rsidRPr="003A05F2" w:rsidRDefault="00FA55B5" w:rsidP="0074375A">
      <w:pPr>
        <w:pStyle w:val="publis"/>
        <w:numPr>
          <w:ilvl w:val="0"/>
          <w:numId w:val="33"/>
        </w:numPr>
        <w:rPr>
          <w:bCs/>
        </w:rPr>
      </w:pPr>
      <w:proofErr w:type="spellStart"/>
      <w:r w:rsidRPr="003A05F2">
        <w:rPr>
          <w:bCs/>
          <w:lang w:val="en-US"/>
        </w:rPr>
        <w:t>Cherif</w:t>
      </w:r>
      <w:proofErr w:type="spellEnd"/>
      <w:r w:rsidRPr="003A05F2">
        <w:rPr>
          <w:bCs/>
          <w:lang w:val="en-US"/>
        </w:rPr>
        <w:t xml:space="preserve"> E., </w:t>
      </w:r>
      <w:proofErr w:type="spellStart"/>
      <w:r w:rsidRPr="003A05F2">
        <w:rPr>
          <w:bCs/>
          <w:lang w:val="en-US"/>
        </w:rPr>
        <w:t>Bilgihan</w:t>
      </w:r>
      <w:proofErr w:type="spellEnd"/>
      <w:r w:rsidRPr="003A05F2">
        <w:rPr>
          <w:bCs/>
          <w:lang w:val="en-US"/>
        </w:rPr>
        <w:t xml:space="preserve"> A., </w:t>
      </w:r>
      <w:proofErr w:type="spellStart"/>
      <w:r w:rsidRPr="003A05F2">
        <w:rPr>
          <w:bCs/>
          <w:lang w:val="en-US"/>
        </w:rPr>
        <w:t>Okumus</w:t>
      </w:r>
      <w:proofErr w:type="spellEnd"/>
      <w:r w:rsidRPr="003A05F2">
        <w:rPr>
          <w:bCs/>
          <w:lang w:val="en-US"/>
        </w:rPr>
        <w:t xml:space="preserve"> F., Brassier P. (2024). The effects of online reviews number on information overload and decision making.</w:t>
      </w:r>
      <w:r w:rsidRPr="003A05F2">
        <w:rPr>
          <w:rStyle w:val="Accentuation"/>
          <w:bCs/>
          <w:color w:val="auto"/>
          <w:lang w:val="en-US"/>
        </w:rPr>
        <w:t xml:space="preserve"> </w:t>
      </w:r>
      <w:r w:rsidRPr="003A05F2">
        <w:rPr>
          <w:bCs/>
          <w:i/>
          <w:lang w:val="en-US"/>
        </w:rPr>
        <w:t xml:space="preserve">International Marketing Trends Conference, </w:t>
      </w:r>
      <w:proofErr w:type="spellStart"/>
      <w:r w:rsidRPr="003A05F2">
        <w:rPr>
          <w:bCs/>
          <w:lang w:val="en-US"/>
        </w:rPr>
        <w:t>Venise</w:t>
      </w:r>
      <w:proofErr w:type="spellEnd"/>
      <w:r w:rsidRPr="003A05F2">
        <w:rPr>
          <w:bCs/>
          <w:lang w:val="en-US"/>
        </w:rPr>
        <w:t xml:space="preserve"> (Italie).</w:t>
      </w:r>
    </w:p>
    <w:p w14:paraId="01C7A75F" w14:textId="0E9AF7CB" w:rsidR="00FA55B5" w:rsidRPr="003A05F2" w:rsidRDefault="00FA55B5" w:rsidP="0074375A">
      <w:pPr>
        <w:pStyle w:val="publis"/>
        <w:numPr>
          <w:ilvl w:val="0"/>
          <w:numId w:val="33"/>
        </w:numPr>
        <w:rPr>
          <w:rStyle w:val="Accentuation"/>
          <w:bCs/>
          <w:color w:val="auto"/>
        </w:rPr>
      </w:pPr>
      <w:r w:rsidRPr="003A05F2">
        <w:rPr>
          <w:rStyle w:val="Accentuation"/>
          <w:bCs/>
          <w:color w:val="auto"/>
          <w:lang w:val="en-US"/>
        </w:rPr>
        <w:t xml:space="preserve">Brassier P., Plessis C. (2024). </w:t>
      </w:r>
      <w:r w:rsidRPr="003A05F2">
        <w:rPr>
          <w:bCs/>
          <w:lang w:val="en-US"/>
        </w:rPr>
        <w:t xml:space="preserve">Decoding salesperson motivation: integrating self-determination theory with empirical insights. </w:t>
      </w:r>
      <w:r w:rsidRPr="003A05F2">
        <w:rPr>
          <w:bCs/>
          <w:i/>
        </w:rPr>
        <w:t>18</w:t>
      </w:r>
      <w:r w:rsidRPr="003A05F2">
        <w:rPr>
          <w:bCs/>
          <w:i/>
          <w:vertAlign w:val="superscript"/>
        </w:rPr>
        <w:t xml:space="preserve">th </w:t>
      </w:r>
      <w:r w:rsidRPr="003A05F2">
        <w:rPr>
          <w:bCs/>
          <w:i/>
        </w:rPr>
        <w:t xml:space="preserve">GSSI/AMA </w:t>
      </w:r>
      <w:proofErr w:type="spellStart"/>
      <w:r w:rsidRPr="003A05F2">
        <w:rPr>
          <w:bCs/>
          <w:i/>
        </w:rPr>
        <w:t>Conference</w:t>
      </w:r>
      <w:proofErr w:type="spellEnd"/>
      <w:r w:rsidRPr="003A05F2">
        <w:rPr>
          <w:bCs/>
        </w:rPr>
        <w:t>, Montpellier (France).</w:t>
      </w:r>
    </w:p>
    <w:p w14:paraId="3218A48A" w14:textId="7B75C160" w:rsidR="006A2DAB" w:rsidRPr="003A05F2" w:rsidRDefault="006A2DAB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rStyle w:val="Accentuation"/>
          <w:bCs/>
          <w:color w:val="auto"/>
        </w:rPr>
        <w:t xml:space="preserve">Brassier P., </w:t>
      </w:r>
      <w:proofErr w:type="spellStart"/>
      <w:r w:rsidR="00546345" w:rsidRPr="003A05F2">
        <w:rPr>
          <w:rStyle w:val="Accentuation"/>
          <w:bCs/>
          <w:color w:val="auto"/>
        </w:rPr>
        <w:t>E</w:t>
      </w:r>
      <w:r w:rsidRPr="003A05F2">
        <w:rPr>
          <w:rStyle w:val="Accentuation"/>
          <w:bCs/>
          <w:color w:val="auto"/>
        </w:rPr>
        <w:t>scurignan</w:t>
      </w:r>
      <w:proofErr w:type="spellEnd"/>
      <w:r w:rsidRPr="003A05F2">
        <w:rPr>
          <w:rStyle w:val="Accentuation"/>
          <w:bCs/>
          <w:color w:val="auto"/>
        </w:rPr>
        <w:t xml:space="preserve"> J. (2023). </w:t>
      </w:r>
      <w:r w:rsidRPr="003A05F2">
        <w:rPr>
          <w:bCs/>
        </w:rPr>
        <w:t>Séries télévisées et réception critique des pratiques managériales</w:t>
      </w:r>
      <w:r w:rsidR="003408E5" w:rsidRPr="003A05F2">
        <w:rPr>
          <w:bCs/>
        </w:rPr>
        <w:t> :</w:t>
      </w:r>
      <w:r w:rsidRPr="003A05F2">
        <w:rPr>
          <w:bCs/>
        </w:rPr>
        <w:t xml:space="preserve"> le cas de The Dropout, fiction du scandale </w:t>
      </w:r>
      <w:proofErr w:type="spellStart"/>
      <w:r w:rsidRPr="003A05F2">
        <w:rPr>
          <w:bCs/>
        </w:rPr>
        <w:t>Theranos</w:t>
      </w:r>
      <w:proofErr w:type="spellEnd"/>
      <w:r w:rsidRPr="003A05F2">
        <w:rPr>
          <w:bCs/>
        </w:rPr>
        <w:t xml:space="preserve">. </w:t>
      </w:r>
      <w:r w:rsidRPr="003A05F2">
        <w:rPr>
          <w:bCs/>
          <w:i/>
        </w:rPr>
        <w:t>1</w:t>
      </w:r>
      <w:r w:rsidRPr="003A05F2">
        <w:rPr>
          <w:bCs/>
          <w:i/>
          <w:vertAlign w:val="superscript"/>
        </w:rPr>
        <w:t>er</w:t>
      </w:r>
      <w:r w:rsidRPr="003A05F2">
        <w:rPr>
          <w:bCs/>
          <w:i/>
        </w:rPr>
        <w:t xml:space="preserve"> Colloque Management en Séries</w:t>
      </w:r>
      <w:r w:rsidRPr="003A05F2">
        <w:rPr>
          <w:bCs/>
        </w:rPr>
        <w:t>, Paris.</w:t>
      </w:r>
    </w:p>
    <w:p w14:paraId="538F0C6A" w14:textId="6F886B18" w:rsidR="006A2DAB" w:rsidRPr="003A05F2" w:rsidRDefault="006A2DAB" w:rsidP="0074375A">
      <w:pPr>
        <w:pStyle w:val="publis"/>
        <w:numPr>
          <w:ilvl w:val="0"/>
          <w:numId w:val="33"/>
        </w:numPr>
        <w:rPr>
          <w:rStyle w:val="Accentuation"/>
          <w:bCs/>
          <w:color w:val="auto"/>
          <w:lang w:val="en-US"/>
        </w:rPr>
      </w:pPr>
      <w:r w:rsidRPr="003A05F2">
        <w:rPr>
          <w:rStyle w:val="Accentuation"/>
          <w:bCs/>
          <w:color w:val="auto"/>
          <w:lang w:val="en-US"/>
        </w:rPr>
        <w:t xml:space="preserve">Brassier P., Martin X. (2023). </w:t>
      </w:r>
      <w:r w:rsidRPr="003A05F2">
        <w:rPr>
          <w:bCs/>
          <w:lang w:val="en-US"/>
        </w:rPr>
        <w:t xml:space="preserve">From strategist to field manager: How can sales management adapt to the post-Covid “new normal”? </w:t>
      </w:r>
      <w:r w:rsidRPr="003A05F2">
        <w:rPr>
          <w:bCs/>
          <w:i/>
          <w:lang w:val="en-US"/>
        </w:rPr>
        <w:t>EMAC Conference</w:t>
      </w:r>
      <w:r w:rsidRPr="003A05F2">
        <w:rPr>
          <w:bCs/>
          <w:lang w:val="en-US"/>
        </w:rPr>
        <w:t>, Odense (</w:t>
      </w:r>
      <w:proofErr w:type="spellStart"/>
      <w:r w:rsidRPr="003A05F2">
        <w:rPr>
          <w:bCs/>
          <w:lang w:val="en-US"/>
        </w:rPr>
        <w:t>Danemark</w:t>
      </w:r>
      <w:proofErr w:type="spellEnd"/>
      <w:r w:rsidRPr="003A05F2">
        <w:rPr>
          <w:bCs/>
          <w:lang w:val="en-US"/>
        </w:rPr>
        <w:t>)</w:t>
      </w:r>
    </w:p>
    <w:p w14:paraId="284F1118" w14:textId="5F817539" w:rsidR="0093128A" w:rsidRPr="003A05F2" w:rsidRDefault="0093128A" w:rsidP="0074375A">
      <w:pPr>
        <w:pStyle w:val="publis"/>
        <w:numPr>
          <w:ilvl w:val="0"/>
          <w:numId w:val="33"/>
        </w:numPr>
        <w:rPr>
          <w:bCs/>
          <w:lang w:val="en-US"/>
        </w:rPr>
      </w:pPr>
      <w:bookmarkStart w:id="27" w:name="_Hlk128554752"/>
      <w:r w:rsidRPr="003A05F2">
        <w:rPr>
          <w:rStyle w:val="Accentuation"/>
          <w:bCs/>
          <w:color w:val="auto"/>
          <w:lang w:val="en-US"/>
        </w:rPr>
        <w:t>Brassier P., Martin X. (2022). Is a p</w:t>
      </w:r>
      <w:r w:rsidRPr="003A05F2">
        <w:rPr>
          <w:bCs/>
          <w:lang w:val="en-US"/>
        </w:rPr>
        <w:t xml:space="preserve">ost-covid sales management adaptation necessary? </w:t>
      </w:r>
      <w:r w:rsidRPr="003A05F2">
        <w:rPr>
          <w:bCs/>
        </w:rPr>
        <w:t xml:space="preserve">An </w:t>
      </w:r>
      <w:proofErr w:type="spellStart"/>
      <w:r w:rsidRPr="003A05F2">
        <w:rPr>
          <w:bCs/>
        </w:rPr>
        <w:t>exploratory</w:t>
      </w:r>
      <w:proofErr w:type="spellEnd"/>
      <w:r w:rsidRPr="003A05F2">
        <w:rPr>
          <w:bCs/>
        </w:rPr>
        <w:t xml:space="preserve"> </w:t>
      </w:r>
      <w:proofErr w:type="spellStart"/>
      <w:r w:rsidRPr="003A05F2">
        <w:rPr>
          <w:bCs/>
        </w:rPr>
        <w:t>study</w:t>
      </w:r>
      <w:proofErr w:type="spellEnd"/>
      <w:r w:rsidRPr="003A05F2">
        <w:rPr>
          <w:bCs/>
        </w:rPr>
        <w:t xml:space="preserve">. </w:t>
      </w:r>
      <w:r w:rsidRPr="003A05F2">
        <w:rPr>
          <w:bCs/>
          <w:i/>
        </w:rPr>
        <w:t>16</w:t>
      </w:r>
      <w:r w:rsidRPr="003A05F2">
        <w:rPr>
          <w:bCs/>
          <w:i/>
          <w:vertAlign w:val="superscript"/>
        </w:rPr>
        <w:t xml:space="preserve">th </w:t>
      </w:r>
      <w:r w:rsidRPr="003A05F2">
        <w:rPr>
          <w:bCs/>
          <w:i/>
        </w:rPr>
        <w:t>GSSI</w:t>
      </w:r>
      <w:r w:rsidR="00087693" w:rsidRPr="003A05F2">
        <w:rPr>
          <w:bCs/>
          <w:i/>
        </w:rPr>
        <w:t>/AMA</w:t>
      </w:r>
      <w:r w:rsidRPr="003A05F2">
        <w:rPr>
          <w:bCs/>
          <w:i/>
        </w:rPr>
        <w:t xml:space="preserve"> </w:t>
      </w:r>
      <w:proofErr w:type="spellStart"/>
      <w:r w:rsidRPr="003A05F2">
        <w:rPr>
          <w:bCs/>
          <w:i/>
        </w:rPr>
        <w:t>Conference</w:t>
      </w:r>
      <w:proofErr w:type="spellEnd"/>
      <w:r w:rsidRPr="003A05F2">
        <w:rPr>
          <w:bCs/>
        </w:rPr>
        <w:t>, Fran</w:t>
      </w:r>
      <w:bookmarkEnd w:id="27"/>
      <w:r w:rsidRPr="003A05F2">
        <w:rPr>
          <w:bCs/>
        </w:rPr>
        <w:t>cfort (Allemagne).</w:t>
      </w:r>
    </w:p>
    <w:p w14:paraId="67AC432D" w14:textId="047AEF24" w:rsidR="00372BEF" w:rsidRPr="003A05F2" w:rsidRDefault="00372BEF" w:rsidP="0074375A">
      <w:pPr>
        <w:pStyle w:val="publis"/>
        <w:numPr>
          <w:ilvl w:val="0"/>
          <w:numId w:val="33"/>
        </w:numPr>
        <w:rPr>
          <w:bCs/>
          <w:lang w:val="en-US"/>
        </w:rPr>
      </w:pPr>
      <w:r w:rsidRPr="003A05F2">
        <w:rPr>
          <w:bCs/>
        </w:rPr>
        <w:t>Chaney D., Brassier P. (2022</w:t>
      </w:r>
      <w:r w:rsidR="00816849" w:rsidRPr="003A05F2">
        <w:rPr>
          <w:bCs/>
        </w:rPr>
        <w:t>a</w:t>
      </w:r>
      <w:r w:rsidRPr="003A05F2">
        <w:rPr>
          <w:bCs/>
        </w:rPr>
        <w:t xml:space="preserve">). </w:t>
      </w:r>
      <w:r w:rsidRPr="003A05F2">
        <w:rPr>
          <w:bCs/>
          <w:lang w:val="en-US"/>
        </w:rPr>
        <w:t xml:space="preserve">The future of our common heritage: An anthropomorphic perspective on individuals’ reaction to the Notre-Dame cathedral fire. </w:t>
      </w:r>
      <w:r w:rsidRPr="003A05F2">
        <w:rPr>
          <w:bCs/>
          <w:i/>
          <w:lang w:val="en-US"/>
        </w:rPr>
        <w:t>International Marketing Trends Conference</w:t>
      </w:r>
      <w:r w:rsidRPr="003A05F2">
        <w:rPr>
          <w:bCs/>
          <w:lang w:val="en-US"/>
        </w:rPr>
        <w:t>, Rom</w:t>
      </w:r>
      <w:r w:rsidR="004A1343" w:rsidRPr="003A05F2">
        <w:rPr>
          <w:bCs/>
          <w:lang w:val="en-US"/>
        </w:rPr>
        <w:t>e (Italie)</w:t>
      </w:r>
      <w:r w:rsidRPr="003A05F2">
        <w:rPr>
          <w:bCs/>
          <w:i/>
          <w:lang w:val="en-US"/>
        </w:rPr>
        <w:t>.</w:t>
      </w:r>
    </w:p>
    <w:p w14:paraId="6B68B4CA" w14:textId="7B34ECF9" w:rsidR="0093128A" w:rsidRPr="003A05F2" w:rsidRDefault="0093128A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rStyle w:val="Accentuation"/>
          <w:bCs/>
          <w:color w:val="auto"/>
        </w:rPr>
        <w:t xml:space="preserve">Chaney D., Brassier P. (2022b). </w:t>
      </w:r>
      <w:r w:rsidRPr="003A05F2">
        <w:rPr>
          <w:bCs/>
          <w:lang w:val="en-US"/>
        </w:rPr>
        <w:t xml:space="preserve">Notre-Dame is burning. Coping with the destruction of heritage. </w:t>
      </w:r>
      <w:r w:rsidRPr="003A05F2">
        <w:rPr>
          <w:bCs/>
          <w:i/>
          <w:lang w:val="en-US"/>
        </w:rPr>
        <w:t>EMAC Annual Conference</w:t>
      </w:r>
      <w:r w:rsidRPr="003A05F2">
        <w:rPr>
          <w:bCs/>
          <w:lang w:val="en-US"/>
        </w:rPr>
        <w:t>, Budapest (</w:t>
      </w:r>
      <w:proofErr w:type="spellStart"/>
      <w:r w:rsidRPr="003A05F2">
        <w:rPr>
          <w:bCs/>
          <w:lang w:val="en-US"/>
        </w:rPr>
        <w:t>Hongrie</w:t>
      </w:r>
      <w:proofErr w:type="spellEnd"/>
      <w:r w:rsidRPr="003A05F2">
        <w:rPr>
          <w:bCs/>
          <w:lang w:val="en-US"/>
        </w:rPr>
        <w:t>).</w:t>
      </w:r>
    </w:p>
    <w:p w14:paraId="16085284" w14:textId="387415CD" w:rsidR="00E251C4" w:rsidRPr="003A05F2" w:rsidRDefault="00E251C4" w:rsidP="0074375A">
      <w:pPr>
        <w:pStyle w:val="publis"/>
        <w:numPr>
          <w:ilvl w:val="0"/>
          <w:numId w:val="33"/>
        </w:numPr>
        <w:rPr>
          <w:rStyle w:val="Accentuation"/>
          <w:bCs/>
          <w:color w:val="auto"/>
          <w:lang w:val="en-US"/>
        </w:rPr>
      </w:pPr>
      <w:r w:rsidRPr="003A05F2">
        <w:rPr>
          <w:rStyle w:val="Accentuation"/>
          <w:bCs/>
          <w:color w:val="auto"/>
        </w:rPr>
        <w:t xml:space="preserve">Brassier P., Favre-Bonté V., </w:t>
      </w:r>
      <w:proofErr w:type="spellStart"/>
      <w:r w:rsidRPr="003A05F2">
        <w:rPr>
          <w:rStyle w:val="Accentuation"/>
          <w:bCs/>
          <w:color w:val="auto"/>
        </w:rPr>
        <w:t>Ralet</w:t>
      </w:r>
      <w:proofErr w:type="spellEnd"/>
      <w:r w:rsidRPr="003A05F2">
        <w:rPr>
          <w:rStyle w:val="Accentuation"/>
          <w:bCs/>
          <w:color w:val="auto"/>
        </w:rPr>
        <w:t xml:space="preserve"> P. (2022). </w:t>
      </w:r>
      <w:r w:rsidRPr="003A05F2">
        <w:rPr>
          <w:bCs/>
          <w:lang w:val="en-US"/>
        </w:rPr>
        <w:t xml:space="preserve">Users’ engagement in a serious game. Empirical study in public marketing education. </w:t>
      </w:r>
      <w:r w:rsidRPr="003A05F2">
        <w:rPr>
          <w:bCs/>
          <w:i/>
          <w:lang w:val="en-US"/>
        </w:rPr>
        <w:t>EMAC Annual Conference</w:t>
      </w:r>
      <w:r w:rsidRPr="003A05F2">
        <w:rPr>
          <w:bCs/>
          <w:lang w:val="en-US"/>
        </w:rPr>
        <w:t>, Budapest.</w:t>
      </w:r>
      <w:r w:rsidRPr="003A05F2">
        <w:rPr>
          <w:rStyle w:val="Accentuation"/>
          <w:bCs/>
          <w:color w:val="auto"/>
          <w:lang w:val="en-US"/>
        </w:rPr>
        <w:t xml:space="preserve"> </w:t>
      </w:r>
    </w:p>
    <w:p w14:paraId="22A65A75" w14:textId="2E4DE05F" w:rsidR="00677617" w:rsidRPr="003A05F2" w:rsidRDefault="00677617" w:rsidP="00677617">
      <w:pPr>
        <w:pStyle w:val="publis"/>
        <w:numPr>
          <w:ilvl w:val="0"/>
          <w:numId w:val="33"/>
        </w:numPr>
        <w:rPr>
          <w:bCs/>
        </w:rPr>
      </w:pPr>
      <w:bookmarkStart w:id="28" w:name="_Hlk99369733"/>
      <w:r w:rsidRPr="003A05F2">
        <w:rPr>
          <w:rStyle w:val="Accentuation"/>
          <w:bCs/>
          <w:color w:val="auto"/>
        </w:rPr>
        <w:t xml:space="preserve">Brassier P. (mai 2022b).  De l’impact des serious games pour l’acquisition des compétences en management. </w:t>
      </w:r>
      <w:r w:rsidRPr="003A05F2">
        <w:rPr>
          <w:rStyle w:val="Accentuation"/>
          <w:bCs/>
          <w:i/>
          <w:color w:val="auto"/>
        </w:rPr>
        <w:t>6</w:t>
      </w:r>
      <w:r w:rsidRPr="003A05F2">
        <w:rPr>
          <w:rStyle w:val="Accentuation"/>
          <w:bCs/>
          <w:i/>
          <w:color w:val="auto"/>
          <w:vertAlign w:val="superscript"/>
        </w:rPr>
        <w:t>e</w:t>
      </w:r>
      <w:r w:rsidRPr="003A05F2">
        <w:rPr>
          <w:rStyle w:val="Accentuation"/>
          <w:bCs/>
          <w:i/>
          <w:color w:val="auto"/>
        </w:rPr>
        <w:t xml:space="preserve"> Colloque </w:t>
      </w:r>
      <w:r w:rsidRPr="003A05F2">
        <w:rPr>
          <w:bCs/>
          <w:i/>
        </w:rPr>
        <w:t>CIGE</w:t>
      </w:r>
      <w:r w:rsidRPr="003A05F2">
        <w:rPr>
          <w:bCs/>
        </w:rPr>
        <w:t>.</w:t>
      </w:r>
    </w:p>
    <w:p w14:paraId="7CA55ED2" w14:textId="4AF4A489" w:rsidR="005C7C1D" w:rsidRPr="003A05F2" w:rsidRDefault="005C7C1D" w:rsidP="00677617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  <w:lang w:val="en-US"/>
        </w:rPr>
        <w:t xml:space="preserve">Chaney D., Brassier P. (2022c). Notre-Dame is on fire! Understanding the public's online reaction to the destruction of a world heritage site. </w:t>
      </w:r>
      <w:r w:rsidRPr="003A05F2">
        <w:rPr>
          <w:bCs/>
          <w:i/>
          <w:lang w:val="en-US"/>
        </w:rPr>
        <w:t>21</w:t>
      </w:r>
      <w:r w:rsidRPr="003A05F2">
        <w:rPr>
          <w:bCs/>
          <w:i/>
          <w:vertAlign w:val="superscript"/>
          <w:lang w:val="en-US"/>
        </w:rPr>
        <w:t>e</w:t>
      </w:r>
      <w:r w:rsidRPr="003A05F2">
        <w:rPr>
          <w:bCs/>
          <w:i/>
          <w:lang w:val="en-US"/>
        </w:rPr>
        <w:t xml:space="preserve"> Colloque Marketing Digital, </w:t>
      </w:r>
      <w:r w:rsidRPr="003A05F2">
        <w:rPr>
          <w:bCs/>
          <w:lang w:val="en-US"/>
        </w:rPr>
        <w:t>Paris.</w:t>
      </w:r>
    </w:p>
    <w:p w14:paraId="62E8FACA" w14:textId="22F39919" w:rsidR="00677617" w:rsidRPr="003A05F2" w:rsidRDefault="00677617" w:rsidP="00677617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  <w:lang w:val="en-US"/>
        </w:rPr>
        <w:t xml:space="preserve">Lièvre P., Dan S.  </w:t>
      </w:r>
      <w:r w:rsidRPr="003A05F2">
        <w:rPr>
          <w:bCs/>
        </w:rPr>
        <w:t xml:space="preserve">&amp; Brassier P. (juin 2022). Les communautés en ligne. Vers une structuration de la littérature. </w:t>
      </w:r>
      <w:r w:rsidRPr="003A05F2">
        <w:rPr>
          <w:bCs/>
          <w:i/>
        </w:rPr>
        <w:t>15</w:t>
      </w:r>
      <w:r w:rsidRPr="003A05F2">
        <w:rPr>
          <w:bCs/>
          <w:i/>
          <w:vertAlign w:val="superscript"/>
        </w:rPr>
        <w:t>e</w:t>
      </w:r>
      <w:r w:rsidRPr="003A05F2">
        <w:rPr>
          <w:bCs/>
          <w:i/>
        </w:rPr>
        <w:t xml:space="preserve"> Colloque AGECSO</w:t>
      </w:r>
      <w:r w:rsidRPr="003A05F2">
        <w:rPr>
          <w:bCs/>
        </w:rPr>
        <w:t>, Nice.</w:t>
      </w:r>
    </w:p>
    <w:bookmarkEnd w:id="28"/>
    <w:p w14:paraId="569A0703" w14:textId="76452587" w:rsidR="00372BEF" w:rsidRPr="003A05F2" w:rsidRDefault="00450660" w:rsidP="00677617">
      <w:pPr>
        <w:pStyle w:val="publis"/>
        <w:numPr>
          <w:ilvl w:val="0"/>
          <w:numId w:val="33"/>
        </w:numPr>
        <w:rPr>
          <w:bCs/>
          <w:lang w:val="en-US"/>
        </w:rPr>
      </w:pPr>
      <w:r w:rsidRPr="003A05F2">
        <w:rPr>
          <w:bCs/>
        </w:rPr>
        <w:t>Lièvre P., Dan S.</w:t>
      </w:r>
      <w:r w:rsidR="004875C0" w:rsidRPr="003A05F2">
        <w:rPr>
          <w:bCs/>
        </w:rPr>
        <w:t>,</w:t>
      </w:r>
      <w:r w:rsidRPr="003A05F2">
        <w:rPr>
          <w:bCs/>
        </w:rPr>
        <w:t xml:space="preserve"> Brassier P. </w:t>
      </w:r>
      <w:r w:rsidR="006A5FCD" w:rsidRPr="003A05F2">
        <w:rPr>
          <w:bCs/>
        </w:rPr>
        <w:t>(</w:t>
      </w:r>
      <w:r w:rsidRPr="003A05F2">
        <w:rPr>
          <w:bCs/>
        </w:rPr>
        <w:t>2021</w:t>
      </w:r>
      <w:r w:rsidR="002F07FA" w:rsidRPr="003A05F2">
        <w:rPr>
          <w:bCs/>
        </w:rPr>
        <w:t>a</w:t>
      </w:r>
      <w:r w:rsidR="006A5FCD" w:rsidRPr="003A05F2">
        <w:rPr>
          <w:bCs/>
        </w:rPr>
        <w:t>).</w:t>
      </w:r>
      <w:r w:rsidRPr="003A05F2">
        <w:rPr>
          <w:bCs/>
        </w:rPr>
        <w:t> </w:t>
      </w:r>
      <w:r w:rsidRPr="003A05F2">
        <w:rPr>
          <w:bCs/>
          <w:lang w:val="en-US"/>
        </w:rPr>
        <w:t xml:space="preserve">Online </w:t>
      </w:r>
      <w:r w:rsidR="004875C0" w:rsidRPr="003A05F2">
        <w:rPr>
          <w:bCs/>
          <w:lang w:val="en-US"/>
        </w:rPr>
        <w:t>community creation in the metrology sector as a vector of profession transition</w:t>
      </w:r>
      <w:r w:rsidR="006A5FCD" w:rsidRPr="003A05F2">
        <w:rPr>
          <w:bCs/>
          <w:lang w:val="en-US"/>
        </w:rPr>
        <w:t>.</w:t>
      </w:r>
      <w:r w:rsidRPr="003A05F2">
        <w:rPr>
          <w:bCs/>
          <w:lang w:val="en-US"/>
        </w:rPr>
        <w:t xml:space="preserve"> </w:t>
      </w:r>
      <w:r w:rsidRPr="003A05F2">
        <w:rPr>
          <w:bCs/>
          <w:i/>
          <w:lang w:val="en-US"/>
        </w:rPr>
        <w:t>3</w:t>
      </w:r>
      <w:r w:rsidR="006A5FCD" w:rsidRPr="003A05F2">
        <w:rPr>
          <w:bCs/>
          <w:i/>
          <w:vertAlign w:val="superscript"/>
          <w:lang w:val="en-US"/>
        </w:rPr>
        <w:t>e</w:t>
      </w:r>
      <w:r w:rsidR="006A5FCD" w:rsidRPr="003A05F2">
        <w:rPr>
          <w:bCs/>
          <w:i/>
          <w:lang w:val="en-US"/>
        </w:rPr>
        <w:t xml:space="preserve"> </w:t>
      </w:r>
      <w:r w:rsidRPr="003A05F2">
        <w:rPr>
          <w:bCs/>
          <w:i/>
          <w:lang w:val="en-US"/>
        </w:rPr>
        <w:t>Symposium KOC</w:t>
      </w:r>
      <w:r w:rsidRPr="003A05F2">
        <w:rPr>
          <w:bCs/>
          <w:lang w:val="en-US"/>
        </w:rPr>
        <w:t>, Toulon.</w:t>
      </w:r>
    </w:p>
    <w:p w14:paraId="6E0BECFB" w14:textId="55BD96E4" w:rsidR="00372BEF" w:rsidRPr="003A05F2" w:rsidRDefault="00450660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</w:rPr>
        <w:t>Lièvre P., Dan S.</w:t>
      </w:r>
      <w:r w:rsidR="004875C0" w:rsidRPr="003A05F2">
        <w:rPr>
          <w:bCs/>
        </w:rPr>
        <w:t>,</w:t>
      </w:r>
      <w:r w:rsidRPr="003A05F2">
        <w:rPr>
          <w:bCs/>
        </w:rPr>
        <w:t xml:space="preserve"> Brassier P. </w:t>
      </w:r>
      <w:r w:rsidR="006A5FCD" w:rsidRPr="003A05F2">
        <w:rPr>
          <w:bCs/>
        </w:rPr>
        <w:t>(</w:t>
      </w:r>
      <w:r w:rsidRPr="003A05F2">
        <w:rPr>
          <w:bCs/>
        </w:rPr>
        <w:t>2021</w:t>
      </w:r>
      <w:r w:rsidR="002F07FA" w:rsidRPr="003A05F2">
        <w:rPr>
          <w:bCs/>
        </w:rPr>
        <w:t>b</w:t>
      </w:r>
      <w:r w:rsidR="006A5FCD" w:rsidRPr="003A05F2">
        <w:rPr>
          <w:bCs/>
        </w:rPr>
        <w:t>).</w:t>
      </w:r>
      <w:r w:rsidRPr="003A05F2">
        <w:rPr>
          <w:bCs/>
        </w:rPr>
        <w:t xml:space="preserve"> Création d’une communauté en ligne dans le secteur de la métrologie comme vecteur d’une transition métier</w:t>
      </w:r>
      <w:r w:rsidR="006A5FCD" w:rsidRPr="003A05F2">
        <w:rPr>
          <w:bCs/>
        </w:rPr>
        <w:t>.</w:t>
      </w:r>
      <w:r w:rsidRPr="003A05F2">
        <w:rPr>
          <w:bCs/>
        </w:rPr>
        <w:t xml:space="preserve"> </w:t>
      </w:r>
      <w:r w:rsidRPr="003A05F2">
        <w:rPr>
          <w:bCs/>
          <w:i/>
        </w:rPr>
        <w:t>26</w:t>
      </w:r>
      <w:r w:rsidRPr="003A05F2">
        <w:rPr>
          <w:bCs/>
          <w:i/>
          <w:vertAlign w:val="superscript"/>
        </w:rPr>
        <w:t>e</w:t>
      </w:r>
      <w:r w:rsidR="006A5FCD" w:rsidRPr="003A05F2">
        <w:rPr>
          <w:bCs/>
          <w:i/>
        </w:rPr>
        <w:t xml:space="preserve"> </w:t>
      </w:r>
      <w:r w:rsidRPr="003A05F2">
        <w:rPr>
          <w:bCs/>
          <w:i/>
        </w:rPr>
        <w:t>Conférence AIM</w:t>
      </w:r>
      <w:r w:rsidRPr="003A05F2">
        <w:rPr>
          <w:bCs/>
        </w:rPr>
        <w:t>, Nice</w:t>
      </w:r>
      <w:r w:rsidR="004A1343" w:rsidRPr="003A05F2">
        <w:rPr>
          <w:bCs/>
        </w:rPr>
        <w:t>.</w:t>
      </w:r>
    </w:p>
    <w:p w14:paraId="0FA5BD57" w14:textId="65528390" w:rsidR="00CA3823" w:rsidRPr="003A05F2" w:rsidRDefault="00CA3823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</w:rPr>
        <w:t xml:space="preserve">Lièvre P., Dan S., Brassier P. (2021c). Création d’une communauté en ligne dans le secteur de la métrologie comme vecteur d’une transition métier. </w:t>
      </w:r>
      <w:r w:rsidRPr="003A05F2">
        <w:rPr>
          <w:bCs/>
          <w:i/>
        </w:rPr>
        <w:t>31</w:t>
      </w:r>
      <w:r w:rsidRPr="003A05F2">
        <w:rPr>
          <w:bCs/>
          <w:i/>
          <w:vertAlign w:val="superscript"/>
        </w:rPr>
        <w:t>e</w:t>
      </w:r>
      <w:r w:rsidRPr="003A05F2">
        <w:rPr>
          <w:bCs/>
          <w:i/>
        </w:rPr>
        <w:t xml:space="preserve"> Congrès AGRH, </w:t>
      </w:r>
      <w:r w:rsidRPr="003A05F2">
        <w:rPr>
          <w:bCs/>
        </w:rPr>
        <w:t>Tours.</w:t>
      </w:r>
    </w:p>
    <w:p w14:paraId="5A8F52CA" w14:textId="298E2A3E" w:rsidR="00372BEF" w:rsidRPr="003A05F2" w:rsidRDefault="00450660" w:rsidP="0074375A">
      <w:pPr>
        <w:pStyle w:val="publis"/>
        <w:numPr>
          <w:ilvl w:val="0"/>
          <w:numId w:val="33"/>
        </w:numPr>
        <w:rPr>
          <w:bCs/>
          <w:lang w:val="en-US"/>
        </w:rPr>
      </w:pPr>
      <w:r w:rsidRPr="003A05F2">
        <w:rPr>
          <w:bCs/>
          <w:lang w:val="en-US"/>
        </w:rPr>
        <w:t>Brassier P.</w:t>
      </w:r>
      <w:r w:rsidR="006A5FCD" w:rsidRPr="003A05F2">
        <w:rPr>
          <w:bCs/>
          <w:lang w:val="en-US"/>
        </w:rPr>
        <w:t xml:space="preserve"> (</w:t>
      </w:r>
      <w:r w:rsidRPr="003A05F2">
        <w:rPr>
          <w:bCs/>
          <w:lang w:val="en-US"/>
        </w:rPr>
        <w:t>2021</w:t>
      </w:r>
      <w:r w:rsidR="00816849" w:rsidRPr="003A05F2">
        <w:rPr>
          <w:bCs/>
          <w:lang w:val="en-US"/>
        </w:rPr>
        <w:t>a</w:t>
      </w:r>
      <w:r w:rsidR="006A5FCD" w:rsidRPr="003A05F2">
        <w:rPr>
          <w:bCs/>
          <w:lang w:val="en-US"/>
        </w:rPr>
        <w:t xml:space="preserve">). </w:t>
      </w:r>
      <w:r w:rsidRPr="003A05F2">
        <w:rPr>
          <w:bCs/>
          <w:lang w:val="en-US"/>
        </w:rPr>
        <w:t xml:space="preserve">How to </w:t>
      </w:r>
      <w:r w:rsidR="004875C0" w:rsidRPr="003A05F2">
        <w:rPr>
          <w:bCs/>
          <w:lang w:val="en-US"/>
        </w:rPr>
        <w:t>sell yourself in the age of social networks</w:t>
      </w:r>
      <w:r w:rsidRPr="003A05F2">
        <w:rPr>
          <w:bCs/>
          <w:lang w:val="en-US"/>
        </w:rPr>
        <w:t xml:space="preserve">? The Yin and Yang of </w:t>
      </w:r>
      <w:proofErr w:type="spellStart"/>
      <w:r w:rsidR="004875C0" w:rsidRPr="003A05F2">
        <w:rPr>
          <w:bCs/>
          <w:lang w:val="en-US"/>
        </w:rPr>
        <w:t>linkedin</w:t>
      </w:r>
      <w:proofErr w:type="spellEnd"/>
      <w:r w:rsidR="004875C0" w:rsidRPr="003A05F2">
        <w:rPr>
          <w:bCs/>
          <w:lang w:val="en-US"/>
        </w:rPr>
        <w:t xml:space="preserve"> profiles of sales managers</w:t>
      </w:r>
      <w:r w:rsidR="006A5FCD" w:rsidRPr="003A05F2">
        <w:rPr>
          <w:bCs/>
          <w:lang w:val="en-US"/>
        </w:rPr>
        <w:t>.</w:t>
      </w:r>
      <w:r w:rsidRPr="003A05F2">
        <w:rPr>
          <w:bCs/>
          <w:lang w:val="en-US"/>
        </w:rPr>
        <w:t xml:space="preserve"> </w:t>
      </w:r>
      <w:r w:rsidRPr="003A05F2">
        <w:rPr>
          <w:bCs/>
          <w:i/>
          <w:lang w:val="en-US"/>
        </w:rPr>
        <w:t>1</w:t>
      </w:r>
      <w:r w:rsidR="004875C0" w:rsidRPr="003A05F2">
        <w:rPr>
          <w:bCs/>
          <w:i/>
          <w:lang w:val="en-US"/>
        </w:rPr>
        <w:t>5</w:t>
      </w:r>
      <w:r w:rsidRPr="003A05F2">
        <w:rPr>
          <w:bCs/>
          <w:i/>
          <w:vertAlign w:val="superscript"/>
          <w:lang w:val="en-US"/>
        </w:rPr>
        <w:t>th</w:t>
      </w:r>
      <w:r w:rsidR="006A5FCD" w:rsidRPr="003A05F2">
        <w:rPr>
          <w:bCs/>
          <w:i/>
          <w:lang w:val="en-US"/>
        </w:rPr>
        <w:t xml:space="preserve"> </w:t>
      </w:r>
      <w:r w:rsidRPr="003A05F2">
        <w:rPr>
          <w:bCs/>
          <w:i/>
          <w:lang w:val="en-US"/>
        </w:rPr>
        <w:t>GSSI/AMA Sales SIG Conference</w:t>
      </w:r>
      <w:r w:rsidRPr="003A05F2">
        <w:rPr>
          <w:bCs/>
          <w:lang w:val="en-US"/>
        </w:rPr>
        <w:t xml:space="preserve">, Toronto (Canada). </w:t>
      </w:r>
    </w:p>
    <w:p w14:paraId="7D0B4C18" w14:textId="4DF75AD3" w:rsidR="004A1343" w:rsidRPr="003A05F2" w:rsidRDefault="004A1343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rStyle w:val="Accentuation"/>
          <w:bCs/>
          <w:color w:val="auto"/>
        </w:rPr>
        <w:t xml:space="preserve">Brassier P., Favre-Bonté V., </w:t>
      </w:r>
      <w:proofErr w:type="spellStart"/>
      <w:r w:rsidRPr="003A05F2">
        <w:rPr>
          <w:rStyle w:val="Accentuation"/>
          <w:bCs/>
          <w:color w:val="auto"/>
        </w:rPr>
        <w:t>Ralet</w:t>
      </w:r>
      <w:proofErr w:type="spellEnd"/>
      <w:r w:rsidRPr="003A05F2">
        <w:rPr>
          <w:rStyle w:val="Accentuation"/>
          <w:bCs/>
          <w:color w:val="auto"/>
        </w:rPr>
        <w:t xml:space="preserve"> P. (2021). </w:t>
      </w:r>
      <w:r w:rsidR="004875C0" w:rsidRPr="003A05F2">
        <w:rPr>
          <w:rStyle w:val="Accentuation"/>
          <w:bCs/>
          <w:color w:val="auto"/>
        </w:rPr>
        <w:t>‘</w:t>
      </w:r>
      <w:r w:rsidRPr="003A05F2">
        <w:rPr>
          <w:rStyle w:val="Accentuation"/>
          <w:bCs/>
          <w:color w:val="auto"/>
        </w:rPr>
        <w:t>Je ne joue pas, Maman, j’apprends !</w:t>
      </w:r>
      <w:r w:rsidR="004875C0" w:rsidRPr="003A05F2">
        <w:rPr>
          <w:rStyle w:val="Accentuation"/>
          <w:bCs/>
          <w:color w:val="auto"/>
        </w:rPr>
        <w:t>’</w:t>
      </w:r>
      <w:r w:rsidRPr="003A05F2">
        <w:rPr>
          <w:rStyle w:val="Accentuation"/>
          <w:bCs/>
          <w:color w:val="auto"/>
        </w:rPr>
        <w:t xml:space="preserve">. Le pouvoir fictionnel du jeu sérieux dans l’enseignement du management. </w:t>
      </w:r>
      <w:r w:rsidRPr="003A05F2">
        <w:rPr>
          <w:rStyle w:val="Accentuation"/>
          <w:bCs/>
          <w:i/>
          <w:color w:val="auto"/>
        </w:rPr>
        <w:t>5</w:t>
      </w:r>
      <w:r w:rsidRPr="003A05F2">
        <w:rPr>
          <w:rStyle w:val="Accentuation"/>
          <w:bCs/>
          <w:i/>
          <w:color w:val="auto"/>
          <w:vertAlign w:val="superscript"/>
        </w:rPr>
        <w:t>e</w:t>
      </w:r>
      <w:r w:rsidRPr="003A05F2">
        <w:rPr>
          <w:rStyle w:val="Accentuation"/>
          <w:bCs/>
          <w:i/>
          <w:color w:val="auto"/>
        </w:rPr>
        <w:t xml:space="preserve"> Colloque </w:t>
      </w:r>
      <w:r w:rsidRPr="003A05F2">
        <w:rPr>
          <w:bCs/>
          <w:i/>
        </w:rPr>
        <w:t>CIGE</w:t>
      </w:r>
      <w:r w:rsidRPr="003A05F2">
        <w:rPr>
          <w:bCs/>
        </w:rPr>
        <w:t>.</w:t>
      </w:r>
    </w:p>
    <w:p w14:paraId="35732A95" w14:textId="25642360" w:rsidR="008F48C0" w:rsidRPr="003A05F2" w:rsidRDefault="00450660" w:rsidP="0074375A">
      <w:pPr>
        <w:pStyle w:val="publis"/>
        <w:numPr>
          <w:ilvl w:val="0"/>
          <w:numId w:val="33"/>
        </w:numPr>
        <w:rPr>
          <w:bCs/>
          <w:lang w:val="en-US"/>
        </w:rPr>
      </w:pPr>
      <w:r w:rsidRPr="003A05F2">
        <w:rPr>
          <w:bCs/>
          <w:lang w:val="en-US"/>
        </w:rPr>
        <w:t>Brassier P.</w:t>
      </w:r>
      <w:r w:rsidR="00E67B9C" w:rsidRPr="003A05F2">
        <w:rPr>
          <w:bCs/>
          <w:lang w:val="en-US"/>
        </w:rPr>
        <w:t xml:space="preserve"> (</w:t>
      </w:r>
      <w:r w:rsidRPr="003A05F2">
        <w:rPr>
          <w:bCs/>
          <w:lang w:val="en-US"/>
        </w:rPr>
        <w:t>2020</w:t>
      </w:r>
      <w:r w:rsidR="00E67B9C" w:rsidRPr="003A05F2">
        <w:rPr>
          <w:bCs/>
          <w:lang w:val="en-US"/>
        </w:rPr>
        <w:t>b).</w:t>
      </w:r>
      <w:r w:rsidRPr="003A05F2">
        <w:rPr>
          <w:bCs/>
          <w:lang w:val="en-US"/>
        </w:rPr>
        <w:t xml:space="preserve"> Social </w:t>
      </w:r>
      <w:r w:rsidR="004875C0" w:rsidRPr="003A05F2">
        <w:rPr>
          <w:bCs/>
          <w:lang w:val="en-US"/>
        </w:rPr>
        <w:t>selling</w:t>
      </w:r>
      <w:r w:rsidRPr="003A05F2">
        <w:rPr>
          <w:bCs/>
          <w:lang w:val="en-US"/>
        </w:rPr>
        <w:t xml:space="preserve">, </w:t>
      </w:r>
      <w:r w:rsidR="004875C0" w:rsidRPr="003A05F2">
        <w:rPr>
          <w:bCs/>
          <w:lang w:val="en-US"/>
        </w:rPr>
        <w:t>fake news or real innovation</w:t>
      </w:r>
      <w:r w:rsidRPr="003A05F2">
        <w:rPr>
          <w:bCs/>
          <w:lang w:val="en-US"/>
        </w:rPr>
        <w:t xml:space="preserve">? </w:t>
      </w:r>
      <w:r w:rsidR="004875C0" w:rsidRPr="003A05F2">
        <w:rPr>
          <w:bCs/>
          <w:i/>
          <w:lang w:val="en-US"/>
        </w:rPr>
        <w:t>13</w:t>
      </w:r>
      <w:r w:rsidR="004875C0" w:rsidRPr="003A05F2">
        <w:rPr>
          <w:bCs/>
          <w:i/>
          <w:vertAlign w:val="superscript"/>
          <w:lang w:val="en-US"/>
        </w:rPr>
        <w:t>th</w:t>
      </w:r>
      <w:r w:rsidR="004875C0" w:rsidRPr="003A05F2">
        <w:rPr>
          <w:bCs/>
          <w:lang w:val="en-US"/>
        </w:rPr>
        <w:t xml:space="preserve"> </w:t>
      </w:r>
      <w:r w:rsidRPr="003A05F2">
        <w:rPr>
          <w:bCs/>
          <w:i/>
          <w:lang w:val="en-US"/>
        </w:rPr>
        <w:t>GSSI Conference</w:t>
      </w:r>
      <w:r w:rsidRPr="003A05F2">
        <w:rPr>
          <w:bCs/>
          <w:lang w:val="en-US"/>
        </w:rPr>
        <w:t>, Montpellier.</w:t>
      </w:r>
    </w:p>
    <w:p w14:paraId="1E356555" w14:textId="5D43C582" w:rsidR="008F48C0" w:rsidRPr="003A05F2" w:rsidRDefault="00450660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</w:rPr>
        <w:t xml:space="preserve">Brassier P., </w:t>
      </w:r>
      <w:proofErr w:type="spellStart"/>
      <w:r w:rsidRPr="003A05F2">
        <w:rPr>
          <w:bCs/>
        </w:rPr>
        <w:t>Ralet</w:t>
      </w:r>
      <w:proofErr w:type="spellEnd"/>
      <w:r w:rsidRPr="003A05F2">
        <w:rPr>
          <w:bCs/>
        </w:rPr>
        <w:t xml:space="preserve"> P. </w:t>
      </w:r>
      <w:proofErr w:type="spellStart"/>
      <w:r w:rsidRPr="003A05F2">
        <w:rPr>
          <w:bCs/>
        </w:rPr>
        <w:t>Goerne</w:t>
      </w:r>
      <w:proofErr w:type="spellEnd"/>
      <w:r w:rsidRPr="003A05F2">
        <w:rPr>
          <w:bCs/>
        </w:rPr>
        <w:t xml:space="preserve"> J. </w:t>
      </w:r>
      <w:r w:rsidR="00CA3C97" w:rsidRPr="003A05F2">
        <w:rPr>
          <w:bCs/>
        </w:rPr>
        <w:t>(</w:t>
      </w:r>
      <w:r w:rsidRPr="003A05F2">
        <w:rPr>
          <w:bCs/>
        </w:rPr>
        <w:t>2019</w:t>
      </w:r>
      <w:r w:rsidR="007F1D76" w:rsidRPr="003A05F2">
        <w:rPr>
          <w:bCs/>
        </w:rPr>
        <w:t>a</w:t>
      </w:r>
      <w:r w:rsidR="00CA3C97" w:rsidRPr="003A05F2">
        <w:rPr>
          <w:bCs/>
        </w:rPr>
        <w:t xml:space="preserve">). </w:t>
      </w:r>
      <w:r w:rsidRPr="003A05F2">
        <w:rPr>
          <w:bCs/>
        </w:rPr>
        <w:t>La Gamification pour enseigner le commerce international. Quel apport réel pour les compétences acquises par les étudiants ?</w:t>
      </w:r>
      <w:r w:rsidR="004875C0" w:rsidRPr="003A05F2">
        <w:rPr>
          <w:bCs/>
        </w:rPr>
        <w:t xml:space="preserve"> </w:t>
      </w:r>
      <w:r w:rsidRPr="003A05F2">
        <w:rPr>
          <w:bCs/>
          <w:i/>
        </w:rPr>
        <w:t>30</w:t>
      </w:r>
      <w:r w:rsidRPr="003A05F2">
        <w:rPr>
          <w:bCs/>
          <w:i/>
          <w:vertAlign w:val="superscript"/>
        </w:rPr>
        <w:t>e</w:t>
      </w:r>
      <w:r w:rsidR="004875C0" w:rsidRPr="003A05F2">
        <w:rPr>
          <w:bCs/>
          <w:i/>
        </w:rPr>
        <w:t xml:space="preserve"> </w:t>
      </w:r>
      <w:r w:rsidRPr="003A05F2">
        <w:rPr>
          <w:bCs/>
          <w:i/>
        </w:rPr>
        <w:t>Congrès AGRH-GRT ‘Innovations pédagogiques’</w:t>
      </w:r>
      <w:r w:rsidRPr="003A05F2">
        <w:rPr>
          <w:bCs/>
        </w:rPr>
        <w:t>, Bordeaux.</w:t>
      </w:r>
    </w:p>
    <w:p w14:paraId="017D2122" w14:textId="0BFCFF8B" w:rsidR="008F48C0" w:rsidRPr="003A05F2" w:rsidRDefault="00450660" w:rsidP="0074375A">
      <w:pPr>
        <w:pStyle w:val="publis"/>
        <w:numPr>
          <w:ilvl w:val="0"/>
          <w:numId w:val="33"/>
        </w:numPr>
        <w:rPr>
          <w:bCs/>
          <w:lang w:val="en-US"/>
        </w:rPr>
      </w:pPr>
      <w:r w:rsidRPr="003A05F2">
        <w:rPr>
          <w:bCs/>
        </w:rPr>
        <w:t xml:space="preserve">Brassier P., </w:t>
      </w:r>
      <w:proofErr w:type="spellStart"/>
      <w:r w:rsidRPr="003A05F2">
        <w:rPr>
          <w:bCs/>
        </w:rPr>
        <w:t>Goerne</w:t>
      </w:r>
      <w:proofErr w:type="spellEnd"/>
      <w:r w:rsidRPr="003A05F2">
        <w:rPr>
          <w:bCs/>
        </w:rPr>
        <w:t xml:space="preserve"> J., </w:t>
      </w:r>
      <w:proofErr w:type="spellStart"/>
      <w:r w:rsidRPr="003A05F2">
        <w:rPr>
          <w:bCs/>
        </w:rPr>
        <w:t>Ralet</w:t>
      </w:r>
      <w:proofErr w:type="spellEnd"/>
      <w:r w:rsidRPr="003A05F2">
        <w:rPr>
          <w:bCs/>
        </w:rPr>
        <w:t xml:space="preserve"> P. Heels G.</w:t>
      </w:r>
      <w:r w:rsidR="004875C0" w:rsidRPr="003A05F2">
        <w:rPr>
          <w:bCs/>
        </w:rPr>
        <w:t xml:space="preserve"> (</w:t>
      </w:r>
      <w:r w:rsidRPr="003A05F2">
        <w:rPr>
          <w:bCs/>
        </w:rPr>
        <w:t>2019</w:t>
      </w:r>
      <w:r w:rsidR="007F1D76" w:rsidRPr="003A05F2">
        <w:rPr>
          <w:bCs/>
        </w:rPr>
        <w:t>b</w:t>
      </w:r>
      <w:r w:rsidR="004875C0" w:rsidRPr="003A05F2">
        <w:rPr>
          <w:bCs/>
        </w:rPr>
        <w:t>).</w:t>
      </w:r>
      <w:r w:rsidRPr="003A05F2">
        <w:rPr>
          <w:bCs/>
        </w:rPr>
        <w:t xml:space="preserve"> </w:t>
      </w:r>
      <w:r w:rsidRPr="003A05F2">
        <w:rPr>
          <w:bCs/>
          <w:lang w:val="en-US"/>
        </w:rPr>
        <w:t xml:space="preserve">Gamification in </w:t>
      </w:r>
      <w:r w:rsidR="004875C0" w:rsidRPr="003A05F2">
        <w:rPr>
          <w:bCs/>
          <w:lang w:val="en-US"/>
        </w:rPr>
        <w:t>international business education and cross-cultural and sales competences</w:t>
      </w:r>
      <w:r w:rsidRPr="003A05F2">
        <w:rPr>
          <w:bCs/>
          <w:lang w:val="en-US"/>
        </w:rPr>
        <w:t xml:space="preserve">: From </w:t>
      </w:r>
      <w:r w:rsidR="004875C0" w:rsidRPr="003A05F2">
        <w:rPr>
          <w:bCs/>
          <w:lang w:val="en-US"/>
        </w:rPr>
        <w:t>theory to practice.</w:t>
      </w:r>
      <w:r w:rsidRPr="003A05F2">
        <w:rPr>
          <w:bCs/>
          <w:lang w:val="en-US"/>
        </w:rPr>
        <w:t xml:space="preserve"> </w:t>
      </w:r>
      <w:r w:rsidRPr="003A05F2">
        <w:rPr>
          <w:bCs/>
          <w:i/>
          <w:lang w:val="en-US"/>
        </w:rPr>
        <w:t>4</w:t>
      </w:r>
      <w:r w:rsidRPr="003A05F2">
        <w:rPr>
          <w:bCs/>
          <w:i/>
          <w:vertAlign w:val="superscript"/>
          <w:lang w:val="en-US"/>
        </w:rPr>
        <w:t>th</w:t>
      </w:r>
      <w:r w:rsidR="00CA3C97" w:rsidRPr="003A05F2">
        <w:rPr>
          <w:bCs/>
          <w:i/>
          <w:lang w:val="en-US"/>
        </w:rPr>
        <w:t xml:space="preserve"> </w:t>
      </w:r>
      <w:r w:rsidRPr="003A05F2">
        <w:rPr>
          <w:bCs/>
          <w:i/>
          <w:lang w:val="en-US"/>
        </w:rPr>
        <w:t>International Teaching Forum</w:t>
      </w:r>
      <w:r w:rsidRPr="003A05F2">
        <w:rPr>
          <w:bCs/>
          <w:lang w:val="en-US"/>
        </w:rPr>
        <w:t>, Clermont-Ferrand.</w:t>
      </w:r>
    </w:p>
    <w:p w14:paraId="386CD21F" w14:textId="03E43FE1" w:rsidR="00F20856" w:rsidRPr="003A05F2" w:rsidRDefault="00F20856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</w:rPr>
        <w:t xml:space="preserve">Brassier P. (2019). Les freins à l’export des PME. Une approche par la notion de réseau de compétences supplétives. </w:t>
      </w:r>
      <w:r w:rsidRPr="003A05F2">
        <w:rPr>
          <w:bCs/>
          <w:i/>
        </w:rPr>
        <w:t>12</w:t>
      </w:r>
      <w:r w:rsidRPr="003A05F2">
        <w:rPr>
          <w:bCs/>
          <w:i/>
          <w:vertAlign w:val="superscript"/>
        </w:rPr>
        <w:t>e</w:t>
      </w:r>
      <w:r w:rsidRPr="003A05F2">
        <w:rPr>
          <w:bCs/>
          <w:i/>
        </w:rPr>
        <w:t xml:space="preserve"> Colloque international </w:t>
      </w:r>
      <w:r w:rsidR="004106E7" w:rsidRPr="003A05F2">
        <w:rPr>
          <w:bCs/>
          <w:i/>
        </w:rPr>
        <w:t>A</w:t>
      </w:r>
      <w:r w:rsidRPr="003A05F2">
        <w:rPr>
          <w:bCs/>
          <w:i/>
        </w:rPr>
        <w:t>GECSO</w:t>
      </w:r>
      <w:r w:rsidRPr="003A05F2">
        <w:rPr>
          <w:bCs/>
        </w:rPr>
        <w:t>, Clermont-Ferrand.</w:t>
      </w:r>
    </w:p>
    <w:bookmarkEnd w:id="26"/>
    <w:p w14:paraId="41C5AEA7" w14:textId="6673600C" w:rsidR="008F48C0" w:rsidRPr="003A05F2" w:rsidRDefault="00450660" w:rsidP="0074375A">
      <w:pPr>
        <w:pStyle w:val="publis"/>
        <w:numPr>
          <w:ilvl w:val="0"/>
          <w:numId w:val="33"/>
        </w:numPr>
        <w:rPr>
          <w:bCs/>
          <w:lang w:val="en-US"/>
        </w:rPr>
      </w:pPr>
      <w:r w:rsidRPr="003A05F2">
        <w:rPr>
          <w:bCs/>
        </w:rPr>
        <w:t xml:space="preserve">Brassier P., </w:t>
      </w:r>
      <w:proofErr w:type="spellStart"/>
      <w:r w:rsidRPr="003A05F2">
        <w:rPr>
          <w:bCs/>
        </w:rPr>
        <w:t>Ralet</w:t>
      </w:r>
      <w:proofErr w:type="spellEnd"/>
      <w:r w:rsidRPr="003A05F2">
        <w:rPr>
          <w:bCs/>
        </w:rPr>
        <w:t xml:space="preserve"> P.</w:t>
      </w:r>
      <w:r w:rsidR="004875C0" w:rsidRPr="003A05F2">
        <w:rPr>
          <w:bCs/>
        </w:rPr>
        <w:t xml:space="preserve"> (</w:t>
      </w:r>
      <w:r w:rsidRPr="003A05F2">
        <w:rPr>
          <w:bCs/>
        </w:rPr>
        <w:t>2017</w:t>
      </w:r>
      <w:r w:rsidR="004875C0" w:rsidRPr="003A05F2">
        <w:rPr>
          <w:bCs/>
        </w:rPr>
        <w:t>).</w:t>
      </w:r>
      <w:r w:rsidRPr="003A05F2">
        <w:rPr>
          <w:bCs/>
        </w:rPr>
        <w:t xml:space="preserve"> </w:t>
      </w:r>
      <w:r w:rsidRPr="003A05F2">
        <w:rPr>
          <w:bCs/>
          <w:lang w:val="en-US"/>
        </w:rPr>
        <w:t>Doctor-</w:t>
      </w:r>
      <w:r w:rsidR="004875C0" w:rsidRPr="003A05F2">
        <w:rPr>
          <w:bCs/>
          <w:lang w:val="en-US"/>
        </w:rPr>
        <w:t>patient interactions in cancer treatment</w:t>
      </w:r>
      <w:r w:rsidRPr="003A05F2">
        <w:rPr>
          <w:bCs/>
          <w:lang w:val="en-US"/>
        </w:rPr>
        <w:t xml:space="preserve">: For an </w:t>
      </w:r>
      <w:r w:rsidR="004875C0" w:rsidRPr="003A05F2">
        <w:rPr>
          <w:bCs/>
          <w:lang w:val="en-US"/>
        </w:rPr>
        <w:t>innovative marketing approach to client relationships in services with high client involvement.</w:t>
      </w:r>
      <w:r w:rsidRPr="003A05F2">
        <w:rPr>
          <w:bCs/>
          <w:lang w:val="en-US"/>
        </w:rPr>
        <w:t xml:space="preserve"> </w:t>
      </w:r>
      <w:r w:rsidRPr="003A05F2">
        <w:rPr>
          <w:bCs/>
          <w:i/>
          <w:lang w:val="en-US"/>
        </w:rPr>
        <w:t>GLOSERV Conference</w:t>
      </w:r>
      <w:r w:rsidRPr="003A05F2">
        <w:rPr>
          <w:bCs/>
          <w:lang w:val="en-US"/>
        </w:rPr>
        <w:t xml:space="preserve">, </w:t>
      </w:r>
      <w:proofErr w:type="spellStart"/>
      <w:r w:rsidRPr="003A05F2">
        <w:rPr>
          <w:bCs/>
          <w:lang w:val="en-US"/>
        </w:rPr>
        <w:t>Octobre</w:t>
      </w:r>
      <w:proofErr w:type="spellEnd"/>
      <w:r w:rsidRPr="003A05F2">
        <w:rPr>
          <w:bCs/>
          <w:lang w:val="en-US"/>
        </w:rPr>
        <w:t>, Volterra (Italie).</w:t>
      </w:r>
    </w:p>
    <w:p w14:paraId="57CA153B" w14:textId="733886DF" w:rsidR="008F48C0" w:rsidRPr="003A05F2" w:rsidRDefault="00450660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</w:rPr>
        <w:t xml:space="preserve">Brassier P., </w:t>
      </w:r>
      <w:proofErr w:type="spellStart"/>
      <w:r w:rsidRPr="003A05F2">
        <w:rPr>
          <w:bCs/>
        </w:rPr>
        <w:t>Ralet</w:t>
      </w:r>
      <w:proofErr w:type="spellEnd"/>
      <w:r w:rsidRPr="003A05F2">
        <w:rPr>
          <w:bCs/>
        </w:rPr>
        <w:t xml:space="preserve"> P.</w:t>
      </w:r>
      <w:r w:rsidR="004875C0" w:rsidRPr="003A05F2">
        <w:rPr>
          <w:bCs/>
        </w:rPr>
        <w:t xml:space="preserve"> (</w:t>
      </w:r>
      <w:r w:rsidRPr="003A05F2">
        <w:rPr>
          <w:bCs/>
        </w:rPr>
        <w:t>2016</w:t>
      </w:r>
      <w:r w:rsidR="004875C0" w:rsidRPr="003A05F2">
        <w:rPr>
          <w:bCs/>
        </w:rPr>
        <w:t>).</w:t>
      </w:r>
      <w:r w:rsidRPr="003A05F2">
        <w:rPr>
          <w:bCs/>
        </w:rPr>
        <w:t xml:space="preserve"> L'offre de services religieux sur Internet : un constat paradoxal en contexte post-moderne ? </w:t>
      </w:r>
      <w:r w:rsidRPr="003A05F2">
        <w:rPr>
          <w:bCs/>
          <w:i/>
        </w:rPr>
        <w:t xml:space="preserve">Journée de recherche Entreprise et </w:t>
      </w:r>
      <w:r w:rsidR="004875C0" w:rsidRPr="003A05F2">
        <w:rPr>
          <w:bCs/>
          <w:i/>
        </w:rPr>
        <w:t>S</w:t>
      </w:r>
      <w:r w:rsidRPr="003A05F2">
        <w:rPr>
          <w:bCs/>
          <w:i/>
        </w:rPr>
        <w:t>piritualité</w:t>
      </w:r>
      <w:r w:rsidRPr="003A05F2">
        <w:rPr>
          <w:bCs/>
        </w:rPr>
        <w:t>, Brest.</w:t>
      </w:r>
    </w:p>
    <w:p w14:paraId="7E9D6D18" w14:textId="5A9B0309" w:rsidR="008F48C0" w:rsidRPr="003A05F2" w:rsidRDefault="00450660" w:rsidP="0074375A">
      <w:pPr>
        <w:pStyle w:val="publis"/>
        <w:numPr>
          <w:ilvl w:val="0"/>
          <w:numId w:val="33"/>
        </w:numPr>
        <w:rPr>
          <w:bCs/>
          <w:lang w:val="en-US"/>
        </w:rPr>
      </w:pPr>
      <w:r w:rsidRPr="003A05F2">
        <w:rPr>
          <w:bCs/>
          <w:lang w:val="en-US"/>
        </w:rPr>
        <w:lastRenderedPageBreak/>
        <w:t>Brassier P., Jing T.</w:t>
      </w:r>
      <w:r w:rsidR="00CF467D" w:rsidRPr="003A05F2">
        <w:rPr>
          <w:bCs/>
          <w:lang w:val="en-US"/>
        </w:rPr>
        <w:t xml:space="preserve"> (</w:t>
      </w:r>
      <w:r w:rsidRPr="003A05F2">
        <w:rPr>
          <w:bCs/>
          <w:lang w:val="en-US"/>
        </w:rPr>
        <w:t>2014</w:t>
      </w:r>
      <w:r w:rsidR="00CF467D" w:rsidRPr="003A05F2">
        <w:rPr>
          <w:bCs/>
          <w:lang w:val="en-US"/>
        </w:rPr>
        <w:t>).</w:t>
      </w:r>
      <w:r w:rsidRPr="003A05F2">
        <w:rPr>
          <w:bCs/>
          <w:lang w:val="en-US"/>
        </w:rPr>
        <w:t xml:space="preserve"> Managing </w:t>
      </w:r>
      <w:r w:rsidR="004875C0" w:rsidRPr="003A05F2">
        <w:rPr>
          <w:bCs/>
          <w:lang w:val="en-US"/>
        </w:rPr>
        <w:t>complexity in international business negotiation</w:t>
      </w:r>
      <w:r w:rsidRPr="003A05F2">
        <w:rPr>
          <w:bCs/>
          <w:lang w:val="en-US"/>
        </w:rPr>
        <w:t xml:space="preserve">. An </w:t>
      </w:r>
      <w:r w:rsidR="004875C0" w:rsidRPr="003A05F2">
        <w:rPr>
          <w:bCs/>
          <w:lang w:val="en-US"/>
        </w:rPr>
        <w:t>empirical research through</w:t>
      </w:r>
      <w:r w:rsidRPr="003A05F2">
        <w:rPr>
          <w:bCs/>
          <w:lang w:val="en-US"/>
        </w:rPr>
        <w:t xml:space="preserve"> a European-Chinese </w:t>
      </w:r>
      <w:r w:rsidR="004875C0" w:rsidRPr="003A05F2">
        <w:rPr>
          <w:bCs/>
          <w:lang w:val="en-US"/>
        </w:rPr>
        <w:t xml:space="preserve">case. </w:t>
      </w:r>
      <w:r w:rsidR="004875C0" w:rsidRPr="003A05F2">
        <w:rPr>
          <w:bCs/>
          <w:i/>
          <w:lang w:val="en-US"/>
        </w:rPr>
        <w:t>8</w:t>
      </w:r>
      <w:r w:rsidRPr="003A05F2">
        <w:rPr>
          <w:bCs/>
          <w:i/>
          <w:vertAlign w:val="superscript"/>
          <w:lang w:val="en-US"/>
        </w:rPr>
        <w:t>th</w:t>
      </w:r>
      <w:r w:rsidR="004875C0" w:rsidRPr="003A05F2">
        <w:rPr>
          <w:bCs/>
          <w:i/>
          <w:lang w:val="en-US"/>
        </w:rPr>
        <w:t xml:space="preserve"> </w:t>
      </w:r>
      <w:r w:rsidRPr="003A05F2">
        <w:rPr>
          <w:bCs/>
          <w:i/>
          <w:lang w:val="en-US"/>
        </w:rPr>
        <w:t>GSSI Conference</w:t>
      </w:r>
      <w:r w:rsidRPr="003A05F2">
        <w:rPr>
          <w:bCs/>
          <w:lang w:val="en-US"/>
        </w:rPr>
        <w:t xml:space="preserve">, </w:t>
      </w:r>
      <w:proofErr w:type="spellStart"/>
      <w:r w:rsidRPr="003A05F2">
        <w:rPr>
          <w:bCs/>
          <w:lang w:val="en-US"/>
        </w:rPr>
        <w:t>Londres</w:t>
      </w:r>
      <w:proofErr w:type="spellEnd"/>
      <w:r w:rsidRPr="003A05F2">
        <w:rPr>
          <w:bCs/>
          <w:lang w:val="en-US"/>
        </w:rPr>
        <w:t xml:space="preserve"> (UK).</w:t>
      </w:r>
    </w:p>
    <w:p w14:paraId="786F2ACD" w14:textId="07D04B03" w:rsidR="008F48C0" w:rsidRPr="003A05F2" w:rsidRDefault="00450660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  <w:lang w:val="en-US"/>
        </w:rPr>
        <w:t>Jing T., Brassier P.</w:t>
      </w:r>
      <w:r w:rsidR="004875C0" w:rsidRPr="003A05F2">
        <w:rPr>
          <w:bCs/>
          <w:lang w:val="en-US"/>
        </w:rPr>
        <w:t xml:space="preserve"> (</w:t>
      </w:r>
      <w:r w:rsidRPr="003A05F2">
        <w:rPr>
          <w:bCs/>
          <w:lang w:val="en-US"/>
        </w:rPr>
        <w:t>2014</w:t>
      </w:r>
      <w:r w:rsidR="00CF467D" w:rsidRPr="003A05F2">
        <w:rPr>
          <w:bCs/>
          <w:lang w:val="en-US"/>
        </w:rPr>
        <w:t>b</w:t>
      </w:r>
      <w:r w:rsidR="004875C0" w:rsidRPr="003A05F2">
        <w:rPr>
          <w:bCs/>
          <w:lang w:val="en-US"/>
        </w:rPr>
        <w:t>).</w:t>
      </w:r>
      <w:r w:rsidRPr="003A05F2">
        <w:rPr>
          <w:bCs/>
          <w:lang w:val="en-US"/>
        </w:rPr>
        <w:t xml:space="preserve"> </w:t>
      </w:r>
      <w:r w:rsidRPr="003A05F2">
        <w:rPr>
          <w:bCs/>
        </w:rPr>
        <w:t>Simplicité ou complexité en négociation d’affaires internationale ? Le cas d’une joint-venture franco-chinoise en recherche médicale</w:t>
      </w:r>
      <w:r w:rsidR="004875C0" w:rsidRPr="003A05F2">
        <w:rPr>
          <w:bCs/>
        </w:rPr>
        <w:t>.</w:t>
      </w:r>
      <w:r w:rsidRPr="003A05F2">
        <w:rPr>
          <w:bCs/>
        </w:rPr>
        <w:t xml:space="preserve"> </w:t>
      </w:r>
      <w:r w:rsidRPr="003A05F2">
        <w:rPr>
          <w:bCs/>
          <w:i/>
        </w:rPr>
        <w:t>5</w:t>
      </w:r>
      <w:r w:rsidRPr="003A05F2">
        <w:rPr>
          <w:bCs/>
          <w:i/>
          <w:vertAlign w:val="superscript"/>
        </w:rPr>
        <w:t>e</w:t>
      </w:r>
      <w:r w:rsidR="004875C0" w:rsidRPr="003A05F2">
        <w:rPr>
          <w:bCs/>
          <w:i/>
        </w:rPr>
        <w:t xml:space="preserve"> </w:t>
      </w:r>
      <w:r w:rsidRPr="003A05F2">
        <w:rPr>
          <w:bCs/>
          <w:i/>
        </w:rPr>
        <w:t>Biennale Internationale de la Négociation</w:t>
      </w:r>
      <w:r w:rsidRPr="003A05F2">
        <w:rPr>
          <w:bCs/>
        </w:rPr>
        <w:t>, Paris.</w:t>
      </w:r>
    </w:p>
    <w:p w14:paraId="14C493ED" w14:textId="5CDA644A" w:rsidR="00AF5B2A" w:rsidRPr="003A05F2" w:rsidRDefault="00AF5B2A" w:rsidP="0074375A">
      <w:pPr>
        <w:pStyle w:val="publis"/>
        <w:numPr>
          <w:ilvl w:val="0"/>
          <w:numId w:val="33"/>
        </w:numPr>
        <w:rPr>
          <w:bCs/>
          <w:lang w:val="en-US"/>
        </w:rPr>
      </w:pPr>
      <w:r w:rsidRPr="003A05F2">
        <w:rPr>
          <w:bCs/>
          <w:lang w:val="en-US"/>
        </w:rPr>
        <w:t xml:space="preserve">Brassier P. (2013). </w:t>
      </w:r>
      <w:r w:rsidR="00034137" w:rsidRPr="003A05F2">
        <w:rPr>
          <w:bCs/>
          <w:lang w:val="en-US"/>
        </w:rPr>
        <w:t xml:space="preserve">Between Collaboration and Competition: Junior Salespeople’s Attitude in a Coercive Context. </w:t>
      </w:r>
      <w:r w:rsidR="00034137" w:rsidRPr="003A05F2">
        <w:rPr>
          <w:bCs/>
          <w:i/>
          <w:lang w:val="en-US"/>
        </w:rPr>
        <w:t>7</w:t>
      </w:r>
      <w:r w:rsidR="00034137" w:rsidRPr="003A05F2">
        <w:rPr>
          <w:bCs/>
          <w:i/>
          <w:vertAlign w:val="superscript"/>
          <w:lang w:val="en-US"/>
        </w:rPr>
        <w:t>th</w:t>
      </w:r>
      <w:r w:rsidR="00034137" w:rsidRPr="003A05F2">
        <w:rPr>
          <w:bCs/>
          <w:i/>
          <w:lang w:val="en-US"/>
        </w:rPr>
        <w:t xml:space="preserve"> GSSI Conference</w:t>
      </w:r>
      <w:r w:rsidR="00034137" w:rsidRPr="003A05F2">
        <w:rPr>
          <w:bCs/>
          <w:lang w:val="en-US"/>
        </w:rPr>
        <w:t>, Aalen (</w:t>
      </w:r>
      <w:proofErr w:type="spellStart"/>
      <w:r w:rsidR="00034137" w:rsidRPr="003A05F2">
        <w:rPr>
          <w:bCs/>
          <w:lang w:val="en-US"/>
        </w:rPr>
        <w:t>Allemagne</w:t>
      </w:r>
      <w:proofErr w:type="spellEnd"/>
      <w:r w:rsidR="00034137" w:rsidRPr="003A05F2">
        <w:rPr>
          <w:bCs/>
          <w:lang w:val="en-US"/>
        </w:rPr>
        <w:t>).</w:t>
      </w:r>
    </w:p>
    <w:p w14:paraId="5BC9E8B1" w14:textId="41465F8C" w:rsidR="008F48C0" w:rsidRPr="003A05F2" w:rsidRDefault="00450660" w:rsidP="0074375A">
      <w:pPr>
        <w:pStyle w:val="publis"/>
        <w:numPr>
          <w:ilvl w:val="0"/>
          <w:numId w:val="33"/>
        </w:numPr>
        <w:rPr>
          <w:bCs/>
          <w:lang w:val="en-US"/>
        </w:rPr>
      </w:pPr>
      <w:r w:rsidRPr="003A05F2">
        <w:rPr>
          <w:bCs/>
        </w:rPr>
        <w:t xml:space="preserve">Brassier P., Leroux E., </w:t>
      </w:r>
      <w:proofErr w:type="spellStart"/>
      <w:r w:rsidRPr="003A05F2">
        <w:rPr>
          <w:bCs/>
        </w:rPr>
        <w:t>Piré-Lechalard</w:t>
      </w:r>
      <w:proofErr w:type="spellEnd"/>
      <w:r w:rsidRPr="003A05F2">
        <w:rPr>
          <w:bCs/>
        </w:rPr>
        <w:t xml:space="preserve"> P.</w:t>
      </w:r>
      <w:r w:rsidR="004875C0" w:rsidRPr="003A05F2">
        <w:rPr>
          <w:bCs/>
        </w:rPr>
        <w:t xml:space="preserve"> (</w:t>
      </w:r>
      <w:r w:rsidRPr="003A05F2">
        <w:rPr>
          <w:bCs/>
        </w:rPr>
        <w:t>2012</w:t>
      </w:r>
      <w:r w:rsidR="004875C0" w:rsidRPr="003A05F2">
        <w:rPr>
          <w:bCs/>
        </w:rPr>
        <w:t>).</w:t>
      </w:r>
      <w:r w:rsidRPr="003A05F2">
        <w:rPr>
          <w:bCs/>
        </w:rPr>
        <w:t xml:space="preserve"> </w:t>
      </w:r>
      <w:r w:rsidRPr="003A05F2">
        <w:rPr>
          <w:bCs/>
          <w:lang w:val="en-US"/>
        </w:rPr>
        <w:t xml:space="preserve">Objectivity of </w:t>
      </w:r>
      <w:r w:rsidR="004875C0" w:rsidRPr="003A05F2">
        <w:rPr>
          <w:bCs/>
          <w:lang w:val="en-US"/>
        </w:rPr>
        <w:t>shared evaluations of sales practices</w:t>
      </w:r>
      <w:r w:rsidRPr="003A05F2">
        <w:rPr>
          <w:bCs/>
          <w:lang w:val="en-US"/>
        </w:rPr>
        <w:t xml:space="preserve">. An </w:t>
      </w:r>
      <w:r w:rsidR="004875C0" w:rsidRPr="003A05F2">
        <w:rPr>
          <w:bCs/>
          <w:lang w:val="en-US"/>
        </w:rPr>
        <w:t>empirical research</w:t>
      </w:r>
      <w:r w:rsidRPr="003A05F2">
        <w:rPr>
          <w:bCs/>
          <w:lang w:val="en-US"/>
        </w:rPr>
        <w:t xml:space="preserve">”, </w:t>
      </w:r>
      <w:r w:rsidRPr="003A05F2">
        <w:rPr>
          <w:bCs/>
          <w:i/>
          <w:lang w:val="en-US"/>
        </w:rPr>
        <w:t>6</w:t>
      </w:r>
      <w:r w:rsidRPr="003A05F2">
        <w:rPr>
          <w:bCs/>
          <w:i/>
          <w:vertAlign w:val="superscript"/>
          <w:lang w:val="en-US"/>
        </w:rPr>
        <w:t>th</w:t>
      </w:r>
      <w:r w:rsidR="004875C0" w:rsidRPr="003A05F2">
        <w:rPr>
          <w:bCs/>
          <w:i/>
          <w:lang w:val="en-US"/>
        </w:rPr>
        <w:t xml:space="preserve"> </w:t>
      </w:r>
      <w:r w:rsidRPr="003A05F2">
        <w:rPr>
          <w:bCs/>
          <w:i/>
          <w:lang w:val="en-US"/>
        </w:rPr>
        <w:t>GSSI Conference</w:t>
      </w:r>
      <w:r w:rsidRPr="003A05F2">
        <w:rPr>
          <w:bCs/>
          <w:lang w:val="en-US"/>
        </w:rPr>
        <w:t>, Turku (</w:t>
      </w:r>
      <w:proofErr w:type="spellStart"/>
      <w:r w:rsidRPr="003A05F2">
        <w:rPr>
          <w:bCs/>
          <w:lang w:val="en-US"/>
        </w:rPr>
        <w:t>Finlande</w:t>
      </w:r>
      <w:proofErr w:type="spellEnd"/>
      <w:r w:rsidRPr="003A05F2">
        <w:rPr>
          <w:bCs/>
          <w:lang w:val="en-US"/>
        </w:rPr>
        <w:t>).</w:t>
      </w:r>
    </w:p>
    <w:p w14:paraId="211EDA66" w14:textId="43CC5095" w:rsidR="00087693" w:rsidRPr="003A05F2" w:rsidRDefault="00087693" w:rsidP="00087693">
      <w:pPr>
        <w:pStyle w:val="publis"/>
        <w:numPr>
          <w:ilvl w:val="0"/>
          <w:numId w:val="33"/>
        </w:numPr>
        <w:rPr>
          <w:bCs/>
          <w:lang w:val="en-US"/>
        </w:rPr>
      </w:pPr>
      <w:proofErr w:type="spellStart"/>
      <w:r w:rsidRPr="003A05F2">
        <w:rPr>
          <w:bCs/>
          <w:lang w:val="en-US"/>
        </w:rPr>
        <w:t>Pullins</w:t>
      </w:r>
      <w:proofErr w:type="spellEnd"/>
      <w:r w:rsidRPr="003A05F2">
        <w:rPr>
          <w:bCs/>
          <w:lang w:val="en-US"/>
        </w:rPr>
        <w:t xml:space="preserve"> E., Brassier P. (2012). State of Global Sales Science. </w:t>
      </w:r>
      <w:r w:rsidRPr="003A05F2">
        <w:rPr>
          <w:bCs/>
          <w:i/>
          <w:lang w:val="en-US"/>
        </w:rPr>
        <w:t>6</w:t>
      </w:r>
      <w:r w:rsidRPr="003A05F2">
        <w:rPr>
          <w:bCs/>
          <w:i/>
          <w:vertAlign w:val="superscript"/>
          <w:lang w:val="en-US"/>
        </w:rPr>
        <w:t>th</w:t>
      </w:r>
      <w:r w:rsidRPr="003A05F2">
        <w:rPr>
          <w:bCs/>
          <w:i/>
          <w:lang w:val="en-US"/>
        </w:rPr>
        <w:t xml:space="preserve"> GSSI Conference</w:t>
      </w:r>
      <w:r w:rsidRPr="003A05F2">
        <w:rPr>
          <w:bCs/>
          <w:lang w:val="en-US"/>
        </w:rPr>
        <w:t>, Turku.</w:t>
      </w:r>
    </w:p>
    <w:p w14:paraId="6BF0AFA1" w14:textId="103C2BFD" w:rsidR="008F48C0" w:rsidRPr="003A05F2" w:rsidRDefault="00450660" w:rsidP="00087693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</w:rPr>
        <w:t xml:space="preserve">Brasseur M., Brassier P. </w:t>
      </w:r>
      <w:r w:rsidR="007503B4" w:rsidRPr="003A05F2">
        <w:rPr>
          <w:bCs/>
          <w:i/>
        </w:rPr>
        <w:t>et al.</w:t>
      </w:r>
      <w:r w:rsidR="004875C0" w:rsidRPr="003A05F2">
        <w:rPr>
          <w:bCs/>
          <w:i/>
        </w:rPr>
        <w:t xml:space="preserve"> </w:t>
      </w:r>
      <w:r w:rsidR="004875C0" w:rsidRPr="003A05F2">
        <w:rPr>
          <w:bCs/>
        </w:rPr>
        <w:t>(</w:t>
      </w:r>
      <w:r w:rsidRPr="003A05F2">
        <w:rPr>
          <w:bCs/>
        </w:rPr>
        <w:t>2010</w:t>
      </w:r>
      <w:r w:rsidR="004875C0" w:rsidRPr="003A05F2">
        <w:rPr>
          <w:bCs/>
        </w:rPr>
        <w:t xml:space="preserve">). </w:t>
      </w:r>
      <w:r w:rsidRPr="003A05F2">
        <w:rPr>
          <w:bCs/>
        </w:rPr>
        <w:t>L’évaluation des compétences</w:t>
      </w:r>
      <w:r w:rsidR="0096661E" w:rsidRPr="003A05F2">
        <w:rPr>
          <w:bCs/>
        </w:rPr>
        <w:t xml:space="preserve"> </w:t>
      </w:r>
      <w:r w:rsidRPr="003A05F2">
        <w:rPr>
          <w:bCs/>
        </w:rPr>
        <w:t>: le cas de la conception et de la mise en œuvre d’un 360° feedback pour les managers</w:t>
      </w:r>
      <w:r w:rsidR="004875C0" w:rsidRPr="003A05F2">
        <w:rPr>
          <w:bCs/>
        </w:rPr>
        <w:t>.</w:t>
      </w:r>
      <w:r w:rsidRPr="003A05F2">
        <w:rPr>
          <w:bCs/>
        </w:rPr>
        <w:t xml:space="preserve"> </w:t>
      </w:r>
      <w:r w:rsidRPr="003A05F2">
        <w:rPr>
          <w:bCs/>
          <w:i/>
        </w:rPr>
        <w:t>21</w:t>
      </w:r>
      <w:r w:rsidRPr="003A05F2">
        <w:rPr>
          <w:bCs/>
          <w:i/>
          <w:vertAlign w:val="superscript"/>
        </w:rPr>
        <w:t>e</w:t>
      </w:r>
      <w:r w:rsidR="004875C0" w:rsidRPr="003A05F2">
        <w:rPr>
          <w:bCs/>
          <w:i/>
        </w:rPr>
        <w:t xml:space="preserve"> </w:t>
      </w:r>
      <w:r w:rsidRPr="003A05F2">
        <w:rPr>
          <w:bCs/>
          <w:i/>
        </w:rPr>
        <w:t>Congrès AGRH</w:t>
      </w:r>
      <w:r w:rsidRPr="003A05F2">
        <w:rPr>
          <w:bCs/>
        </w:rPr>
        <w:t>, Saint-Malo.</w:t>
      </w:r>
    </w:p>
    <w:p w14:paraId="1A0F9295" w14:textId="6F7043CD" w:rsidR="00BA7638" w:rsidRPr="003A05F2" w:rsidRDefault="00BA7638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</w:rPr>
        <w:t xml:space="preserve">Brassier P. (2008c). Les commerciaux et les réseaux sociaux : vers de nouveaux outils de management des ventes. </w:t>
      </w:r>
      <w:r w:rsidRPr="003A05F2">
        <w:rPr>
          <w:bCs/>
          <w:i/>
        </w:rPr>
        <w:t>Journées de recherche sur la Vente ISEOR-AOM-IAE</w:t>
      </w:r>
      <w:r w:rsidRPr="003A05F2">
        <w:rPr>
          <w:bCs/>
        </w:rPr>
        <w:t>, Lyon.</w:t>
      </w:r>
    </w:p>
    <w:p w14:paraId="0B8EB1D2" w14:textId="40E606D5" w:rsidR="008F48C0" w:rsidRPr="003A05F2" w:rsidRDefault="00450660" w:rsidP="0074375A">
      <w:pPr>
        <w:pStyle w:val="publis"/>
        <w:numPr>
          <w:ilvl w:val="0"/>
          <w:numId w:val="33"/>
        </w:numPr>
        <w:rPr>
          <w:bCs/>
          <w:lang w:val="en-US"/>
        </w:rPr>
      </w:pPr>
      <w:r w:rsidRPr="003A05F2">
        <w:rPr>
          <w:bCs/>
          <w:lang w:val="en-US"/>
        </w:rPr>
        <w:t xml:space="preserve">Brassier P. </w:t>
      </w:r>
      <w:r w:rsidR="0096661E" w:rsidRPr="003A05F2">
        <w:rPr>
          <w:bCs/>
          <w:lang w:val="en-US"/>
        </w:rPr>
        <w:t>(</w:t>
      </w:r>
      <w:r w:rsidRPr="003A05F2">
        <w:rPr>
          <w:bCs/>
          <w:lang w:val="en-US"/>
        </w:rPr>
        <w:t>2008</w:t>
      </w:r>
      <w:r w:rsidR="00BA7638" w:rsidRPr="003A05F2">
        <w:rPr>
          <w:bCs/>
          <w:lang w:val="en-US"/>
        </w:rPr>
        <w:t>d</w:t>
      </w:r>
      <w:r w:rsidR="0096661E" w:rsidRPr="003A05F2">
        <w:rPr>
          <w:bCs/>
          <w:lang w:val="en-US"/>
        </w:rPr>
        <w:t>).</w:t>
      </w:r>
      <w:r w:rsidRPr="003A05F2">
        <w:rPr>
          <w:bCs/>
          <w:lang w:val="en-US"/>
        </w:rPr>
        <w:t xml:space="preserve"> Business </w:t>
      </w:r>
      <w:r w:rsidR="004875C0" w:rsidRPr="003A05F2">
        <w:rPr>
          <w:bCs/>
          <w:lang w:val="en-US"/>
        </w:rPr>
        <w:t xml:space="preserve">organizations </w:t>
      </w:r>
      <w:r w:rsidRPr="003A05F2">
        <w:rPr>
          <w:bCs/>
          <w:lang w:val="en-US"/>
        </w:rPr>
        <w:t xml:space="preserve">&amp; </w:t>
      </w:r>
      <w:r w:rsidR="004875C0" w:rsidRPr="003A05F2">
        <w:rPr>
          <w:bCs/>
          <w:lang w:val="en-US"/>
        </w:rPr>
        <w:t>academic world</w:t>
      </w:r>
      <w:r w:rsidRPr="003A05F2">
        <w:rPr>
          <w:bCs/>
          <w:lang w:val="en-US"/>
        </w:rPr>
        <w:t xml:space="preserve">: Overlapped </w:t>
      </w:r>
      <w:r w:rsidR="004875C0" w:rsidRPr="003A05F2">
        <w:rPr>
          <w:bCs/>
          <w:lang w:val="en-US"/>
        </w:rPr>
        <w:t xml:space="preserve">objectives vs. contradictory </w:t>
      </w:r>
      <w:proofErr w:type="spellStart"/>
      <w:r w:rsidR="004875C0" w:rsidRPr="003A05F2">
        <w:rPr>
          <w:bCs/>
          <w:lang w:val="en-US"/>
        </w:rPr>
        <w:t>approches</w:t>
      </w:r>
      <w:proofErr w:type="spellEnd"/>
      <w:r w:rsidR="0096661E" w:rsidRPr="003A05F2">
        <w:rPr>
          <w:bCs/>
          <w:lang w:val="en-US"/>
        </w:rPr>
        <w:t xml:space="preserve">? </w:t>
      </w:r>
      <w:r w:rsidR="0096661E" w:rsidRPr="003A05F2">
        <w:rPr>
          <w:bCs/>
          <w:i/>
          <w:lang w:val="en-US"/>
        </w:rPr>
        <w:t>2</w:t>
      </w:r>
      <w:r w:rsidR="0096661E" w:rsidRPr="003A05F2">
        <w:rPr>
          <w:bCs/>
          <w:i/>
          <w:vertAlign w:val="superscript"/>
          <w:lang w:val="en-US"/>
        </w:rPr>
        <w:t>d</w:t>
      </w:r>
      <w:r w:rsidR="0096661E" w:rsidRPr="003A05F2">
        <w:rPr>
          <w:bCs/>
          <w:i/>
          <w:lang w:val="en-US"/>
        </w:rPr>
        <w:t xml:space="preserve"> GSSI Conference</w:t>
      </w:r>
      <w:r w:rsidR="0096661E" w:rsidRPr="003A05F2">
        <w:rPr>
          <w:bCs/>
          <w:lang w:val="en-US"/>
        </w:rPr>
        <w:t xml:space="preserve">, </w:t>
      </w:r>
      <w:proofErr w:type="spellStart"/>
      <w:r w:rsidRPr="003A05F2">
        <w:rPr>
          <w:bCs/>
          <w:lang w:val="en-US"/>
        </w:rPr>
        <w:t>Athènes</w:t>
      </w:r>
      <w:proofErr w:type="spellEnd"/>
      <w:r w:rsidR="004875C0" w:rsidRPr="003A05F2">
        <w:rPr>
          <w:bCs/>
          <w:lang w:val="en-US"/>
        </w:rPr>
        <w:t xml:space="preserve"> (</w:t>
      </w:r>
      <w:proofErr w:type="spellStart"/>
      <w:r w:rsidR="004875C0" w:rsidRPr="003A05F2">
        <w:rPr>
          <w:bCs/>
          <w:lang w:val="en-US"/>
        </w:rPr>
        <w:t>Grèce</w:t>
      </w:r>
      <w:proofErr w:type="spellEnd"/>
      <w:r w:rsidR="004875C0" w:rsidRPr="003A05F2">
        <w:rPr>
          <w:bCs/>
          <w:lang w:val="en-US"/>
        </w:rPr>
        <w:t>)</w:t>
      </w:r>
      <w:r w:rsidRPr="003A05F2">
        <w:rPr>
          <w:bCs/>
          <w:lang w:val="en-US"/>
        </w:rPr>
        <w:t>.</w:t>
      </w:r>
    </w:p>
    <w:p w14:paraId="2BA20EBA" w14:textId="53A100DB" w:rsidR="00087693" w:rsidRPr="003A05F2" w:rsidRDefault="00087693" w:rsidP="00087693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  <w:lang w:val="en-US"/>
        </w:rPr>
        <w:t xml:space="preserve">Brassier P. (2008c). International Update on Sales Programs &amp; Curricula since 2007 GSSI Conference. </w:t>
      </w:r>
      <w:r w:rsidRPr="003A05F2">
        <w:rPr>
          <w:bCs/>
          <w:i/>
        </w:rPr>
        <w:t>2</w:t>
      </w:r>
      <w:r w:rsidRPr="003A05F2">
        <w:rPr>
          <w:bCs/>
          <w:i/>
          <w:vertAlign w:val="superscript"/>
        </w:rPr>
        <w:t>d</w:t>
      </w:r>
      <w:r w:rsidRPr="003A05F2">
        <w:rPr>
          <w:bCs/>
          <w:i/>
        </w:rPr>
        <w:t xml:space="preserve"> GSSI </w:t>
      </w:r>
      <w:proofErr w:type="spellStart"/>
      <w:r w:rsidRPr="003A05F2">
        <w:rPr>
          <w:bCs/>
          <w:i/>
        </w:rPr>
        <w:t>Conference</w:t>
      </w:r>
      <w:proofErr w:type="spellEnd"/>
      <w:r w:rsidRPr="003A05F2">
        <w:rPr>
          <w:bCs/>
        </w:rPr>
        <w:t>, Athènes.</w:t>
      </w:r>
    </w:p>
    <w:p w14:paraId="04BDB853" w14:textId="62AAA57A" w:rsidR="008F48C0" w:rsidRPr="003A05F2" w:rsidRDefault="00450660" w:rsidP="00087693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</w:rPr>
        <w:t>Brassier P.</w:t>
      </w:r>
      <w:r w:rsidR="004875C0" w:rsidRPr="003A05F2">
        <w:rPr>
          <w:bCs/>
        </w:rPr>
        <w:t xml:space="preserve"> (</w:t>
      </w:r>
      <w:r w:rsidRPr="003A05F2">
        <w:rPr>
          <w:bCs/>
        </w:rPr>
        <w:t>2007</w:t>
      </w:r>
      <w:r w:rsidR="004875C0" w:rsidRPr="003A05F2">
        <w:rPr>
          <w:bCs/>
        </w:rPr>
        <w:t>).</w:t>
      </w:r>
      <w:r w:rsidRPr="003A05F2">
        <w:rPr>
          <w:bCs/>
        </w:rPr>
        <w:t> Les négociateurs commerciaux et les réseaux sociaux : de l’usage intuitif à l’outil de gestion</w:t>
      </w:r>
      <w:r w:rsidR="004875C0" w:rsidRPr="003A05F2">
        <w:rPr>
          <w:bCs/>
        </w:rPr>
        <w:t xml:space="preserve">. </w:t>
      </w:r>
      <w:r w:rsidRPr="003A05F2">
        <w:rPr>
          <w:bCs/>
          <w:i/>
        </w:rPr>
        <w:t>2</w:t>
      </w:r>
      <w:r w:rsidRPr="003A05F2">
        <w:rPr>
          <w:bCs/>
          <w:i/>
          <w:vertAlign w:val="superscript"/>
        </w:rPr>
        <w:t>e</w:t>
      </w:r>
      <w:r w:rsidR="004875C0" w:rsidRPr="003A05F2">
        <w:rPr>
          <w:bCs/>
          <w:i/>
        </w:rPr>
        <w:t xml:space="preserve"> </w:t>
      </w:r>
      <w:r w:rsidRPr="003A05F2">
        <w:rPr>
          <w:bCs/>
          <w:i/>
        </w:rPr>
        <w:t>Journée transdisciplinaire de recherche AGRH, « Management et réseaux sociaux »</w:t>
      </w:r>
      <w:r w:rsidRPr="003A05F2">
        <w:rPr>
          <w:bCs/>
        </w:rPr>
        <w:t>, Clermont</w:t>
      </w:r>
      <w:r w:rsidR="00714569" w:rsidRPr="003A05F2">
        <w:rPr>
          <w:bCs/>
        </w:rPr>
        <w:t>-Ferrand</w:t>
      </w:r>
      <w:r w:rsidRPr="003A05F2">
        <w:rPr>
          <w:bCs/>
        </w:rPr>
        <w:t>.</w:t>
      </w:r>
    </w:p>
    <w:p w14:paraId="7D5504EA" w14:textId="479B23F1" w:rsidR="008F48C0" w:rsidRPr="003A05F2" w:rsidRDefault="00450660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</w:rPr>
        <w:t xml:space="preserve">Brassier P., </w:t>
      </w:r>
      <w:proofErr w:type="spellStart"/>
      <w:r w:rsidRPr="003A05F2">
        <w:rPr>
          <w:bCs/>
        </w:rPr>
        <w:t>Lecoutre</w:t>
      </w:r>
      <w:proofErr w:type="spellEnd"/>
      <w:r w:rsidRPr="003A05F2">
        <w:rPr>
          <w:bCs/>
        </w:rPr>
        <w:t>, M.</w:t>
      </w:r>
      <w:r w:rsidR="004875C0" w:rsidRPr="003A05F2">
        <w:rPr>
          <w:bCs/>
        </w:rPr>
        <w:t xml:space="preserve"> (</w:t>
      </w:r>
      <w:r w:rsidRPr="003A05F2">
        <w:rPr>
          <w:bCs/>
        </w:rPr>
        <w:t>2007</w:t>
      </w:r>
      <w:r w:rsidR="004875C0" w:rsidRPr="003A05F2">
        <w:rPr>
          <w:bCs/>
        </w:rPr>
        <w:t>).</w:t>
      </w:r>
      <w:r w:rsidRPr="003A05F2">
        <w:rPr>
          <w:bCs/>
        </w:rPr>
        <w:t> Réseaux sociaux et négociateurs d’affaires : étude empirique d’un facteur discriminant pour la gestion du risque dans les négociations commerciales</w:t>
      </w:r>
      <w:r w:rsidR="004875C0" w:rsidRPr="003A05F2">
        <w:rPr>
          <w:bCs/>
        </w:rPr>
        <w:t>.</w:t>
      </w:r>
      <w:r w:rsidRPr="003A05F2">
        <w:rPr>
          <w:bCs/>
        </w:rPr>
        <w:t xml:space="preserve"> </w:t>
      </w:r>
      <w:r w:rsidRPr="003A05F2">
        <w:rPr>
          <w:bCs/>
          <w:i/>
        </w:rPr>
        <w:t>3</w:t>
      </w:r>
      <w:r w:rsidRPr="003A05F2">
        <w:rPr>
          <w:bCs/>
          <w:i/>
          <w:vertAlign w:val="superscript"/>
        </w:rPr>
        <w:t>e</w:t>
      </w:r>
      <w:r w:rsidR="004875C0" w:rsidRPr="003A05F2">
        <w:rPr>
          <w:bCs/>
          <w:i/>
        </w:rPr>
        <w:t xml:space="preserve"> </w:t>
      </w:r>
      <w:r w:rsidRPr="003A05F2">
        <w:rPr>
          <w:bCs/>
          <w:i/>
        </w:rPr>
        <w:t>Biennale Internationale de la Négociation</w:t>
      </w:r>
      <w:r w:rsidRPr="003A05F2">
        <w:rPr>
          <w:bCs/>
        </w:rPr>
        <w:t>, Paris.</w:t>
      </w:r>
    </w:p>
    <w:p w14:paraId="41AA9120" w14:textId="25BEC099" w:rsidR="008F48C0" w:rsidRPr="003A05F2" w:rsidRDefault="00450660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  <w:lang w:val="en-US"/>
        </w:rPr>
        <w:t xml:space="preserve">Brassier P., </w:t>
      </w:r>
      <w:proofErr w:type="spellStart"/>
      <w:r w:rsidRPr="003A05F2">
        <w:rPr>
          <w:bCs/>
          <w:lang w:val="en-US"/>
        </w:rPr>
        <w:t>Bories</w:t>
      </w:r>
      <w:proofErr w:type="spellEnd"/>
      <w:r w:rsidRPr="003A05F2">
        <w:rPr>
          <w:bCs/>
          <w:lang w:val="en-US"/>
        </w:rPr>
        <w:t xml:space="preserve"> D.</w:t>
      </w:r>
      <w:r w:rsidR="004875C0" w:rsidRPr="003A05F2">
        <w:rPr>
          <w:bCs/>
          <w:lang w:val="en-US"/>
        </w:rPr>
        <w:t xml:space="preserve"> (</w:t>
      </w:r>
      <w:r w:rsidRPr="003A05F2">
        <w:rPr>
          <w:bCs/>
          <w:lang w:val="en-US"/>
        </w:rPr>
        <w:t>2007</w:t>
      </w:r>
      <w:r w:rsidR="004875C0" w:rsidRPr="003A05F2">
        <w:rPr>
          <w:bCs/>
          <w:lang w:val="en-US"/>
        </w:rPr>
        <w:t>).</w:t>
      </w:r>
      <w:r w:rsidRPr="003A05F2">
        <w:rPr>
          <w:bCs/>
          <w:lang w:val="en-US"/>
        </w:rPr>
        <w:t> </w:t>
      </w:r>
      <w:r w:rsidRPr="003A05F2">
        <w:rPr>
          <w:bCs/>
        </w:rPr>
        <w:t>Le modèle perceptuel du rôle des managers commerciaux : approche multiforme d’un objet trop peu étudié</w:t>
      </w:r>
      <w:r w:rsidR="004875C0" w:rsidRPr="003A05F2">
        <w:rPr>
          <w:bCs/>
        </w:rPr>
        <w:t>.</w:t>
      </w:r>
      <w:r w:rsidRPr="003A05F2">
        <w:rPr>
          <w:bCs/>
        </w:rPr>
        <w:t xml:space="preserve"> </w:t>
      </w:r>
      <w:r w:rsidRPr="003A05F2">
        <w:rPr>
          <w:bCs/>
          <w:i/>
        </w:rPr>
        <w:t>Conférence « Méthodes de Recherche » AOM-ISEOR</w:t>
      </w:r>
      <w:r w:rsidRPr="003A05F2">
        <w:rPr>
          <w:bCs/>
        </w:rPr>
        <w:t>, Lyon.</w:t>
      </w:r>
    </w:p>
    <w:p w14:paraId="478E45E0" w14:textId="21EF8493" w:rsidR="008F48C0" w:rsidRPr="003A05F2" w:rsidRDefault="00450660" w:rsidP="0074375A">
      <w:pPr>
        <w:pStyle w:val="publis"/>
        <w:numPr>
          <w:ilvl w:val="0"/>
          <w:numId w:val="33"/>
        </w:numPr>
        <w:rPr>
          <w:bCs/>
          <w:lang w:val="en-US"/>
        </w:rPr>
      </w:pPr>
      <w:r w:rsidRPr="003A05F2">
        <w:rPr>
          <w:bCs/>
        </w:rPr>
        <w:t>Brassier P., Rodrigues C.</w:t>
      </w:r>
      <w:r w:rsidR="006521D0" w:rsidRPr="003A05F2">
        <w:rPr>
          <w:bCs/>
        </w:rPr>
        <w:t xml:space="preserve"> (</w:t>
      </w:r>
      <w:r w:rsidRPr="003A05F2">
        <w:rPr>
          <w:bCs/>
        </w:rPr>
        <w:t>2003</w:t>
      </w:r>
      <w:r w:rsidR="005740A6" w:rsidRPr="003A05F2">
        <w:rPr>
          <w:bCs/>
        </w:rPr>
        <w:t>b</w:t>
      </w:r>
      <w:r w:rsidR="006521D0" w:rsidRPr="003A05F2">
        <w:rPr>
          <w:bCs/>
        </w:rPr>
        <w:t>).</w:t>
      </w:r>
      <w:r w:rsidRPr="003A05F2">
        <w:rPr>
          <w:bCs/>
        </w:rPr>
        <w:t xml:space="preserve"> </w:t>
      </w:r>
      <w:r w:rsidRPr="003A05F2">
        <w:rPr>
          <w:bCs/>
          <w:lang w:val="en-US"/>
        </w:rPr>
        <w:t>Management of time, selection of activities and sales performance. A new way to reposition the role of management and salespeople</w:t>
      </w:r>
      <w:r w:rsidR="006521D0" w:rsidRPr="003A05F2">
        <w:rPr>
          <w:bCs/>
          <w:lang w:val="en-US"/>
        </w:rPr>
        <w:t>.</w:t>
      </w:r>
      <w:r w:rsidRPr="003A05F2">
        <w:rPr>
          <w:bCs/>
          <w:lang w:val="en-US"/>
        </w:rPr>
        <w:t xml:space="preserve"> </w:t>
      </w:r>
      <w:r w:rsidRPr="003A05F2">
        <w:rPr>
          <w:bCs/>
          <w:i/>
          <w:lang w:val="en-US"/>
        </w:rPr>
        <w:t>First ATINER Conference</w:t>
      </w:r>
      <w:r w:rsidRPr="003A05F2">
        <w:rPr>
          <w:bCs/>
          <w:lang w:val="en-US"/>
        </w:rPr>
        <w:t xml:space="preserve">, </w:t>
      </w:r>
      <w:proofErr w:type="spellStart"/>
      <w:r w:rsidRPr="003A05F2">
        <w:rPr>
          <w:bCs/>
          <w:lang w:val="en-US"/>
        </w:rPr>
        <w:t>Athènes</w:t>
      </w:r>
      <w:proofErr w:type="spellEnd"/>
      <w:r w:rsidR="008A1955" w:rsidRPr="003A05F2">
        <w:rPr>
          <w:bCs/>
          <w:lang w:val="en-US"/>
        </w:rPr>
        <w:t xml:space="preserve"> (</w:t>
      </w:r>
      <w:proofErr w:type="spellStart"/>
      <w:r w:rsidR="006521D0" w:rsidRPr="003A05F2">
        <w:rPr>
          <w:bCs/>
          <w:lang w:val="en-US"/>
        </w:rPr>
        <w:t>Grèce</w:t>
      </w:r>
      <w:proofErr w:type="spellEnd"/>
      <w:r w:rsidR="008A1955" w:rsidRPr="003A05F2">
        <w:rPr>
          <w:bCs/>
          <w:lang w:val="en-US"/>
        </w:rPr>
        <w:t>)</w:t>
      </w:r>
      <w:r w:rsidRPr="003A05F2">
        <w:rPr>
          <w:bCs/>
          <w:lang w:val="en-US"/>
        </w:rPr>
        <w:t>.</w:t>
      </w:r>
    </w:p>
    <w:p w14:paraId="381B86A1" w14:textId="7CBDD0D1" w:rsidR="008F48C0" w:rsidRPr="003A05F2" w:rsidRDefault="00450660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</w:rPr>
        <w:t>Brassier P., Rodrigues C.</w:t>
      </w:r>
      <w:r w:rsidR="006521D0" w:rsidRPr="003A05F2">
        <w:rPr>
          <w:bCs/>
        </w:rPr>
        <w:t xml:space="preserve"> (</w:t>
      </w:r>
      <w:r w:rsidRPr="003A05F2">
        <w:rPr>
          <w:bCs/>
        </w:rPr>
        <w:t>2003</w:t>
      </w:r>
      <w:r w:rsidR="005740A6" w:rsidRPr="003A05F2">
        <w:rPr>
          <w:bCs/>
        </w:rPr>
        <w:t>c</w:t>
      </w:r>
      <w:r w:rsidR="006521D0" w:rsidRPr="003A05F2">
        <w:rPr>
          <w:bCs/>
        </w:rPr>
        <w:t>).</w:t>
      </w:r>
      <w:r w:rsidRPr="003A05F2">
        <w:rPr>
          <w:bCs/>
        </w:rPr>
        <w:t xml:space="preserve"> Gestion du temps, choix des activités et performance commerciale. Vers un repositionnement du rôle des managers et des commerciaux</w:t>
      </w:r>
      <w:r w:rsidR="006521D0" w:rsidRPr="003A05F2">
        <w:rPr>
          <w:bCs/>
        </w:rPr>
        <w:t>.</w:t>
      </w:r>
      <w:r w:rsidRPr="003A05F2">
        <w:rPr>
          <w:bCs/>
        </w:rPr>
        <w:t xml:space="preserve"> </w:t>
      </w:r>
      <w:r w:rsidRPr="003A05F2">
        <w:rPr>
          <w:bCs/>
          <w:i/>
        </w:rPr>
        <w:t>Journée Management des RH Commerciales AFM-AGRH</w:t>
      </w:r>
      <w:r w:rsidRPr="003A05F2">
        <w:rPr>
          <w:bCs/>
        </w:rPr>
        <w:t>, Montpellier.</w:t>
      </w:r>
    </w:p>
    <w:p w14:paraId="1308A9AE" w14:textId="1900E4D4" w:rsidR="008F48C0" w:rsidRPr="003A05F2" w:rsidRDefault="00450660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</w:rPr>
        <w:t>Brassier P.</w:t>
      </w:r>
      <w:r w:rsidR="004875C0" w:rsidRPr="003A05F2">
        <w:rPr>
          <w:bCs/>
        </w:rPr>
        <w:t xml:space="preserve"> (</w:t>
      </w:r>
      <w:r w:rsidRPr="003A05F2">
        <w:rPr>
          <w:bCs/>
        </w:rPr>
        <w:t>2001</w:t>
      </w:r>
      <w:r w:rsidR="006521D0" w:rsidRPr="003A05F2">
        <w:rPr>
          <w:bCs/>
        </w:rPr>
        <w:t>b</w:t>
      </w:r>
      <w:r w:rsidR="004875C0" w:rsidRPr="003A05F2">
        <w:rPr>
          <w:bCs/>
        </w:rPr>
        <w:t>).</w:t>
      </w:r>
      <w:r w:rsidRPr="003A05F2">
        <w:rPr>
          <w:bCs/>
        </w:rPr>
        <w:t> Les technologies de l’information, outil de repositionnement du management intermédiaire</w:t>
      </w:r>
      <w:r w:rsidR="004875C0" w:rsidRPr="003A05F2">
        <w:rPr>
          <w:bCs/>
        </w:rPr>
        <w:t>.</w:t>
      </w:r>
      <w:r w:rsidRPr="003A05F2">
        <w:rPr>
          <w:bCs/>
        </w:rPr>
        <w:t xml:space="preserve"> </w:t>
      </w:r>
      <w:r w:rsidRPr="003A05F2">
        <w:rPr>
          <w:bCs/>
          <w:i/>
        </w:rPr>
        <w:t>12</w:t>
      </w:r>
      <w:r w:rsidRPr="003A05F2">
        <w:rPr>
          <w:bCs/>
          <w:i/>
          <w:vertAlign w:val="superscript"/>
        </w:rPr>
        <w:t>e</w:t>
      </w:r>
      <w:r w:rsidR="004875C0" w:rsidRPr="003A05F2">
        <w:rPr>
          <w:bCs/>
          <w:i/>
        </w:rPr>
        <w:t xml:space="preserve"> </w:t>
      </w:r>
      <w:r w:rsidRPr="003A05F2">
        <w:rPr>
          <w:bCs/>
          <w:i/>
        </w:rPr>
        <w:t>Congrès AGRH</w:t>
      </w:r>
      <w:r w:rsidR="004875C0" w:rsidRPr="003A05F2">
        <w:rPr>
          <w:bCs/>
        </w:rPr>
        <w:t xml:space="preserve">, </w:t>
      </w:r>
      <w:r w:rsidRPr="003A05F2">
        <w:rPr>
          <w:bCs/>
        </w:rPr>
        <w:t>Liège</w:t>
      </w:r>
      <w:r w:rsidR="00087693" w:rsidRPr="003A05F2">
        <w:rPr>
          <w:bCs/>
        </w:rPr>
        <w:t xml:space="preserve"> (Belgique)</w:t>
      </w:r>
      <w:r w:rsidRPr="003A05F2">
        <w:rPr>
          <w:bCs/>
        </w:rPr>
        <w:t>.</w:t>
      </w:r>
    </w:p>
    <w:p w14:paraId="4E622DDC" w14:textId="52575914" w:rsidR="008F48C0" w:rsidRPr="003A05F2" w:rsidRDefault="00450660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</w:rPr>
        <w:t>Brassier P.</w:t>
      </w:r>
      <w:r w:rsidR="004875C0" w:rsidRPr="003A05F2">
        <w:rPr>
          <w:bCs/>
        </w:rPr>
        <w:t xml:space="preserve"> (</w:t>
      </w:r>
      <w:r w:rsidRPr="003A05F2">
        <w:rPr>
          <w:bCs/>
        </w:rPr>
        <w:t>2001</w:t>
      </w:r>
      <w:r w:rsidR="006521D0" w:rsidRPr="003A05F2">
        <w:rPr>
          <w:bCs/>
        </w:rPr>
        <w:t>c</w:t>
      </w:r>
      <w:r w:rsidR="004875C0" w:rsidRPr="003A05F2">
        <w:rPr>
          <w:bCs/>
        </w:rPr>
        <w:t>).</w:t>
      </w:r>
      <w:r w:rsidRPr="003A05F2">
        <w:rPr>
          <w:bCs/>
        </w:rPr>
        <w:t> Les technologies de l’information, outil de repositionnement du management intermédiaire</w:t>
      </w:r>
      <w:r w:rsidR="004875C0" w:rsidRPr="003A05F2">
        <w:rPr>
          <w:bCs/>
        </w:rPr>
        <w:t xml:space="preserve">. </w:t>
      </w:r>
      <w:r w:rsidRPr="003A05F2">
        <w:rPr>
          <w:bCs/>
          <w:i/>
        </w:rPr>
        <w:t>19</w:t>
      </w:r>
      <w:r w:rsidRPr="003A05F2">
        <w:rPr>
          <w:bCs/>
          <w:i/>
          <w:vertAlign w:val="superscript"/>
        </w:rPr>
        <w:t>e</w:t>
      </w:r>
      <w:r w:rsidR="004875C0" w:rsidRPr="003A05F2">
        <w:rPr>
          <w:bCs/>
          <w:i/>
        </w:rPr>
        <w:t xml:space="preserve"> </w:t>
      </w:r>
      <w:r w:rsidRPr="003A05F2">
        <w:rPr>
          <w:bCs/>
          <w:i/>
        </w:rPr>
        <w:t>Université d’été Institut International d’Audit Social</w:t>
      </w:r>
      <w:r w:rsidRPr="003A05F2">
        <w:rPr>
          <w:bCs/>
        </w:rPr>
        <w:t>, Toulouse.</w:t>
      </w:r>
    </w:p>
    <w:p w14:paraId="27862CDC" w14:textId="7C0139B7" w:rsidR="008F48C0" w:rsidRPr="003A05F2" w:rsidRDefault="00450660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</w:rPr>
        <w:t>Brassier P.</w:t>
      </w:r>
      <w:r w:rsidR="004875C0" w:rsidRPr="003A05F2">
        <w:rPr>
          <w:bCs/>
        </w:rPr>
        <w:t xml:space="preserve"> (</w:t>
      </w:r>
      <w:r w:rsidRPr="003A05F2">
        <w:rPr>
          <w:bCs/>
        </w:rPr>
        <w:t>2001</w:t>
      </w:r>
      <w:r w:rsidR="006521D0" w:rsidRPr="003A05F2">
        <w:rPr>
          <w:bCs/>
        </w:rPr>
        <w:t>d</w:t>
      </w:r>
      <w:r w:rsidR="004875C0" w:rsidRPr="003A05F2">
        <w:rPr>
          <w:bCs/>
        </w:rPr>
        <w:t>).</w:t>
      </w:r>
      <w:r w:rsidRPr="003A05F2">
        <w:rPr>
          <w:bCs/>
        </w:rPr>
        <w:t> Le rôle de l’encadrement commercial intermédiaire : un repositionnement vers des tâches à forte valeur ajoutée</w:t>
      </w:r>
      <w:r w:rsidR="004875C0" w:rsidRPr="003A05F2">
        <w:rPr>
          <w:bCs/>
        </w:rPr>
        <w:t>.</w:t>
      </w:r>
      <w:r w:rsidRPr="003A05F2">
        <w:rPr>
          <w:bCs/>
        </w:rPr>
        <w:t xml:space="preserve"> </w:t>
      </w:r>
      <w:r w:rsidRPr="003A05F2">
        <w:rPr>
          <w:bCs/>
          <w:i/>
        </w:rPr>
        <w:t>Journée AFM Management de la Force de Vente</w:t>
      </w:r>
      <w:r w:rsidRPr="003A05F2">
        <w:rPr>
          <w:bCs/>
        </w:rPr>
        <w:t>, Montpellier.</w:t>
      </w:r>
    </w:p>
    <w:p w14:paraId="6173C8E4" w14:textId="56101F6F" w:rsidR="008F48C0" w:rsidRPr="003A05F2" w:rsidRDefault="00450660" w:rsidP="0074375A">
      <w:pPr>
        <w:pStyle w:val="publis"/>
        <w:numPr>
          <w:ilvl w:val="0"/>
          <w:numId w:val="33"/>
        </w:numPr>
        <w:rPr>
          <w:bCs/>
        </w:rPr>
      </w:pPr>
      <w:r w:rsidRPr="003A05F2">
        <w:rPr>
          <w:bCs/>
        </w:rPr>
        <w:t>Brassier P.</w:t>
      </w:r>
      <w:r w:rsidR="004875C0" w:rsidRPr="003A05F2">
        <w:rPr>
          <w:bCs/>
        </w:rPr>
        <w:t xml:space="preserve"> (</w:t>
      </w:r>
      <w:r w:rsidRPr="003A05F2">
        <w:rPr>
          <w:bCs/>
        </w:rPr>
        <w:t>2000</w:t>
      </w:r>
      <w:r w:rsidR="004875C0" w:rsidRPr="003A05F2">
        <w:rPr>
          <w:bCs/>
        </w:rPr>
        <w:t xml:space="preserve">). </w:t>
      </w:r>
      <w:r w:rsidRPr="003A05F2">
        <w:rPr>
          <w:bCs/>
        </w:rPr>
        <w:t>Le repositionnement du rôle de l’encadrement commercial intermédiaire : une approche par les représentations</w:t>
      </w:r>
      <w:r w:rsidR="004875C0" w:rsidRPr="003A05F2">
        <w:rPr>
          <w:bCs/>
        </w:rPr>
        <w:t xml:space="preserve">. </w:t>
      </w:r>
      <w:r w:rsidRPr="003A05F2">
        <w:rPr>
          <w:bCs/>
          <w:i/>
        </w:rPr>
        <w:t>11</w:t>
      </w:r>
      <w:r w:rsidRPr="003A05F2">
        <w:rPr>
          <w:bCs/>
          <w:i/>
          <w:vertAlign w:val="superscript"/>
        </w:rPr>
        <w:t>e</w:t>
      </w:r>
      <w:r w:rsidR="004875C0" w:rsidRPr="003A05F2">
        <w:rPr>
          <w:bCs/>
          <w:i/>
        </w:rPr>
        <w:t xml:space="preserve"> </w:t>
      </w:r>
      <w:r w:rsidRPr="003A05F2">
        <w:rPr>
          <w:bCs/>
          <w:i/>
        </w:rPr>
        <w:t>Congrès AGRH</w:t>
      </w:r>
      <w:r w:rsidRPr="003A05F2">
        <w:rPr>
          <w:bCs/>
        </w:rPr>
        <w:t>, Paris.</w:t>
      </w:r>
    </w:p>
    <w:p w14:paraId="31EEABEB" w14:textId="77777777" w:rsidR="008A1FFE" w:rsidRDefault="008A1FFE" w:rsidP="00465164">
      <w:pPr>
        <w:pStyle w:val="CV2"/>
      </w:pPr>
    </w:p>
    <w:p w14:paraId="02F3FA32" w14:textId="77777777" w:rsidR="008A1FFE" w:rsidRPr="00AA5F2F" w:rsidRDefault="008A1FFE" w:rsidP="00045E29">
      <w:pPr>
        <w:pStyle w:val="Sous-titre3"/>
      </w:pPr>
      <w:r w:rsidRPr="00AA5F2F">
        <w:t xml:space="preserve">Communications en </w:t>
      </w:r>
      <w:r w:rsidR="004A1343" w:rsidRPr="00AA5F2F">
        <w:t>C</w:t>
      </w:r>
      <w:r w:rsidRPr="00AA5F2F">
        <w:t>ongrès sans comité de lecture </w:t>
      </w:r>
    </w:p>
    <w:p w14:paraId="685B36D2" w14:textId="4392CC33" w:rsidR="004A1343" w:rsidRPr="003A05F2" w:rsidRDefault="004A1343" w:rsidP="0074375A">
      <w:pPr>
        <w:pStyle w:val="publis"/>
        <w:numPr>
          <w:ilvl w:val="0"/>
          <w:numId w:val="35"/>
        </w:numPr>
        <w:rPr>
          <w:bCs/>
        </w:rPr>
      </w:pPr>
      <w:bookmarkStart w:id="29" w:name="_Hlk99369743"/>
      <w:r w:rsidRPr="003A05F2">
        <w:rPr>
          <w:rStyle w:val="Accentuation"/>
          <w:bCs/>
          <w:color w:val="auto"/>
        </w:rPr>
        <w:t xml:space="preserve">Brassier P., </w:t>
      </w:r>
      <w:proofErr w:type="spellStart"/>
      <w:r w:rsidRPr="003A05F2">
        <w:rPr>
          <w:rStyle w:val="Accentuation"/>
          <w:bCs/>
          <w:color w:val="auto"/>
        </w:rPr>
        <w:t>Noireaux</w:t>
      </w:r>
      <w:proofErr w:type="spellEnd"/>
      <w:r w:rsidRPr="003A05F2">
        <w:rPr>
          <w:rStyle w:val="Accentuation"/>
          <w:bCs/>
          <w:color w:val="auto"/>
        </w:rPr>
        <w:t xml:space="preserve"> V. (2021). Le serious game comme outil de gestion. Comment la technologie sert l’engagement des étudiants</w:t>
      </w:r>
      <w:r w:rsidRPr="003A05F2">
        <w:rPr>
          <w:bCs/>
        </w:rPr>
        <w:t xml:space="preserve">. </w:t>
      </w:r>
      <w:r w:rsidRPr="003A05F2">
        <w:rPr>
          <w:bCs/>
          <w:i/>
        </w:rPr>
        <w:t>3</w:t>
      </w:r>
      <w:r w:rsidRPr="003A05F2">
        <w:rPr>
          <w:bCs/>
          <w:i/>
          <w:vertAlign w:val="superscript"/>
        </w:rPr>
        <w:t>e</w:t>
      </w:r>
      <w:r w:rsidRPr="003A05F2">
        <w:rPr>
          <w:bCs/>
          <w:i/>
        </w:rPr>
        <w:t xml:space="preserve"> Atelier de Recherche Aunege</w:t>
      </w:r>
      <w:r w:rsidRPr="003A05F2">
        <w:rPr>
          <w:bCs/>
        </w:rPr>
        <w:t>, Paris 1.</w:t>
      </w:r>
    </w:p>
    <w:p w14:paraId="0E52F30E" w14:textId="71B0A96D" w:rsidR="004A1343" w:rsidRPr="003A05F2" w:rsidRDefault="004A1343" w:rsidP="0074375A">
      <w:pPr>
        <w:pStyle w:val="publis"/>
        <w:numPr>
          <w:ilvl w:val="0"/>
          <w:numId w:val="35"/>
        </w:numPr>
        <w:rPr>
          <w:bCs/>
        </w:rPr>
      </w:pPr>
      <w:r w:rsidRPr="003A05F2">
        <w:rPr>
          <w:rStyle w:val="Accentuation"/>
          <w:bCs/>
          <w:color w:val="auto"/>
        </w:rPr>
        <w:t>Brassier P. (2020</w:t>
      </w:r>
      <w:r w:rsidR="00816849" w:rsidRPr="003A05F2">
        <w:rPr>
          <w:rStyle w:val="Accentuation"/>
          <w:bCs/>
          <w:color w:val="auto"/>
        </w:rPr>
        <w:t>c</w:t>
      </w:r>
      <w:r w:rsidRPr="003A05F2">
        <w:rPr>
          <w:rStyle w:val="Accentuation"/>
          <w:bCs/>
          <w:color w:val="auto"/>
        </w:rPr>
        <w:t xml:space="preserve">). </w:t>
      </w:r>
      <w:r w:rsidR="00F20856" w:rsidRPr="003A05F2">
        <w:rPr>
          <w:rStyle w:val="Accentuation"/>
          <w:bCs/>
          <w:color w:val="auto"/>
        </w:rPr>
        <w:t>Comment initier à la recherche des ‘non-chercheurs’ ? Cas d’une netnographie mise en œuvre en Master marketing-vente</w:t>
      </w:r>
      <w:r w:rsidRPr="003A05F2">
        <w:rPr>
          <w:bCs/>
        </w:rPr>
        <w:t xml:space="preserve">. </w:t>
      </w:r>
      <w:r w:rsidR="00F20856" w:rsidRPr="003A05F2">
        <w:rPr>
          <w:bCs/>
          <w:i/>
        </w:rPr>
        <w:t>2</w:t>
      </w:r>
      <w:r w:rsidRPr="003A05F2">
        <w:rPr>
          <w:bCs/>
          <w:i/>
          <w:vertAlign w:val="superscript"/>
        </w:rPr>
        <w:t>e</w:t>
      </w:r>
      <w:r w:rsidRPr="003A05F2">
        <w:rPr>
          <w:bCs/>
          <w:i/>
        </w:rPr>
        <w:t xml:space="preserve"> Atelier Aunege</w:t>
      </w:r>
      <w:r w:rsidRPr="003A05F2">
        <w:rPr>
          <w:bCs/>
        </w:rPr>
        <w:t xml:space="preserve">, </w:t>
      </w:r>
      <w:r w:rsidR="00F20856" w:rsidRPr="003A05F2">
        <w:rPr>
          <w:bCs/>
        </w:rPr>
        <w:t>Strasbourg</w:t>
      </w:r>
      <w:r w:rsidRPr="003A05F2">
        <w:rPr>
          <w:bCs/>
        </w:rPr>
        <w:t>.</w:t>
      </w:r>
    </w:p>
    <w:p w14:paraId="1F430E9E" w14:textId="21609FD4" w:rsidR="004A1343" w:rsidRPr="003A05F2" w:rsidRDefault="004A1343" w:rsidP="0074375A">
      <w:pPr>
        <w:pStyle w:val="publis"/>
        <w:numPr>
          <w:ilvl w:val="0"/>
          <w:numId w:val="35"/>
        </w:numPr>
        <w:rPr>
          <w:bCs/>
          <w:lang w:val="en-US"/>
        </w:rPr>
      </w:pPr>
      <w:r w:rsidRPr="003A05F2">
        <w:rPr>
          <w:rStyle w:val="Accentuation"/>
          <w:bCs/>
          <w:color w:val="auto"/>
        </w:rPr>
        <w:t xml:space="preserve">Brassier P., </w:t>
      </w:r>
      <w:proofErr w:type="spellStart"/>
      <w:r w:rsidRPr="003A05F2">
        <w:rPr>
          <w:rStyle w:val="Accentuation"/>
          <w:bCs/>
          <w:color w:val="auto"/>
        </w:rPr>
        <w:t>Ralet</w:t>
      </w:r>
      <w:proofErr w:type="spellEnd"/>
      <w:r w:rsidRPr="003A05F2">
        <w:rPr>
          <w:rStyle w:val="Accentuation"/>
          <w:bCs/>
          <w:color w:val="auto"/>
        </w:rPr>
        <w:t xml:space="preserve"> P. (2020). </w:t>
      </w:r>
      <w:r w:rsidRPr="003A05F2">
        <w:rPr>
          <w:rStyle w:val="Accentuation"/>
          <w:bCs/>
          <w:color w:val="auto"/>
          <w:lang w:val="en-US"/>
        </w:rPr>
        <w:t>Gamification in sales education. Clermont-Aalen business game case study</w:t>
      </w:r>
      <w:r w:rsidRPr="003A05F2">
        <w:rPr>
          <w:bCs/>
          <w:lang w:val="en-US"/>
        </w:rPr>
        <w:t xml:space="preserve">. </w:t>
      </w:r>
      <w:r w:rsidRPr="003A05F2">
        <w:rPr>
          <w:bCs/>
          <w:i/>
          <w:lang w:val="en-US"/>
        </w:rPr>
        <w:t>1</w:t>
      </w:r>
      <w:r w:rsidRPr="003A05F2">
        <w:rPr>
          <w:bCs/>
          <w:i/>
          <w:vertAlign w:val="superscript"/>
          <w:lang w:val="en-US"/>
        </w:rPr>
        <w:t>er</w:t>
      </w:r>
      <w:r w:rsidR="004875C0" w:rsidRPr="003A05F2">
        <w:rPr>
          <w:bCs/>
          <w:i/>
          <w:lang w:val="en-US"/>
        </w:rPr>
        <w:t xml:space="preserve"> </w:t>
      </w:r>
      <w:r w:rsidRPr="003A05F2">
        <w:rPr>
          <w:bCs/>
          <w:i/>
          <w:lang w:val="en-US"/>
        </w:rPr>
        <w:t>Atelier Aunege</w:t>
      </w:r>
      <w:r w:rsidRPr="003A05F2">
        <w:rPr>
          <w:bCs/>
          <w:lang w:val="en-US"/>
        </w:rPr>
        <w:t>, Paris-Nanterre.</w:t>
      </w:r>
    </w:p>
    <w:bookmarkEnd w:id="29"/>
    <w:p w14:paraId="5FC87007" w14:textId="12E04AC8" w:rsidR="00CB5C95" w:rsidRPr="003A05F2" w:rsidRDefault="00CB5C95" w:rsidP="0074375A">
      <w:pPr>
        <w:pStyle w:val="publis"/>
        <w:numPr>
          <w:ilvl w:val="0"/>
          <w:numId w:val="35"/>
        </w:numPr>
        <w:rPr>
          <w:bCs/>
        </w:rPr>
      </w:pPr>
      <w:r w:rsidRPr="003A05F2">
        <w:rPr>
          <w:bCs/>
        </w:rPr>
        <w:t xml:space="preserve">Brassier P. (1999). L’encadrement commercial intermédiaire dans les entreprises à réseaux : contribution à l’amélioration de la performance à l’aide des représentations de rôles. </w:t>
      </w:r>
      <w:r w:rsidRPr="003A05F2">
        <w:rPr>
          <w:bCs/>
          <w:i/>
        </w:rPr>
        <w:t>2</w:t>
      </w:r>
      <w:r w:rsidRPr="003A05F2">
        <w:rPr>
          <w:bCs/>
          <w:i/>
          <w:vertAlign w:val="superscript"/>
        </w:rPr>
        <w:t>e</w:t>
      </w:r>
      <w:r w:rsidRPr="003A05F2">
        <w:rPr>
          <w:bCs/>
          <w:i/>
        </w:rPr>
        <w:t xml:space="preserve"> Rencontre de l’Économie de l’Immatériel MENRT</w:t>
      </w:r>
      <w:r w:rsidRPr="003A05F2">
        <w:rPr>
          <w:bCs/>
        </w:rPr>
        <w:t>. Paris.</w:t>
      </w:r>
    </w:p>
    <w:p w14:paraId="2EA2B2CA" w14:textId="6DBBC65A" w:rsidR="00465164" w:rsidRPr="003A05F2" w:rsidRDefault="00465164" w:rsidP="00465164">
      <w:pPr>
        <w:pStyle w:val="publis"/>
        <w:numPr>
          <w:ilvl w:val="0"/>
          <w:numId w:val="0"/>
        </w:numPr>
        <w:ind w:left="360"/>
        <w:rPr>
          <w:bCs/>
        </w:rPr>
      </w:pPr>
    </w:p>
    <w:p w14:paraId="57B55FCF" w14:textId="64D8C8BB" w:rsidR="00087693" w:rsidRDefault="00087693" w:rsidP="00465164">
      <w:pPr>
        <w:pStyle w:val="publis"/>
        <w:numPr>
          <w:ilvl w:val="0"/>
          <w:numId w:val="0"/>
        </w:numPr>
        <w:ind w:left="360"/>
      </w:pPr>
    </w:p>
    <w:sectPr w:rsidR="00087693" w:rsidSect="00F97A99">
      <w:footerReference w:type="default" r:id="rId16"/>
      <w:type w:val="continuous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6EC21" w14:textId="77777777" w:rsidR="00D06C0E" w:rsidRDefault="00D06C0E" w:rsidP="00045E29">
      <w:r>
        <w:separator/>
      </w:r>
    </w:p>
    <w:p w14:paraId="0E9D9910" w14:textId="77777777" w:rsidR="00D06C0E" w:rsidRDefault="00D06C0E" w:rsidP="00045E29"/>
    <w:p w14:paraId="4F05C404" w14:textId="77777777" w:rsidR="00D06C0E" w:rsidRDefault="00D06C0E" w:rsidP="00045E29"/>
    <w:p w14:paraId="2B3DB90D" w14:textId="77777777" w:rsidR="00D06C0E" w:rsidRDefault="00D06C0E" w:rsidP="00045E29"/>
  </w:endnote>
  <w:endnote w:type="continuationSeparator" w:id="0">
    <w:p w14:paraId="2CE44DD9" w14:textId="77777777" w:rsidR="00D06C0E" w:rsidRDefault="00D06C0E" w:rsidP="00045E29">
      <w:r>
        <w:continuationSeparator/>
      </w:r>
    </w:p>
    <w:p w14:paraId="4D8B5845" w14:textId="77777777" w:rsidR="00D06C0E" w:rsidRDefault="00D06C0E" w:rsidP="00045E29"/>
    <w:p w14:paraId="75C6321E" w14:textId="77777777" w:rsidR="00D06C0E" w:rsidRDefault="00D06C0E" w:rsidP="00045E29"/>
    <w:sdt>
      <w:sdtPr>
        <w:id w:val="299046729"/>
        <w:docPartObj>
          <w:docPartGallery w:val="Page Numbers (Bottom of Page)"/>
          <w:docPartUnique/>
        </w:docPartObj>
      </w:sdtPr>
      <w:sdtContent>
        <w:p w14:paraId="4F7DAE0C" w14:textId="77777777" w:rsidR="00D06C0E" w:rsidRDefault="00D06C0E" w:rsidP="00045E29">
          <w:r w:rsidRPr="002E4A64">
            <w:t xml:space="preserve">© Pascal Brassier – HDR – 2022 </w:t>
          </w:r>
          <w:r w:rsidRPr="002E4A64">
            <w:tab/>
          </w:r>
          <w:r w:rsidRPr="002E4A64">
            <w:fldChar w:fldCharType="begin"/>
          </w:r>
          <w:r w:rsidRPr="002E4A64">
            <w:instrText>PAGE   \* MERGEFORMAT</w:instrText>
          </w:r>
          <w:r w:rsidRPr="002E4A64">
            <w:fldChar w:fldCharType="separate"/>
          </w:r>
          <w:r w:rsidRPr="002E4A64">
            <w:t>2</w:t>
          </w:r>
          <w:r w:rsidRPr="002E4A64">
            <w:fldChar w:fldCharType="end"/>
          </w:r>
        </w:p>
        <w:sdt>
          <w:sdtPr>
            <w:id w:val="643624605"/>
            <w:docPartObj>
              <w:docPartGallery w:val="Page Numbers (Bottom of Page)"/>
              <w:docPartUnique/>
            </w:docPartObj>
          </w:sdtPr>
          <w:sdtContent>
            <w:p w14:paraId="238AD3A9" w14:textId="77777777" w:rsidR="00D06C0E" w:rsidRDefault="00D06C0E" w:rsidP="00045E29">
              <w:r w:rsidRPr="002E4A64">
                <w:t xml:space="preserve">© Pascal Brassier – HDR – 2022 </w:t>
              </w:r>
              <w:r w:rsidRPr="002E4A64">
                <w:tab/>
              </w:r>
              <w:r w:rsidRPr="002E4A64">
                <w:fldChar w:fldCharType="begin"/>
              </w:r>
              <w:r w:rsidRPr="002E4A64">
                <w:instrText>PAGE   \* MERGEFORMAT</w:instrText>
              </w:r>
              <w:r w:rsidRPr="002E4A64">
                <w:fldChar w:fldCharType="separate"/>
              </w:r>
              <w:r w:rsidRPr="002E4A64">
                <w:t>2</w:t>
              </w:r>
              <w:r w:rsidRPr="002E4A64">
                <w:fldChar w:fldCharType="end"/>
              </w:r>
            </w:p>
          </w:sdtContent>
        </w:sdt>
      </w:sdtContent>
    </w:sdt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" w:name="_Hlk98314915" w:displacedByCustomXml="next"/>
  <w:sdt>
    <w:sdtPr>
      <w:id w:val="-804234667"/>
      <w:docPartObj>
        <w:docPartGallery w:val="Page Numbers (Bottom of Page)"/>
        <w:docPartUnique/>
      </w:docPartObj>
    </w:sdtPr>
    <w:sdtEndPr/>
    <w:sdtContent>
      <w:p w14:paraId="0161B09C" w14:textId="6D9B5A4E" w:rsidR="00EE0853" w:rsidRPr="002E4A64" w:rsidRDefault="00EE0853" w:rsidP="00790EC9">
        <w:pPr>
          <w:pStyle w:val="Pieddepage"/>
          <w:pBdr>
            <w:top w:val="single" w:sz="4" w:space="1" w:color="auto"/>
          </w:pBdr>
        </w:pPr>
        <w:r w:rsidRPr="002E4A64">
          <w:t xml:space="preserve">© Pascal Brassier – </w:t>
        </w:r>
        <w:r w:rsidR="00935C0E">
          <w:t>03/</w:t>
        </w:r>
        <w:r w:rsidRPr="002E4A64">
          <w:t>202</w:t>
        </w:r>
        <w:r w:rsidR="00935C0E">
          <w:t>3</w:t>
        </w:r>
        <w:r w:rsidRPr="002E4A64">
          <w:t xml:space="preserve"> </w:t>
        </w:r>
        <w:bookmarkEnd w:id="3"/>
        <w:r w:rsidRPr="002E4A64">
          <w:tab/>
        </w:r>
        <w:r w:rsidRPr="002E4A64">
          <w:fldChar w:fldCharType="begin"/>
        </w:r>
        <w:r w:rsidRPr="002E4A64">
          <w:instrText>PAGE   \* MERGEFORMAT</w:instrText>
        </w:r>
        <w:r w:rsidRPr="002E4A64">
          <w:fldChar w:fldCharType="separate"/>
        </w:r>
        <w:r w:rsidRPr="002E4A64">
          <w:t>2</w:t>
        </w:r>
        <w:r w:rsidRPr="002E4A64">
          <w:fldChar w:fldCharType="end"/>
        </w:r>
      </w:p>
    </w:sdtContent>
  </w:sdt>
  <w:p w14:paraId="1BC0F670" w14:textId="77777777" w:rsidR="00EE0853" w:rsidRDefault="00EE0853" w:rsidP="00045E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8966029"/>
      <w:docPartObj>
        <w:docPartGallery w:val="Page Numbers (Bottom of Page)"/>
        <w:docPartUnique/>
      </w:docPartObj>
    </w:sdtPr>
    <w:sdtEndPr/>
    <w:sdtContent>
      <w:p w14:paraId="07457F53" w14:textId="3C51C7F5" w:rsidR="00EE0853" w:rsidRPr="002E4A64" w:rsidRDefault="00EE0853" w:rsidP="007137DD">
        <w:pPr>
          <w:pStyle w:val="Pieddepage"/>
          <w:pBdr>
            <w:top w:val="single" w:sz="4" w:space="1" w:color="auto"/>
          </w:pBdr>
        </w:pPr>
        <w:r w:rsidRPr="002E4A64">
          <w:t xml:space="preserve">© Pascal Brassier – </w:t>
        </w:r>
        <w:r w:rsidR="00104D39">
          <w:t>03</w:t>
        </w:r>
        <w:r w:rsidR="001B0F5F">
          <w:t>/202</w:t>
        </w:r>
        <w:r w:rsidR="00104D39">
          <w:t>5</w:t>
        </w:r>
        <w:r w:rsidRPr="002E4A64">
          <w:t xml:space="preserve"> </w:t>
        </w:r>
        <w:r w:rsidRPr="002E4A64">
          <w:tab/>
        </w:r>
        <w:r w:rsidRPr="002E4A64">
          <w:fldChar w:fldCharType="begin"/>
        </w:r>
        <w:r w:rsidRPr="002E4A64">
          <w:instrText>PAGE   \* MERGEFORMAT</w:instrText>
        </w:r>
        <w:r w:rsidRPr="002E4A64">
          <w:fldChar w:fldCharType="separate"/>
        </w:r>
        <w:r>
          <w:t>6</w:t>
        </w:r>
        <w:r w:rsidRPr="002E4A64">
          <w:fldChar w:fldCharType="end"/>
        </w:r>
      </w:p>
    </w:sdtContent>
  </w:sdt>
  <w:p w14:paraId="05ADE75A" w14:textId="77777777" w:rsidR="00EE0853" w:rsidRDefault="00EE0853" w:rsidP="00045E29">
    <w:pPr>
      <w:pStyle w:val="Pieddepage"/>
    </w:pPr>
  </w:p>
  <w:p w14:paraId="7B911579" w14:textId="77777777" w:rsidR="00EE0853" w:rsidRDefault="00EE0853" w:rsidP="00045E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71ACA" w14:textId="77777777" w:rsidR="00D06C0E" w:rsidRDefault="00D06C0E" w:rsidP="00045E29">
      <w:r>
        <w:separator/>
      </w:r>
    </w:p>
    <w:p w14:paraId="414B8323" w14:textId="77777777" w:rsidR="00D06C0E" w:rsidRDefault="00D06C0E" w:rsidP="00045E29"/>
    <w:p w14:paraId="08F2A1B2" w14:textId="77777777" w:rsidR="00D06C0E" w:rsidRDefault="00D06C0E" w:rsidP="00045E29"/>
    <w:p w14:paraId="5F31E42E" w14:textId="77777777" w:rsidR="00D06C0E" w:rsidRDefault="00D06C0E" w:rsidP="00045E29"/>
  </w:footnote>
  <w:footnote w:type="continuationSeparator" w:id="0">
    <w:p w14:paraId="13F5A3DD" w14:textId="77777777" w:rsidR="00D06C0E" w:rsidRDefault="00D06C0E" w:rsidP="00045E29">
      <w:r>
        <w:continuationSeparator/>
      </w:r>
    </w:p>
    <w:p w14:paraId="519C205D" w14:textId="77777777" w:rsidR="00D06C0E" w:rsidRDefault="00D06C0E" w:rsidP="00045E29"/>
    <w:p w14:paraId="6D9269C6" w14:textId="77777777" w:rsidR="00D06C0E" w:rsidRDefault="00D06C0E" w:rsidP="00045E29"/>
    <w:p w14:paraId="24F0B08A" w14:textId="77777777" w:rsidR="00D06C0E" w:rsidRDefault="00D06C0E" w:rsidP="00045E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FF3"/>
    <w:multiLevelType w:val="hybridMultilevel"/>
    <w:tmpl w:val="3036099C"/>
    <w:lvl w:ilvl="0" w:tplc="B13867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AF1"/>
    <w:multiLevelType w:val="hybridMultilevel"/>
    <w:tmpl w:val="8EC6D48E"/>
    <w:lvl w:ilvl="0" w:tplc="B13867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F79DA"/>
    <w:multiLevelType w:val="hybridMultilevel"/>
    <w:tmpl w:val="F9863F58"/>
    <w:lvl w:ilvl="0" w:tplc="B13867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61D"/>
    <w:multiLevelType w:val="hybridMultilevel"/>
    <w:tmpl w:val="57864450"/>
    <w:lvl w:ilvl="0" w:tplc="B13867F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460BB3"/>
    <w:multiLevelType w:val="hybridMultilevel"/>
    <w:tmpl w:val="F65AA380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F0450"/>
    <w:multiLevelType w:val="hybridMultilevel"/>
    <w:tmpl w:val="4B06969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005A7"/>
    <w:multiLevelType w:val="hybridMultilevel"/>
    <w:tmpl w:val="FCE6C8AA"/>
    <w:lvl w:ilvl="0" w:tplc="B13867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D150D"/>
    <w:multiLevelType w:val="hybridMultilevel"/>
    <w:tmpl w:val="6D0A9BC8"/>
    <w:lvl w:ilvl="0" w:tplc="58E234C8">
      <w:start w:val="3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E12EE2"/>
    <w:multiLevelType w:val="hybridMultilevel"/>
    <w:tmpl w:val="384881B6"/>
    <w:lvl w:ilvl="0" w:tplc="9A0C5624">
      <w:start w:val="1"/>
      <w:numFmt w:val="decimal"/>
      <w:pStyle w:val="publis"/>
      <w:lvlText w:val="%1."/>
      <w:lvlJc w:val="left"/>
      <w:pPr>
        <w:ind w:left="360" w:hanging="360"/>
      </w:pPr>
      <w:rPr>
        <w:rFonts w:hint="default"/>
        <w:b w:val="0"/>
      </w:rPr>
    </w:lvl>
    <w:lvl w:ilvl="1" w:tplc="9B86CC9A">
      <w:start w:val="1"/>
      <w:numFmt w:val="upp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F65CE0"/>
    <w:multiLevelType w:val="hybridMultilevel"/>
    <w:tmpl w:val="AA585CA4"/>
    <w:lvl w:ilvl="0" w:tplc="BA2CA1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83EC8"/>
    <w:multiLevelType w:val="hybridMultilevel"/>
    <w:tmpl w:val="A1585B5E"/>
    <w:lvl w:ilvl="0" w:tplc="B582C5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CE99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8819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7EFC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DE87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36A1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D4E3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6C94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40D0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66C418B"/>
    <w:multiLevelType w:val="hybridMultilevel"/>
    <w:tmpl w:val="79BCB57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200B5D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86DC2"/>
    <w:multiLevelType w:val="hybridMultilevel"/>
    <w:tmpl w:val="EC9CB9A8"/>
    <w:lvl w:ilvl="0" w:tplc="B13867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00E9A"/>
    <w:multiLevelType w:val="multilevel"/>
    <w:tmpl w:val="9FBC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337704B"/>
    <w:multiLevelType w:val="hybridMultilevel"/>
    <w:tmpl w:val="75E67C8E"/>
    <w:lvl w:ilvl="0" w:tplc="040C0003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15" w15:restartNumberingAfterBreak="0">
    <w:nsid w:val="37464082"/>
    <w:multiLevelType w:val="hybridMultilevel"/>
    <w:tmpl w:val="03CE63B6"/>
    <w:lvl w:ilvl="0" w:tplc="B13867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A0F03"/>
    <w:multiLevelType w:val="hybridMultilevel"/>
    <w:tmpl w:val="3754204E"/>
    <w:lvl w:ilvl="0" w:tplc="B13867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63566"/>
    <w:multiLevelType w:val="hybridMultilevel"/>
    <w:tmpl w:val="B62C5BAE"/>
    <w:lvl w:ilvl="0" w:tplc="B13867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F7F6F"/>
    <w:multiLevelType w:val="hybridMultilevel"/>
    <w:tmpl w:val="254C3F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32945"/>
    <w:multiLevelType w:val="hybridMultilevel"/>
    <w:tmpl w:val="E33034A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90A0B"/>
    <w:multiLevelType w:val="hybridMultilevel"/>
    <w:tmpl w:val="0C2AE3A4"/>
    <w:lvl w:ilvl="0" w:tplc="8200B5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04833"/>
    <w:multiLevelType w:val="hybridMultilevel"/>
    <w:tmpl w:val="2162EDB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C6141"/>
    <w:multiLevelType w:val="hybridMultilevel"/>
    <w:tmpl w:val="1E96CD62"/>
    <w:lvl w:ilvl="0" w:tplc="8200B5D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8200B5D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2F5305"/>
    <w:multiLevelType w:val="hybridMultilevel"/>
    <w:tmpl w:val="5888E604"/>
    <w:lvl w:ilvl="0" w:tplc="B13867F2">
      <w:numFmt w:val="bullet"/>
      <w:pStyle w:val="retrai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06DD9"/>
    <w:multiLevelType w:val="hybridMultilevel"/>
    <w:tmpl w:val="CC92A838"/>
    <w:lvl w:ilvl="0" w:tplc="480C7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85B63"/>
    <w:multiLevelType w:val="hybridMultilevel"/>
    <w:tmpl w:val="6FF0B7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D7E98"/>
    <w:multiLevelType w:val="hybridMultilevel"/>
    <w:tmpl w:val="C0AABB7E"/>
    <w:lvl w:ilvl="0" w:tplc="8200B5D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5B46B0"/>
    <w:multiLevelType w:val="hybridMultilevel"/>
    <w:tmpl w:val="09B2423C"/>
    <w:lvl w:ilvl="0" w:tplc="B13867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12D34"/>
    <w:multiLevelType w:val="hybridMultilevel"/>
    <w:tmpl w:val="C6229D8A"/>
    <w:lvl w:ilvl="0" w:tplc="B13867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E3FC0"/>
    <w:multiLevelType w:val="hybridMultilevel"/>
    <w:tmpl w:val="1910EC48"/>
    <w:lvl w:ilvl="0" w:tplc="478298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3216E"/>
    <w:multiLevelType w:val="hybridMultilevel"/>
    <w:tmpl w:val="A0F0936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8200B5D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3B215A"/>
    <w:multiLevelType w:val="hybridMultilevel"/>
    <w:tmpl w:val="8264986C"/>
    <w:lvl w:ilvl="0" w:tplc="8200B5D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605AB"/>
    <w:multiLevelType w:val="hybridMultilevel"/>
    <w:tmpl w:val="421CA942"/>
    <w:lvl w:ilvl="0" w:tplc="8200B5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247E9"/>
    <w:multiLevelType w:val="hybridMultilevel"/>
    <w:tmpl w:val="080C012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CE4524"/>
    <w:multiLevelType w:val="hybridMultilevel"/>
    <w:tmpl w:val="7DC43634"/>
    <w:lvl w:ilvl="0" w:tplc="DF7064E0">
      <w:start w:val="2"/>
      <w:numFmt w:val="bullet"/>
      <w:pStyle w:val="Sous-titre3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32CF2"/>
    <w:multiLevelType w:val="hybridMultilevel"/>
    <w:tmpl w:val="0F44FC76"/>
    <w:lvl w:ilvl="0" w:tplc="8200B5D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AC5963"/>
    <w:multiLevelType w:val="hybridMultilevel"/>
    <w:tmpl w:val="C33C4984"/>
    <w:lvl w:ilvl="0" w:tplc="C20E3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5BF087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63CE4B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0BB0DD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6108DF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EEB419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661A56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31A849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DE5619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37" w15:restartNumberingAfterBreak="0">
    <w:nsid w:val="79A046B0"/>
    <w:multiLevelType w:val="hybridMultilevel"/>
    <w:tmpl w:val="48566C1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30D76"/>
    <w:multiLevelType w:val="hybridMultilevel"/>
    <w:tmpl w:val="020869A0"/>
    <w:lvl w:ilvl="0" w:tplc="A692BE0E">
      <w:start w:val="3"/>
      <w:numFmt w:val="bullet"/>
      <w:pStyle w:val="Retrait0"/>
      <w:lvlText w:val="-"/>
      <w:lvlJc w:val="left"/>
      <w:pPr>
        <w:ind w:left="720" w:hanging="360"/>
      </w:pPr>
      <w:rPr>
        <w:rFonts w:ascii="Cambria" w:eastAsia="Times New Roman" w:hAnsi="Cambria" w:hint="default"/>
        <w:color w:val="00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A40682"/>
    <w:multiLevelType w:val="multilevel"/>
    <w:tmpl w:val="5EB829F2"/>
    <w:lvl w:ilvl="0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4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3"/>
  </w:num>
  <w:num w:numId="2">
    <w:abstractNumId w:val="6"/>
  </w:num>
  <w:num w:numId="3">
    <w:abstractNumId w:val="12"/>
  </w:num>
  <w:num w:numId="4">
    <w:abstractNumId w:val="0"/>
  </w:num>
  <w:num w:numId="5">
    <w:abstractNumId w:val="16"/>
  </w:num>
  <w:num w:numId="6">
    <w:abstractNumId w:val="39"/>
  </w:num>
  <w:num w:numId="7">
    <w:abstractNumId w:val="34"/>
  </w:num>
  <w:num w:numId="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</w:num>
  <w:num w:numId="11">
    <w:abstractNumId w:val="26"/>
  </w:num>
  <w:num w:numId="12">
    <w:abstractNumId w:val="8"/>
  </w:num>
  <w:num w:numId="1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1"/>
  </w:num>
  <w:num w:numId="17">
    <w:abstractNumId w:val="9"/>
  </w:num>
  <w:num w:numId="18">
    <w:abstractNumId w:val="15"/>
  </w:num>
  <w:num w:numId="19">
    <w:abstractNumId w:val="2"/>
  </w:num>
  <w:num w:numId="20">
    <w:abstractNumId w:val="1"/>
  </w:num>
  <w:num w:numId="21">
    <w:abstractNumId w:val="27"/>
  </w:num>
  <w:num w:numId="2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29"/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20"/>
  </w:num>
  <w:num w:numId="38">
    <w:abstractNumId w:val="18"/>
  </w:num>
  <w:num w:numId="39">
    <w:abstractNumId w:val="37"/>
  </w:num>
  <w:num w:numId="40">
    <w:abstractNumId w:val="21"/>
  </w:num>
  <w:num w:numId="41">
    <w:abstractNumId w:val="25"/>
  </w:num>
  <w:num w:numId="42">
    <w:abstractNumId w:val="11"/>
  </w:num>
  <w:num w:numId="43">
    <w:abstractNumId w:val="4"/>
  </w:num>
  <w:num w:numId="44">
    <w:abstractNumId w:val="14"/>
  </w:num>
  <w:num w:numId="45">
    <w:abstractNumId w:val="33"/>
  </w:num>
  <w:num w:numId="46">
    <w:abstractNumId w:val="5"/>
  </w:num>
  <w:num w:numId="47">
    <w:abstractNumId w:val="19"/>
  </w:num>
  <w:num w:numId="4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6"/>
  </w:num>
  <w:num w:numId="50">
    <w:abstractNumId w:val="10"/>
  </w:num>
  <w:num w:numId="51">
    <w:abstractNumId w:val="24"/>
  </w:num>
  <w:num w:numId="52">
    <w:abstractNumId w:val="32"/>
  </w:num>
  <w:num w:numId="53">
    <w:abstractNumId w:val="13"/>
  </w:num>
  <w:num w:numId="54">
    <w:abstractNumId w:val="7"/>
  </w:num>
  <w:num w:numId="55">
    <w:abstractNumId w:val="22"/>
  </w:num>
  <w:num w:numId="56">
    <w:abstractNumId w:val="30"/>
  </w:num>
  <w:num w:numId="57">
    <w:abstractNumId w:val="8"/>
    <w:lvlOverride w:ilvl="0">
      <w:startOverride w:val="1"/>
    </w:lvlOverride>
  </w:num>
  <w:num w:numId="58">
    <w:abstractNumId w:val="3"/>
  </w:num>
  <w:num w:numId="59">
    <w:abstractNumId w:val="8"/>
    <w:lvlOverride w:ilvl="0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D0"/>
    <w:rsid w:val="000008C4"/>
    <w:rsid w:val="0000535E"/>
    <w:rsid w:val="00005524"/>
    <w:rsid w:val="0000567C"/>
    <w:rsid w:val="00007D44"/>
    <w:rsid w:val="00011AC7"/>
    <w:rsid w:val="000124FD"/>
    <w:rsid w:val="0001388C"/>
    <w:rsid w:val="0001396E"/>
    <w:rsid w:val="00013F8D"/>
    <w:rsid w:val="00014F64"/>
    <w:rsid w:val="00015376"/>
    <w:rsid w:val="00015CFA"/>
    <w:rsid w:val="00016BD8"/>
    <w:rsid w:val="00016D4A"/>
    <w:rsid w:val="00020BAF"/>
    <w:rsid w:val="00021098"/>
    <w:rsid w:val="00021A74"/>
    <w:rsid w:val="00022476"/>
    <w:rsid w:val="000227BA"/>
    <w:rsid w:val="000258DA"/>
    <w:rsid w:val="00026066"/>
    <w:rsid w:val="0002609B"/>
    <w:rsid w:val="00030AEF"/>
    <w:rsid w:val="00031670"/>
    <w:rsid w:val="00031BF7"/>
    <w:rsid w:val="00031F5C"/>
    <w:rsid w:val="00033327"/>
    <w:rsid w:val="00033386"/>
    <w:rsid w:val="00033449"/>
    <w:rsid w:val="00033A73"/>
    <w:rsid w:val="00033B22"/>
    <w:rsid w:val="00034137"/>
    <w:rsid w:val="000345EF"/>
    <w:rsid w:val="00034EED"/>
    <w:rsid w:val="0003513C"/>
    <w:rsid w:val="0003558B"/>
    <w:rsid w:val="000361B0"/>
    <w:rsid w:val="000378C9"/>
    <w:rsid w:val="00040038"/>
    <w:rsid w:val="000419AE"/>
    <w:rsid w:val="00043BCD"/>
    <w:rsid w:val="0004499B"/>
    <w:rsid w:val="00045D49"/>
    <w:rsid w:val="00045E29"/>
    <w:rsid w:val="00046A85"/>
    <w:rsid w:val="0004789B"/>
    <w:rsid w:val="00047BAF"/>
    <w:rsid w:val="00050250"/>
    <w:rsid w:val="000503D6"/>
    <w:rsid w:val="00051F55"/>
    <w:rsid w:val="000531E6"/>
    <w:rsid w:val="00054323"/>
    <w:rsid w:val="00055575"/>
    <w:rsid w:val="000555FE"/>
    <w:rsid w:val="00056642"/>
    <w:rsid w:val="00062272"/>
    <w:rsid w:val="000628ED"/>
    <w:rsid w:val="00063BED"/>
    <w:rsid w:val="000672B7"/>
    <w:rsid w:val="00067A76"/>
    <w:rsid w:val="000708A0"/>
    <w:rsid w:val="000745EE"/>
    <w:rsid w:val="000800D1"/>
    <w:rsid w:val="0008017C"/>
    <w:rsid w:val="00081F03"/>
    <w:rsid w:val="00084AAC"/>
    <w:rsid w:val="0008642C"/>
    <w:rsid w:val="00087693"/>
    <w:rsid w:val="00090537"/>
    <w:rsid w:val="00090C0D"/>
    <w:rsid w:val="00091511"/>
    <w:rsid w:val="0009235D"/>
    <w:rsid w:val="000927E8"/>
    <w:rsid w:val="000954C1"/>
    <w:rsid w:val="000970BE"/>
    <w:rsid w:val="000A0AE6"/>
    <w:rsid w:val="000A2347"/>
    <w:rsid w:val="000A37C9"/>
    <w:rsid w:val="000A4DE7"/>
    <w:rsid w:val="000A6B8E"/>
    <w:rsid w:val="000A7C3B"/>
    <w:rsid w:val="000B0E41"/>
    <w:rsid w:val="000B1068"/>
    <w:rsid w:val="000B12BA"/>
    <w:rsid w:val="000B29A9"/>
    <w:rsid w:val="000B2C8D"/>
    <w:rsid w:val="000B3A32"/>
    <w:rsid w:val="000B6391"/>
    <w:rsid w:val="000B6919"/>
    <w:rsid w:val="000B69AB"/>
    <w:rsid w:val="000B733C"/>
    <w:rsid w:val="000B7E29"/>
    <w:rsid w:val="000C122E"/>
    <w:rsid w:val="000C1605"/>
    <w:rsid w:val="000C2683"/>
    <w:rsid w:val="000C2E9B"/>
    <w:rsid w:val="000C54B7"/>
    <w:rsid w:val="000D0E4B"/>
    <w:rsid w:val="000D3226"/>
    <w:rsid w:val="000D558D"/>
    <w:rsid w:val="000D5EB2"/>
    <w:rsid w:val="000D7922"/>
    <w:rsid w:val="000E0D2A"/>
    <w:rsid w:val="000E1770"/>
    <w:rsid w:val="000E3A22"/>
    <w:rsid w:val="000E5A35"/>
    <w:rsid w:val="000E70B1"/>
    <w:rsid w:val="000F1A47"/>
    <w:rsid w:val="000F2198"/>
    <w:rsid w:val="000F445D"/>
    <w:rsid w:val="000F70BD"/>
    <w:rsid w:val="001010BE"/>
    <w:rsid w:val="00101E6B"/>
    <w:rsid w:val="00102E6D"/>
    <w:rsid w:val="001041AD"/>
    <w:rsid w:val="00104449"/>
    <w:rsid w:val="00104D39"/>
    <w:rsid w:val="00111436"/>
    <w:rsid w:val="00111D83"/>
    <w:rsid w:val="001129D6"/>
    <w:rsid w:val="0011376E"/>
    <w:rsid w:val="00113A5D"/>
    <w:rsid w:val="00114227"/>
    <w:rsid w:val="0011441C"/>
    <w:rsid w:val="001149CE"/>
    <w:rsid w:val="00115A0C"/>
    <w:rsid w:val="00120225"/>
    <w:rsid w:val="001205D2"/>
    <w:rsid w:val="00120EE7"/>
    <w:rsid w:val="00121E57"/>
    <w:rsid w:val="00122459"/>
    <w:rsid w:val="0012459B"/>
    <w:rsid w:val="00124F4F"/>
    <w:rsid w:val="00126B8A"/>
    <w:rsid w:val="00131827"/>
    <w:rsid w:val="001348F4"/>
    <w:rsid w:val="001357EF"/>
    <w:rsid w:val="001373B6"/>
    <w:rsid w:val="001402FD"/>
    <w:rsid w:val="00140512"/>
    <w:rsid w:val="00144777"/>
    <w:rsid w:val="00145535"/>
    <w:rsid w:val="00145922"/>
    <w:rsid w:val="00145CB7"/>
    <w:rsid w:val="001464AC"/>
    <w:rsid w:val="00146B46"/>
    <w:rsid w:val="00147D91"/>
    <w:rsid w:val="001520C7"/>
    <w:rsid w:val="001531F4"/>
    <w:rsid w:val="00153714"/>
    <w:rsid w:val="00153A4A"/>
    <w:rsid w:val="00153AF6"/>
    <w:rsid w:val="001543E2"/>
    <w:rsid w:val="00156951"/>
    <w:rsid w:val="00157A35"/>
    <w:rsid w:val="00160E4D"/>
    <w:rsid w:val="00161C40"/>
    <w:rsid w:val="001627FB"/>
    <w:rsid w:val="0016343D"/>
    <w:rsid w:val="0016414A"/>
    <w:rsid w:val="00167438"/>
    <w:rsid w:val="00167613"/>
    <w:rsid w:val="001676D0"/>
    <w:rsid w:val="001676E2"/>
    <w:rsid w:val="00167C51"/>
    <w:rsid w:val="00170753"/>
    <w:rsid w:val="00173F00"/>
    <w:rsid w:val="001747D9"/>
    <w:rsid w:val="00174977"/>
    <w:rsid w:val="0017504A"/>
    <w:rsid w:val="00177A8F"/>
    <w:rsid w:val="0018145E"/>
    <w:rsid w:val="001842F9"/>
    <w:rsid w:val="001843CB"/>
    <w:rsid w:val="00187E09"/>
    <w:rsid w:val="00190A3D"/>
    <w:rsid w:val="00190BCB"/>
    <w:rsid w:val="001949AF"/>
    <w:rsid w:val="001A037E"/>
    <w:rsid w:val="001A078A"/>
    <w:rsid w:val="001A24A7"/>
    <w:rsid w:val="001A2AD3"/>
    <w:rsid w:val="001A3E1D"/>
    <w:rsid w:val="001A4914"/>
    <w:rsid w:val="001A4AD5"/>
    <w:rsid w:val="001A4E4F"/>
    <w:rsid w:val="001A73E9"/>
    <w:rsid w:val="001A75E0"/>
    <w:rsid w:val="001B0C17"/>
    <w:rsid w:val="001B0F5F"/>
    <w:rsid w:val="001B3F95"/>
    <w:rsid w:val="001C03E3"/>
    <w:rsid w:val="001C1EE0"/>
    <w:rsid w:val="001C35FA"/>
    <w:rsid w:val="001C3D6B"/>
    <w:rsid w:val="001C3DA7"/>
    <w:rsid w:val="001C3E1A"/>
    <w:rsid w:val="001C4477"/>
    <w:rsid w:val="001C5AD1"/>
    <w:rsid w:val="001C6973"/>
    <w:rsid w:val="001C6A97"/>
    <w:rsid w:val="001C76CB"/>
    <w:rsid w:val="001D1663"/>
    <w:rsid w:val="001D1826"/>
    <w:rsid w:val="001D24C7"/>
    <w:rsid w:val="001D2519"/>
    <w:rsid w:val="001D3497"/>
    <w:rsid w:val="001D3F60"/>
    <w:rsid w:val="001D52DE"/>
    <w:rsid w:val="001D6C04"/>
    <w:rsid w:val="001D7B47"/>
    <w:rsid w:val="001E0731"/>
    <w:rsid w:val="001E1458"/>
    <w:rsid w:val="001E1854"/>
    <w:rsid w:val="001E1E00"/>
    <w:rsid w:val="001E3558"/>
    <w:rsid w:val="001E40F9"/>
    <w:rsid w:val="001E4280"/>
    <w:rsid w:val="001E5A1F"/>
    <w:rsid w:val="001E6319"/>
    <w:rsid w:val="001E7436"/>
    <w:rsid w:val="001E75EC"/>
    <w:rsid w:val="001E7A3A"/>
    <w:rsid w:val="001F0431"/>
    <w:rsid w:val="001F0842"/>
    <w:rsid w:val="001F14F9"/>
    <w:rsid w:val="001F266A"/>
    <w:rsid w:val="001F2724"/>
    <w:rsid w:val="001F3155"/>
    <w:rsid w:val="001F38F8"/>
    <w:rsid w:val="001F4C4A"/>
    <w:rsid w:val="001F550F"/>
    <w:rsid w:val="001F64E3"/>
    <w:rsid w:val="001F6D9E"/>
    <w:rsid w:val="001F6F17"/>
    <w:rsid w:val="00201CB2"/>
    <w:rsid w:val="00202318"/>
    <w:rsid w:val="00205A38"/>
    <w:rsid w:val="00205B0D"/>
    <w:rsid w:val="002060F3"/>
    <w:rsid w:val="00206247"/>
    <w:rsid w:val="002064BA"/>
    <w:rsid w:val="00207347"/>
    <w:rsid w:val="00210E47"/>
    <w:rsid w:val="00211578"/>
    <w:rsid w:val="00211C5C"/>
    <w:rsid w:val="002126AC"/>
    <w:rsid w:val="002135F8"/>
    <w:rsid w:val="00215274"/>
    <w:rsid w:val="002160B9"/>
    <w:rsid w:val="00217235"/>
    <w:rsid w:val="00217286"/>
    <w:rsid w:val="00217FB2"/>
    <w:rsid w:val="00220095"/>
    <w:rsid w:val="00220A78"/>
    <w:rsid w:val="002218F0"/>
    <w:rsid w:val="00222CD7"/>
    <w:rsid w:val="00223433"/>
    <w:rsid w:val="0022376C"/>
    <w:rsid w:val="00224345"/>
    <w:rsid w:val="0022557B"/>
    <w:rsid w:val="00225873"/>
    <w:rsid w:val="002267EC"/>
    <w:rsid w:val="0023089C"/>
    <w:rsid w:val="0023181D"/>
    <w:rsid w:val="00231903"/>
    <w:rsid w:val="00232BD2"/>
    <w:rsid w:val="00234CEE"/>
    <w:rsid w:val="002359F5"/>
    <w:rsid w:val="002373E5"/>
    <w:rsid w:val="0024086F"/>
    <w:rsid w:val="002411CA"/>
    <w:rsid w:val="00242C64"/>
    <w:rsid w:val="002441AE"/>
    <w:rsid w:val="00246382"/>
    <w:rsid w:val="00246711"/>
    <w:rsid w:val="00250523"/>
    <w:rsid w:val="00251934"/>
    <w:rsid w:val="002520E1"/>
    <w:rsid w:val="00254028"/>
    <w:rsid w:val="00254444"/>
    <w:rsid w:val="00255CB3"/>
    <w:rsid w:val="002574E6"/>
    <w:rsid w:val="00257CDB"/>
    <w:rsid w:val="002612A6"/>
    <w:rsid w:val="00262242"/>
    <w:rsid w:val="0026358C"/>
    <w:rsid w:val="002637BE"/>
    <w:rsid w:val="00264CB7"/>
    <w:rsid w:val="00266769"/>
    <w:rsid w:val="00267B41"/>
    <w:rsid w:val="00270FC9"/>
    <w:rsid w:val="002710EB"/>
    <w:rsid w:val="00271542"/>
    <w:rsid w:val="0027170F"/>
    <w:rsid w:val="0027367D"/>
    <w:rsid w:val="00275AB0"/>
    <w:rsid w:val="00275F2A"/>
    <w:rsid w:val="00275F5C"/>
    <w:rsid w:val="00281002"/>
    <w:rsid w:val="00282B67"/>
    <w:rsid w:val="00282BD4"/>
    <w:rsid w:val="002864EB"/>
    <w:rsid w:val="00290707"/>
    <w:rsid w:val="0029096B"/>
    <w:rsid w:val="00290DF0"/>
    <w:rsid w:val="002913EF"/>
    <w:rsid w:val="002935C0"/>
    <w:rsid w:val="00293F79"/>
    <w:rsid w:val="00294A2F"/>
    <w:rsid w:val="00295035"/>
    <w:rsid w:val="002978E1"/>
    <w:rsid w:val="002A2502"/>
    <w:rsid w:val="002A2DD5"/>
    <w:rsid w:val="002A3AAF"/>
    <w:rsid w:val="002A3EC7"/>
    <w:rsid w:val="002A62EE"/>
    <w:rsid w:val="002A64FE"/>
    <w:rsid w:val="002A6C48"/>
    <w:rsid w:val="002B012A"/>
    <w:rsid w:val="002B0564"/>
    <w:rsid w:val="002B37B1"/>
    <w:rsid w:val="002B4DBA"/>
    <w:rsid w:val="002B580F"/>
    <w:rsid w:val="002B585B"/>
    <w:rsid w:val="002B6782"/>
    <w:rsid w:val="002C2585"/>
    <w:rsid w:val="002C2FE4"/>
    <w:rsid w:val="002C3628"/>
    <w:rsid w:val="002C3C34"/>
    <w:rsid w:val="002C405E"/>
    <w:rsid w:val="002C4B2B"/>
    <w:rsid w:val="002C4DD1"/>
    <w:rsid w:val="002C6AC0"/>
    <w:rsid w:val="002C70E9"/>
    <w:rsid w:val="002C73C2"/>
    <w:rsid w:val="002C7BDF"/>
    <w:rsid w:val="002D1EF3"/>
    <w:rsid w:val="002D306C"/>
    <w:rsid w:val="002D39D3"/>
    <w:rsid w:val="002D41F0"/>
    <w:rsid w:val="002D5A21"/>
    <w:rsid w:val="002D6C4E"/>
    <w:rsid w:val="002D6CC5"/>
    <w:rsid w:val="002D7F6F"/>
    <w:rsid w:val="002E3EDD"/>
    <w:rsid w:val="002E3F7F"/>
    <w:rsid w:val="002E4A64"/>
    <w:rsid w:val="002E53C5"/>
    <w:rsid w:val="002E64F8"/>
    <w:rsid w:val="002F015D"/>
    <w:rsid w:val="002F07FA"/>
    <w:rsid w:val="002F2F30"/>
    <w:rsid w:val="002F4060"/>
    <w:rsid w:val="002F5F8A"/>
    <w:rsid w:val="002F7339"/>
    <w:rsid w:val="003019D0"/>
    <w:rsid w:val="00301FF4"/>
    <w:rsid w:val="0030241B"/>
    <w:rsid w:val="00302990"/>
    <w:rsid w:val="00302D4D"/>
    <w:rsid w:val="00303EED"/>
    <w:rsid w:val="00304D51"/>
    <w:rsid w:val="00304DB8"/>
    <w:rsid w:val="00305274"/>
    <w:rsid w:val="0031051F"/>
    <w:rsid w:val="00310FF7"/>
    <w:rsid w:val="00313C7F"/>
    <w:rsid w:val="00313EF1"/>
    <w:rsid w:val="003140A3"/>
    <w:rsid w:val="0031438D"/>
    <w:rsid w:val="0031600B"/>
    <w:rsid w:val="00317410"/>
    <w:rsid w:val="00317A0E"/>
    <w:rsid w:val="00317A49"/>
    <w:rsid w:val="0032075F"/>
    <w:rsid w:val="003216A5"/>
    <w:rsid w:val="00323B46"/>
    <w:rsid w:val="00324D71"/>
    <w:rsid w:val="003258AC"/>
    <w:rsid w:val="003303A9"/>
    <w:rsid w:val="0033114D"/>
    <w:rsid w:val="003320B3"/>
    <w:rsid w:val="00332CFD"/>
    <w:rsid w:val="00333114"/>
    <w:rsid w:val="00337126"/>
    <w:rsid w:val="003408E5"/>
    <w:rsid w:val="00344F37"/>
    <w:rsid w:val="003452D0"/>
    <w:rsid w:val="00345D27"/>
    <w:rsid w:val="00347E1E"/>
    <w:rsid w:val="00350F86"/>
    <w:rsid w:val="00351115"/>
    <w:rsid w:val="0035353F"/>
    <w:rsid w:val="00353D16"/>
    <w:rsid w:val="0035476B"/>
    <w:rsid w:val="00354939"/>
    <w:rsid w:val="00355CA0"/>
    <w:rsid w:val="00356A3D"/>
    <w:rsid w:val="0036096C"/>
    <w:rsid w:val="00360D70"/>
    <w:rsid w:val="00361CD2"/>
    <w:rsid w:val="00362373"/>
    <w:rsid w:val="00366874"/>
    <w:rsid w:val="00367957"/>
    <w:rsid w:val="00367DE7"/>
    <w:rsid w:val="00370E88"/>
    <w:rsid w:val="0037102F"/>
    <w:rsid w:val="0037159D"/>
    <w:rsid w:val="00371C43"/>
    <w:rsid w:val="00372BEF"/>
    <w:rsid w:val="00372D51"/>
    <w:rsid w:val="003733ED"/>
    <w:rsid w:val="00373992"/>
    <w:rsid w:val="00373BF9"/>
    <w:rsid w:val="00373D6B"/>
    <w:rsid w:val="003751C0"/>
    <w:rsid w:val="0037608A"/>
    <w:rsid w:val="003766F4"/>
    <w:rsid w:val="00377705"/>
    <w:rsid w:val="0038013B"/>
    <w:rsid w:val="00380203"/>
    <w:rsid w:val="00380C4D"/>
    <w:rsid w:val="00381146"/>
    <w:rsid w:val="003834F4"/>
    <w:rsid w:val="003907CC"/>
    <w:rsid w:val="0039159C"/>
    <w:rsid w:val="00391659"/>
    <w:rsid w:val="00393A66"/>
    <w:rsid w:val="00393D48"/>
    <w:rsid w:val="003944A3"/>
    <w:rsid w:val="00395858"/>
    <w:rsid w:val="00395DD1"/>
    <w:rsid w:val="003A05F2"/>
    <w:rsid w:val="003A3D67"/>
    <w:rsid w:val="003A4367"/>
    <w:rsid w:val="003A49B8"/>
    <w:rsid w:val="003A6466"/>
    <w:rsid w:val="003A6BB4"/>
    <w:rsid w:val="003A7581"/>
    <w:rsid w:val="003A781C"/>
    <w:rsid w:val="003B0FEC"/>
    <w:rsid w:val="003B24AF"/>
    <w:rsid w:val="003B47AE"/>
    <w:rsid w:val="003B5A1D"/>
    <w:rsid w:val="003B5AE0"/>
    <w:rsid w:val="003B5B09"/>
    <w:rsid w:val="003C0142"/>
    <w:rsid w:val="003C08AD"/>
    <w:rsid w:val="003C3816"/>
    <w:rsid w:val="003C4179"/>
    <w:rsid w:val="003C5D74"/>
    <w:rsid w:val="003C6BBD"/>
    <w:rsid w:val="003C6CAA"/>
    <w:rsid w:val="003C7F0F"/>
    <w:rsid w:val="003D3895"/>
    <w:rsid w:val="003D4485"/>
    <w:rsid w:val="003D451C"/>
    <w:rsid w:val="003D4761"/>
    <w:rsid w:val="003D48E5"/>
    <w:rsid w:val="003D550E"/>
    <w:rsid w:val="003D7C2B"/>
    <w:rsid w:val="003E2E2C"/>
    <w:rsid w:val="003E4278"/>
    <w:rsid w:val="003E5C73"/>
    <w:rsid w:val="003E641C"/>
    <w:rsid w:val="003E66C7"/>
    <w:rsid w:val="003E6B25"/>
    <w:rsid w:val="003F1B63"/>
    <w:rsid w:val="003F2EAA"/>
    <w:rsid w:val="003F40B5"/>
    <w:rsid w:val="003F41F1"/>
    <w:rsid w:val="003F4CAD"/>
    <w:rsid w:val="003F693E"/>
    <w:rsid w:val="004002A0"/>
    <w:rsid w:val="0040475A"/>
    <w:rsid w:val="00405D5B"/>
    <w:rsid w:val="00406694"/>
    <w:rsid w:val="004106E7"/>
    <w:rsid w:val="00412153"/>
    <w:rsid w:val="004127B5"/>
    <w:rsid w:val="00413508"/>
    <w:rsid w:val="00413DB6"/>
    <w:rsid w:val="004146D9"/>
    <w:rsid w:val="00414A71"/>
    <w:rsid w:val="00416813"/>
    <w:rsid w:val="00420117"/>
    <w:rsid w:val="00425377"/>
    <w:rsid w:val="004255BE"/>
    <w:rsid w:val="00425F8B"/>
    <w:rsid w:val="0042652F"/>
    <w:rsid w:val="00426F52"/>
    <w:rsid w:val="00430FD5"/>
    <w:rsid w:val="00432163"/>
    <w:rsid w:val="0043226F"/>
    <w:rsid w:val="00432914"/>
    <w:rsid w:val="00433A47"/>
    <w:rsid w:val="00434CFF"/>
    <w:rsid w:val="004350EC"/>
    <w:rsid w:val="00437CAC"/>
    <w:rsid w:val="00440377"/>
    <w:rsid w:val="00441016"/>
    <w:rsid w:val="00443F9B"/>
    <w:rsid w:val="004454E0"/>
    <w:rsid w:val="00447AF3"/>
    <w:rsid w:val="00450660"/>
    <w:rsid w:val="00450FBA"/>
    <w:rsid w:val="0045146A"/>
    <w:rsid w:val="00451D87"/>
    <w:rsid w:val="0045207E"/>
    <w:rsid w:val="00452703"/>
    <w:rsid w:val="00456419"/>
    <w:rsid w:val="0046172B"/>
    <w:rsid w:val="00462E2B"/>
    <w:rsid w:val="0046349A"/>
    <w:rsid w:val="0046355C"/>
    <w:rsid w:val="0046430D"/>
    <w:rsid w:val="00464E16"/>
    <w:rsid w:val="00465164"/>
    <w:rsid w:val="004673D2"/>
    <w:rsid w:val="00470C34"/>
    <w:rsid w:val="00471713"/>
    <w:rsid w:val="00472E02"/>
    <w:rsid w:val="00473797"/>
    <w:rsid w:val="00474AC5"/>
    <w:rsid w:val="00475136"/>
    <w:rsid w:val="00476785"/>
    <w:rsid w:val="00477E66"/>
    <w:rsid w:val="00480E7F"/>
    <w:rsid w:val="00483210"/>
    <w:rsid w:val="00483C29"/>
    <w:rsid w:val="00485BD8"/>
    <w:rsid w:val="004860D3"/>
    <w:rsid w:val="0048645E"/>
    <w:rsid w:val="004875C0"/>
    <w:rsid w:val="00487616"/>
    <w:rsid w:val="0048793E"/>
    <w:rsid w:val="004905CE"/>
    <w:rsid w:val="004909DB"/>
    <w:rsid w:val="00490B26"/>
    <w:rsid w:val="004931D9"/>
    <w:rsid w:val="0049516E"/>
    <w:rsid w:val="00495BB8"/>
    <w:rsid w:val="004960B1"/>
    <w:rsid w:val="004965C9"/>
    <w:rsid w:val="00497A97"/>
    <w:rsid w:val="004A0D3E"/>
    <w:rsid w:val="004A1343"/>
    <w:rsid w:val="004A485F"/>
    <w:rsid w:val="004A6E8E"/>
    <w:rsid w:val="004B396E"/>
    <w:rsid w:val="004B6660"/>
    <w:rsid w:val="004B728E"/>
    <w:rsid w:val="004B7BF2"/>
    <w:rsid w:val="004C1065"/>
    <w:rsid w:val="004C321D"/>
    <w:rsid w:val="004C3D8D"/>
    <w:rsid w:val="004C4396"/>
    <w:rsid w:val="004C44B5"/>
    <w:rsid w:val="004C47B6"/>
    <w:rsid w:val="004C64FC"/>
    <w:rsid w:val="004C6C08"/>
    <w:rsid w:val="004C7834"/>
    <w:rsid w:val="004D1234"/>
    <w:rsid w:val="004D1B24"/>
    <w:rsid w:val="004D2C14"/>
    <w:rsid w:val="004D3116"/>
    <w:rsid w:val="004D39C1"/>
    <w:rsid w:val="004D39E1"/>
    <w:rsid w:val="004D508C"/>
    <w:rsid w:val="004D529C"/>
    <w:rsid w:val="004D66A0"/>
    <w:rsid w:val="004D7077"/>
    <w:rsid w:val="004D75B6"/>
    <w:rsid w:val="004E235F"/>
    <w:rsid w:val="004E2794"/>
    <w:rsid w:val="004E2CE2"/>
    <w:rsid w:val="004E3712"/>
    <w:rsid w:val="004E3BC6"/>
    <w:rsid w:val="004E4E97"/>
    <w:rsid w:val="004E636D"/>
    <w:rsid w:val="004F004A"/>
    <w:rsid w:val="004F0050"/>
    <w:rsid w:val="004F0F7B"/>
    <w:rsid w:val="004F22A7"/>
    <w:rsid w:val="004F4027"/>
    <w:rsid w:val="004F4449"/>
    <w:rsid w:val="004F48A0"/>
    <w:rsid w:val="004F54F7"/>
    <w:rsid w:val="004F7903"/>
    <w:rsid w:val="005016CB"/>
    <w:rsid w:val="0050694C"/>
    <w:rsid w:val="00510D2C"/>
    <w:rsid w:val="00511E4A"/>
    <w:rsid w:val="00512B44"/>
    <w:rsid w:val="00512D9B"/>
    <w:rsid w:val="005134F0"/>
    <w:rsid w:val="005153D2"/>
    <w:rsid w:val="00517BDC"/>
    <w:rsid w:val="0052011A"/>
    <w:rsid w:val="005252C0"/>
    <w:rsid w:val="005257B5"/>
    <w:rsid w:val="005262D5"/>
    <w:rsid w:val="0053151D"/>
    <w:rsid w:val="005341C4"/>
    <w:rsid w:val="005375DF"/>
    <w:rsid w:val="00543449"/>
    <w:rsid w:val="00543AEB"/>
    <w:rsid w:val="00544F72"/>
    <w:rsid w:val="00545A0B"/>
    <w:rsid w:val="00546345"/>
    <w:rsid w:val="00546B8D"/>
    <w:rsid w:val="00547D0C"/>
    <w:rsid w:val="00553058"/>
    <w:rsid w:val="0055327C"/>
    <w:rsid w:val="005535AB"/>
    <w:rsid w:val="005555C9"/>
    <w:rsid w:val="00555FF8"/>
    <w:rsid w:val="00560272"/>
    <w:rsid w:val="00560B47"/>
    <w:rsid w:val="005617F3"/>
    <w:rsid w:val="00561E3A"/>
    <w:rsid w:val="00562CE0"/>
    <w:rsid w:val="00563025"/>
    <w:rsid w:val="00563EE9"/>
    <w:rsid w:val="00564A75"/>
    <w:rsid w:val="00564CDD"/>
    <w:rsid w:val="00564ECA"/>
    <w:rsid w:val="005655FF"/>
    <w:rsid w:val="00565902"/>
    <w:rsid w:val="005676AB"/>
    <w:rsid w:val="00567A99"/>
    <w:rsid w:val="00567D6E"/>
    <w:rsid w:val="00571546"/>
    <w:rsid w:val="0057282D"/>
    <w:rsid w:val="00573311"/>
    <w:rsid w:val="00574059"/>
    <w:rsid w:val="005740A6"/>
    <w:rsid w:val="005758C7"/>
    <w:rsid w:val="00577218"/>
    <w:rsid w:val="00580831"/>
    <w:rsid w:val="00581D0B"/>
    <w:rsid w:val="00586F04"/>
    <w:rsid w:val="0059084D"/>
    <w:rsid w:val="005919DE"/>
    <w:rsid w:val="00592AD9"/>
    <w:rsid w:val="00594300"/>
    <w:rsid w:val="00597A2B"/>
    <w:rsid w:val="005A0624"/>
    <w:rsid w:val="005A1056"/>
    <w:rsid w:val="005A10D9"/>
    <w:rsid w:val="005A2120"/>
    <w:rsid w:val="005A34C1"/>
    <w:rsid w:val="005A3BE1"/>
    <w:rsid w:val="005A4B3F"/>
    <w:rsid w:val="005B0F94"/>
    <w:rsid w:val="005B1A54"/>
    <w:rsid w:val="005B2DE4"/>
    <w:rsid w:val="005B3813"/>
    <w:rsid w:val="005B3B26"/>
    <w:rsid w:val="005B6D21"/>
    <w:rsid w:val="005B743F"/>
    <w:rsid w:val="005B76F4"/>
    <w:rsid w:val="005B779A"/>
    <w:rsid w:val="005B7CA4"/>
    <w:rsid w:val="005C0EC2"/>
    <w:rsid w:val="005C3259"/>
    <w:rsid w:val="005C45FE"/>
    <w:rsid w:val="005C55B5"/>
    <w:rsid w:val="005C7029"/>
    <w:rsid w:val="005C7422"/>
    <w:rsid w:val="005C7C1D"/>
    <w:rsid w:val="005D2800"/>
    <w:rsid w:val="005D35B7"/>
    <w:rsid w:val="005D3744"/>
    <w:rsid w:val="005D47FF"/>
    <w:rsid w:val="005D537A"/>
    <w:rsid w:val="005D5527"/>
    <w:rsid w:val="005E107B"/>
    <w:rsid w:val="005E2414"/>
    <w:rsid w:val="005E2BDF"/>
    <w:rsid w:val="005E531C"/>
    <w:rsid w:val="005E5A50"/>
    <w:rsid w:val="005E62FB"/>
    <w:rsid w:val="005F22CC"/>
    <w:rsid w:val="005F3291"/>
    <w:rsid w:val="005F34EB"/>
    <w:rsid w:val="005F4A08"/>
    <w:rsid w:val="005F55FF"/>
    <w:rsid w:val="005F57C7"/>
    <w:rsid w:val="0060125E"/>
    <w:rsid w:val="006018E9"/>
    <w:rsid w:val="00602BA6"/>
    <w:rsid w:val="006038A3"/>
    <w:rsid w:val="00603EDD"/>
    <w:rsid w:val="00605332"/>
    <w:rsid w:val="00610E6E"/>
    <w:rsid w:val="00610FAF"/>
    <w:rsid w:val="0061212D"/>
    <w:rsid w:val="00617B17"/>
    <w:rsid w:val="00620541"/>
    <w:rsid w:val="006207DD"/>
    <w:rsid w:val="00620A04"/>
    <w:rsid w:val="00625BF7"/>
    <w:rsid w:val="006268AA"/>
    <w:rsid w:val="00626E80"/>
    <w:rsid w:val="006300E9"/>
    <w:rsid w:val="006306C7"/>
    <w:rsid w:val="0063088A"/>
    <w:rsid w:val="00630E71"/>
    <w:rsid w:val="006323D5"/>
    <w:rsid w:val="00632A5D"/>
    <w:rsid w:val="00632A99"/>
    <w:rsid w:val="0063407F"/>
    <w:rsid w:val="006347EE"/>
    <w:rsid w:val="00634B21"/>
    <w:rsid w:val="0063507A"/>
    <w:rsid w:val="00636356"/>
    <w:rsid w:val="006401DA"/>
    <w:rsid w:val="00643539"/>
    <w:rsid w:val="00650E97"/>
    <w:rsid w:val="00651143"/>
    <w:rsid w:val="006521D0"/>
    <w:rsid w:val="0065343F"/>
    <w:rsid w:val="00654BDA"/>
    <w:rsid w:val="00657819"/>
    <w:rsid w:val="0065788B"/>
    <w:rsid w:val="0066193A"/>
    <w:rsid w:val="0066200C"/>
    <w:rsid w:val="0066243E"/>
    <w:rsid w:val="00662A88"/>
    <w:rsid w:val="00662CD3"/>
    <w:rsid w:val="006642EF"/>
    <w:rsid w:val="006663AA"/>
    <w:rsid w:val="0066652A"/>
    <w:rsid w:val="00667DFE"/>
    <w:rsid w:val="006700A5"/>
    <w:rsid w:val="00671CE5"/>
    <w:rsid w:val="0067216C"/>
    <w:rsid w:val="00672776"/>
    <w:rsid w:val="006746BA"/>
    <w:rsid w:val="006754E7"/>
    <w:rsid w:val="00676D28"/>
    <w:rsid w:val="00677314"/>
    <w:rsid w:val="00677617"/>
    <w:rsid w:val="00680894"/>
    <w:rsid w:val="006817B1"/>
    <w:rsid w:val="006839DC"/>
    <w:rsid w:val="00685656"/>
    <w:rsid w:val="00687148"/>
    <w:rsid w:val="00687159"/>
    <w:rsid w:val="00690D19"/>
    <w:rsid w:val="00691361"/>
    <w:rsid w:val="00691EEE"/>
    <w:rsid w:val="00692A59"/>
    <w:rsid w:val="00694764"/>
    <w:rsid w:val="0069503A"/>
    <w:rsid w:val="006A2754"/>
    <w:rsid w:val="006A2DAB"/>
    <w:rsid w:val="006A3471"/>
    <w:rsid w:val="006A5FCD"/>
    <w:rsid w:val="006A64BA"/>
    <w:rsid w:val="006A6712"/>
    <w:rsid w:val="006A6E75"/>
    <w:rsid w:val="006B067E"/>
    <w:rsid w:val="006B337D"/>
    <w:rsid w:val="006B3C74"/>
    <w:rsid w:val="006B43F9"/>
    <w:rsid w:val="006B5539"/>
    <w:rsid w:val="006C30C5"/>
    <w:rsid w:val="006C327F"/>
    <w:rsid w:val="006C39F9"/>
    <w:rsid w:val="006C3FEA"/>
    <w:rsid w:val="006C544B"/>
    <w:rsid w:val="006C6DE1"/>
    <w:rsid w:val="006C7710"/>
    <w:rsid w:val="006C7E58"/>
    <w:rsid w:val="006D0CB7"/>
    <w:rsid w:val="006D35BD"/>
    <w:rsid w:val="006D44E0"/>
    <w:rsid w:val="006D4D9D"/>
    <w:rsid w:val="006D4F4B"/>
    <w:rsid w:val="006D5914"/>
    <w:rsid w:val="006D6184"/>
    <w:rsid w:val="006D6A22"/>
    <w:rsid w:val="006E52EB"/>
    <w:rsid w:val="006E5996"/>
    <w:rsid w:val="006E5BD1"/>
    <w:rsid w:val="006E6957"/>
    <w:rsid w:val="006F0A94"/>
    <w:rsid w:val="006F154C"/>
    <w:rsid w:val="006F35EA"/>
    <w:rsid w:val="006F4AE6"/>
    <w:rsid w:val="006F5C34"/>
    <w:rsid w:val="006F6897"/>
    <w:rsid w:val="00700EA4"/>
    <w:rsid w:val="00702F2B"/>
    <w:rsid w:val="007034DE"/>
    <w:rsid w:val="007042AC"/>
    <w:rsid w:val="007044FB"/>
    <w:rsid w:val="00706F78"/>
    <w:rsid w:val="0070756F"/>
    <w:rsid w:val="00710C17"/>
    <w:rsid w:val="00713012"/>
    <w:rsid w:val="007137DD"/>
    <w:rsid w:val="00714569"/>
    <w:rsid w:val="00714D0A"/>
    <w:rsid w:val="00714DC0"/>
    <w:rsid w:val="00715FC7"/>
    <w:rsid w:val="007161C5"/>
    <w:rsid w:val="00720BEF"/>
    <w:rsid w:val="00721C8B"/>
    <w:rsid w:val="00722181"/>
    <w:rsid w:val="00724B4C"/>
    <w:rsid w:val="00725159"/>
    <w:rsid w:val="0072672D"/>
    <w:rsid w:val="00726C3A"/>
    <w:rsid w:val="00727A20"/>
    <w:rsid w:val="007309D5"/>
    <w:rsid w:val="00731E88"/>
    <w:rsid w:val="007348B1"/>
    <w:rsid w:val="007402EC"/>
    <w:rsid w:val="0074048E"/>
    <w:rsid w:val="007432A8"/>
    <w:rsid w:val="0074375A"/>
    <w:rsid w:val="00744031"/>
    <w:rsid w:val="00745F2A"/>
    <w:rsid w:val="007503B4"/>
    <w:rsid w:val="007508FD"/>
    <w:rsid w:val="00750BF1"/>
    <w:rsid w:val="00750DEA"/>
    <w:rsid w:val="00751015"/>
    <w:rsid w:val="0075203A"/>
    <w:rsid w:val="007522D7"/>
    <w:rsid w:val="00753A0E"/>
    <w:rsid w:val="00754E8D"/>
    <w:rsid w:val="007567A6"/>
    <w:rsid w:val="00756858"/>
    <w:rsid w:val="00756BF3"/>
    <w:rsid w:val="007572C8"/>
    <w:rsid w:val="007616FB"/>
    <w:rsid w:val="00761C24"/>
    <w:rsid w:val="00761E62"/>
    <w:rsid w:val="00762EC9"/>
    <w:rsid w:val="007641AE"/>
    <w:rsid w:val="00765209"/>
    <w:rsid w:val="007664E4"/>
    <w:rsid w:val="0076654C"/>
    <w:rsid w:val="00766861"/>
    <w:rsid w:val="007676DE"/>
    <w:rsid w:val="00767E70"/>
    <w:rsid w:val="00771C9B"/>
    <w:rsid w:val="00773418"/>
    <w:rsid w:val="007802B8"/>
    <w:rsid w:val="007804AD"/>
    <w:rsid w:val="00780FCB"/>
    <w:rsid w:val="00782E67"/>
    <w:rsid w:val="00787426"/>
    <w:rsid w:val="00790DAE"/>
    <w:rsid w:val="00790EC9"/>
    <w:rsid w:val="0079155B"/>
    <w:rsid w:val="00791D5A"/>
    <w:rsid w:val="007A0B2C"/>
    <w:rsid w:val="007A1292"/>
    <w:rsid w:val="007A1479"/>
    <w:rsid w:val="007A342D"/>
    <w:rsid w:val="007A4DAD"/>
    <w:rsid w:val="007A55BF"/>
    <w:rsid w:val="007B0E23"/>
    <w:rsid w:val="007B2700"/>
    <w:rsid w:val="007B2BBC"/>
    <w:rsid w:val="007B2C2B"/>
    <w:rsid w:val="007B2EFD"/>
    <w:rsid w:val="007B3071"/>
    <w:rsid w:val="007B4587"/>
    <w:rsid w:val="007B5982"/>
    <w:rsid w:val="007B6A52"/>
    <w:rsid w:val="007B77E1"/>
    <w:rsid w:val="007C00B4"/>
    <w:rsid w:val="007C21FA"/>
    <w:rsid w:val="007C23D7"/>
    <w:rsid w:val="007C3FD5"/>
    <w:rsid w:val="007C4CF9"/>
    <w:rsid w:val="007C5709"/>
    <w:rsid w:val="007C6270"/>
    <w:rsid w:val="007D0423"/>
    <w:rsid w:val="007D0DD5"/>
    <w:rsid w:val="007E0AB0"/>
    <w:rsid w:val="007E3F82"/>
    <w:rsid w:val="007E41C0"/>
    <w:rsid w:val="007E5134"/>
    <w:rsid w:val="007E6D93"/>
    <w:rsid w:val="007F0CC8"/>
    <w:rsid w:val="007F1D76"/>
    <w:rsid w:val="007F1F8B"/>
    <w:rsid w:val="007F2270"/>
    <w:rsid w:val="007F2488"/>
    <w:rsid w:val="007F29D8"/>
    <w:rsid w:val="007F2D1A"/>
    <w:rsid w:val="007F2F2F"/>
    <w:rsid w:val="007F3916"/>
    <w:rsid w:val="007F3B8C"/>
    <w:rsid w:val="007F3DE8"/>
    <w:rsid w:val="007F617A"/>
    <w:rsid w:val="007F6C79"/>
    <w:rsid w:val="007F6F43"/>
    <w:rsid w:val="007F73B0"/>
    <w:rsid w:val="007F7627"/>
    <w:rsid w:val="00802AAE"/>
    <w:rsid w:val="00804D6E"/>
    <w:rsid w:val="00805217"/>
    <w:rsid w:val="0080600B"/>
    <w:rsid w:val="00810F39"/>
    <w:rsid w:val="00811430"/>
    <w:rsid w:val="00813410"/>
    <w:rsid w:val="00815BC8"/>
    <w:rsid w:val="00815D89"/>
    <w:rsid w:val="00816849"/>
    <w:rsid w:val="0081692E"/>
    <w:rsid w:val="00817B5A"/>
    <w:rsid w:val="008210E0"/>
    <w:rsid w:val="008222FD"/>
    <w:rsid w:val="00822664"/>
    <w:rsid w:val="00824F51"/>
    <w:rsid w:val="00827869"/>
    <w:rsid w:val="008301F1"/>
    <w:rsid w:val="00831106"/>
    <w:rsid w:val="008318B0"/>
    <w:rsid w:val="0083497A"/>
    <w:rsid w:val="00834D10"/>
    <w:rsid w:val="00835C29"/>
    <w:rsid w:val="00835CA6"/>
    <w:rsid w:val="00836E7B"/>
    <w:rsid w:val="008370A8"/>
    <w:rsid w:val="00837805"/>
    <w:rsid w:val="00837901"/>
    <w:rsid w:val="00840044"/>
    <w:rsid w:val="00842083"/>
    <w:rsid w:val="0084325C"/>
    <w:rsid w:val="008445FF"/>
    <w:rsid w:val="0084532E"/>
    <w:rsid w:val="0084755F"/>
    <w:rsid w:val="008553CE"/>
    <w:rsid w:val="00855BD4"/>
    <w:rsid w:val="00857714"/>
    <w:rsid w:val="008611D6"/>
    <w:rsid w:val="0086760F"/>
    <w:rsid w:val="0087392C"/>
    <w:rsid w:val="008805BE"/>
    <w:rsid w:val="00880F31"/>
    <w:rsid w:val="00881EB6"/>
    <w:rsid w:val="008835FA"/>
    <w:rsid w:val="0088465F"/>
    <w:rsid w:val="0088479C"/>
    <w:rsid w:val="0088512D"/>
    <w:rsid w:val="00887D7D"/>
    <w:rsid w:val="00890B19"/>
    <w:rsid w:val="00891043"/>
    <w:rsid w:val="008919AC"/>
    <w:rsid w:val="00892267"/>
    <w:rsid w:val="00892D91"/>
    <w:rsid w:val="00894A1A"/>
    <w:rsid w:val="008951FF"/>
    <w:rsid w:val="0089609B"/>
    <w:rsid w:val="008968BB"/>
    <w:rsid w:val="00896A12"/>
    <w:rsid w:val="008A0DD8"/>
    <w:rsid w:val="008A183C"/>
    <w:rsid w:val="008A1955"/>
    <w:rsid w:val="008A1FFE"/>
    <w:rsid w:val="008A356D"/>
    <w:rsid w:val="008A3F89"/>
    <w:rsid w:val="008A6F18"/>
    <w:rsid w:val="008B03C6"/>
    <w:rsid w:val="008B1E89"/>
    <w:rsid w:val="008B2C43"/>
    <w:rsid w:val="008B38FA"/>
    <w:rsid w:val="008B3F43"/>
    <w:rsid w:val="008B5320"/>
    <w:rsid w:val="008B5568"/>
    <w:rsid w:val="008B5AC2"/>
    <w:rsid w:val="008B601A"/>
    <w:rsid w:val="008B6E54"/>
    <w:rsid w:val="008B792B"/>
    <w:rsid w:val="008D03D8"/>
    <w:rsid w:val="008D0AEA"/>
    <w:rsid w:val="008D2316"/>
    <w:rsid w:val="008D2862"/>
    <w:rsid w:val="008D30C2"/>
    <w:rsid w:val="008D43CC"/>
    <w:rsid w:val="008D5A0F"/>
    <w:rsid w:val="008D66C0"/>
    <w:rsid w:val="008E2137"/>
    <w:rsid w:val="008E27C5"/>
    <w:rsid w:val="008E79AE"/>
    <w:rsid w:val="008F0F05"/>
    <w:rsid w:val="008F1999"/>
    <w:rsid w:val="008F37F6"/>
    <w:rsid w:val="008F3C0D"/>
    <w:rsid w:val="008F3E06"/>
    <w:rsid w:val="008F48C0"/>
    <w:rsid w:val="008F6AB7"/>
    <w:rsid w:val="008F6FFF"/>
    <w:rsid w:val="0090054C"/>
    <w:rsid w:val="009009FE"/>
    <w:rsid w:val="00900C04"/>
    <w:rsid w:val="00903294"/>
    <w:rsid w:val="0090511F"/>
    <w:rsid w:val="00912A8F"/>
    <w:rsid w:val="00914E3B"/>
    <w:rsid w:val="00914F76"/>
    <w:rsid w:val="00922480"/>
    <w:rsid w:val="00924C9F"/>
    <w:rsid w:val="00924EF8"/>
    <w:rsid w:val="00925AEF"/>
    <w:rsid w:val="0093128A"/>
    <w:rsid w:val="009317BD"/>
    <w:rsid w:val="0093398B"/>
    <w:rsid w:val="00933D21"/>
    <w:rsid w:val="00935640"/>
    <w:rsid w:val="00935B14"/>
    <w:rsid w:val="00935C0E"/>
    <w:rsid w:val="00937BA5"/>
    <w:rsid w:val="00940913"/>
    <w:rsid w:val="00941C6C"/>
    <w:rsid w:val="00943206"/>
    <w:rsid w:val="00945E4C"/>
    <w:rsid w:val="00950396"/>
    <w:rsid w:val="0095191C"/>
    <w:rsid w:val="00951D1A"/>
    <w:rsid w:val="00951DEA"/>
    <w:rsid w:val="009551BB"/>
    <w:rsid w:val="00956052"/>
    <w:rsid w:val="0095630F"/>
    <w:rsid w:val="0096105C"/>
    <w:rsid w:val="009612E8"/>
    <w:rsid w:val="0096197E"/>
    <w:rsid w:val="00961CAF"/>
    <w:rsid w:val="00963FAD"/>
    <w:rsid w:val="0096661E"/>
    <w:rsid w:val="009667A6"/>
    <w:rsid w:val="00966EAD"/>
    <w:rsid w:val="00966ECA"/>
    <w:rsid w:val="00970421"/>
    <w:rsid w:val="00970BE1"/>
    <w:rsid w:val="00972473"/>
    <w:rsid w:val="009735E1"/>
    <w:rsid w:val="00973792"/>
    <w:rsid w:val="00973CDD"/>
    <w:rsid w:val="00974584"/>
    <w:rsid w:val="00974C87"/>
    <w:rsid w:val="00974DA1"/>
    <w:rsid w:val="00974F22"/>
    <w:rsid w:val="00974FEA"/>
    <w:rsid w:val="00976EB9"/>
    <w:rsid w:val="00980B78"/>
    <w:rsid w:val="00982C34"/>
    <w:rsid w:val="0098412A"/>
    <w:rsid w:val="00984DD6"/>
    <w:rsid w:val="00984E12"/>
    <w:rsid w:val="0098674A"/>
    <w:rsid w:val="009873A9"/>
    <w:rsid w:val="00990D83"/>
    <w:rsid w:val="00990EE8"/>
    <w:rsid w:val="009912A8"/>
    <w:rsid w:val="009916A3"/>
    <w:rsid w:val="009923B3"/>
    <w:rsid w:val="009931A1"/>
    <w:rsid w:val="00994EFA"/>
    <w:rsid w:val="00995BDB"/>
    <w:rsid w:val="009A1633"/>
    <w:rsid w:val="009A3FC8"/>
    <w:rsid w:val="009A4015"/>
    <w:rsid w:val="009A573B"/>
    <w:rsid w:val="009A6AD0"/>
    <w:rsid w:val="009B164C"/>
    <w:rsid w:val="009B1F42"/>
    <w:rsid w:val="009B3A4E"/>
    <w:rsid w:val="009B56AC"/>
    <w:rsid w:val="009B66BB"/>
    <w:rsid w:val="009B6935"/>
    <w:rsid w:val="009C516A"/>
    <w:rsid w:val="009C553D"/>
    <w:rsid w:val="009C7517"/>
    <w:rsid w:val="009D183E"/>
    <w:rsid w:val="009D20AB"/>
    <w:rsid w:val="009D2D55"/>
    <w:rsid w:val="009D49A3"/>
    <w:rsid w:val="009D5EDD"/>
    <w:rsid w:val="009D7B00"/>
    <w:rsid w:val="009E0916"/>
    <w:rsid w:val="009E0E0F"/>
    <w:rsid w:val="009E4866"/>
    <w:rsid w:val="009E6705"/>
    <w:rsid w:val="009E7CDE"/>
    <w:rsid w:val="009F1CAB"/>
    <w:rsid w:val="009F335A"/>
    <w:rsid w:val="009F4ECA"/>
    <w:rsid w:val="009F6D39"/>
    <w:rsid w:val="009F774B"/>
    <w:rsid w:val="00A00191"/>
    <w:rsid w:val="00A00FE9"/>
    <w:rsid w:val="00A01674"/>
    <w:rsid w:val="00A02ED2"/>
    <w:rsid w:val="00A054CA"/>
    <w:rsid w:val="00A05831"/>
    <w:rsid w:val="00A146E3"/>
    <w:rsid w:val="00A16EF2"/>
    <w:rsid w:val="00A1787C"/>
    <w:rsid w:val="00A179EF"/>
    <w:rsid w:val="00A2018E"/>
    <w:rsid w:val="00A20685"/>
    <w:rsid w:val="00A2195F"/>
    <w:rsid w:val="00A2360C"/>
    <w:rsid w:val="00A2531C"/>
    <w:rsid w:val="00A25515"/>
    <w:rsid w:val="00A27259"/>
    <w:rsid w:val="00A3124C"/>
    <w:rsid w:val="00A31BDD"/>
    <w:rsid w:val="00A31CE1"/>
    <w:rsid w:val="00A31E42"/>
    <w:rsid w:val="00A32704"/>
    <w:rsid w:val="00A34AAD"/>
    <w:rsid w:val="00A3651A"/>
    <w:rsid w:val="00A36A5C"/>
    <w:rsid w:val="00A36F79"/>
    <w:rsid w:val="00A3781B"/>
    <w:rsid w:val="00A410B9"/>
    <w:rsid w:val="00A43FD8"/>
    <w:rsid w:val="00A446A0"/>
    <w:rsid w:val="00A50707"/>
    <w:rsid w:val="00A50F12"/>
    <w:rsid w:val="00A53E6F"/>
    <w:rsid w:val="00A56C53"/>
    <w:rsid w:val="00A63766"/>
    <w:rsid w:val="00A63B9E"/>
    <w:rsid w:val="00A63CEB"/>
    <w:rsid w:val="00A67B9E"/>
    <w:rsid w:val="00A722E6"/>
    <w:rsid w:val="00A7269A"/>
    <w:rsid w:val="00A77A79"/>
    <w:rsid w:val="00A84FD9"/>
    <w:rsid w:val="00A85F71"/>
    <w:rsid w:val="00A9112C"/>
    <w:rsid w:val="00A93AB9"/>
    <w:rsid w:val="00A94876"/>
    <w:rsid w:val="00A96ECD"/>
    <w:rsid w:val="00A975FC"/>
    <w:rsid w:val="00AA24B1"/>
    <w:rsid w:val="00AA5F2F"/>
    <w:rsid w:val="00AB0D38"/>
    <w:rsid w:val="00AB491E"/>
    <w:rsid w:val="00AB4B63"/>
    <w:rsid w:val="00AB4C05"/>
    <w:rsid w:val="00AB5963"/>
    <w:rsid w:val="00AC05DC"/>
    <w:rsid w:val="00AC509C"/>
    <w:rsid w:val="00AC51DA"/>
    <w:rsid w:val="00AC6B9F"/>
    <w:rsid w:val="00AD2C86"/>
    <w:rsid w:val="00AD45D5"/>
    <w:rsid w:val="00AD7CA3"/>
    <w:rsid w:val="00AE079C"/>
    <w:rsid w:val="00AE0B3D"/>
    <w:rsid w:val="00AE101B"/>
    <w:rsid w:val="00AE1B2C"/>
    <w:rsid w:val="00AE4BF9"/>
    <w:rsid w:val="00AE5CAB"/>
    <w:rsid w:val="00AE727B"/>
    <w:rsid w:val="00AE7376"/>
    <w:rsid w:val="00AE75C5"/>
    <w:rsid w:val="00AF5B2A"/>
    <w:rsid w:val="00AF5FBC"/>
    <w:rsid w:val="00AF6131"/>
    <w:rsid w:val="00B007B8"/>
    <w:rsid w:val="00B00EE3"/>
    <w:rsid w:val="00B024B2"/>
    <w:rsid w:val="00B030B9"/>
    <w:rsid w:val="00B0341E"/>
    <w:rsid w:val="00B059E5"/>
    <w:rsid w:val="00B072D9"/>
    <w:rsid w:val="00B076C9"/>
    <w:rsid w:val="00B1091C"/>
    <w:rsid w:val="00B1265C"/>
    <w:rsid w:val="00B12900"/>
    <w:rsid w:val="00B21DEE"/>
    <w:rsid w:val="00B223A4"/>
    <w:rsid w:val="00B24859"/>
    <w:rsid w:val="00B25286"/>
    <w:rsid w:val="00B25D44"/>
    <w:rsid w:val="00B26954"/>
    <w:rsid w:val="00B26B95"/>
    <w:rsid w:val="00B270C9"/>
    <w:rsid w:val="00B302DD"/>
    <w:rsid w:val="00B30B7C"/>
    <w:rsid w:val="00B3250D"/>
    <w:rsid w:val="00B3291A"/>
    <w:rsid w:val="00B33B32"/>
    <w:rsid w:val="00B33BFB"/>
    <w:rsid w:val="00B3482E"/>
    <w:rsid w:val="00B34B52"/>
    <w:rsid w:val="00B352D0"/>
    <w:rsid w:val="00B3608D"/>
    <w:rsid w:val="00B3690C"/>
    <w:rsid w:val="00B414A5"/>
    <w:rsid w:val="00B41EBC"/>
    <w:rsid w:val="00B44FF1"/>
    <w:rsid w:val="00B450FD"/>
    <w:rsid w:val="00B4550C"/>
    <w:rsid w:val="00B45A5C"/>
    <w:rsid w:val="00B47C51"/>
    <w:rsid w:val="00B5672C"/>
    <w:rsid w:val="00B570F6"/>
    <w:rsid w:val="00B57B97"/>
    <w:rsid w:val="00B60461"/>
    <w:rsid w:val="00B62C56"/>
    <w:rsid w:val="00B64643"/>
    <w:rsid w:val="00B65943"/>
    <w:rsid w:val="00B677EB"/>
    <w:rsid w:val="00B7120D"/>
    <w:rsid w:val="00B71B0B"/>
    <w:rsid w:val="00B723E1"/>
    <w:rsid w:val="00B73EFB"/>
    <w:rsid w:val="00B75115"/>
    <w:rsid w:val="00B76DA5"/>
    <w:rsid w:val="00B80107"/>
    <w:rsid w:val="00B81684"/>
    <w:rsid w:val="00B8220D"/>
    <w:rsid w:val="00B82623"/>
    <w:rsid w:val="00B828F7"/>
    <w:rsid w:val="00B83F6B"/>
    <w:rsid w:val="00B85801"/>
    <w:rsid w:val="00B8613E"/>
    <w:rsid w:val="00B904D5"/>
    <w:rsid w:val="00B90EAB"/>
    <w:rsid w:val="00B91CA9"/>
    <w:rsid w:val="00B93114"/>
    <w:rsid w:val="00B9372C"/>
    <w:rsid w:val="00B9388F"/>
    <w:rsid w:val="00B9408C"/>
    <w:rsid w:val="00B94A85"/>
    <w:rsid w:val="00B9581C"/>
    <w:rsid w:val="00B95D4D"/>
    <w:rsid w:val="00B96625"/>
    <w:rsid w:val="00BA7638"/>
    <w:rsid w:val="00BB08EE"/>
    <w:rsid w:val="00BB1782"/>
    <w:rsid w:val="00BB2D27"/>
    <w:rsid w:val="00BB37A3"/>
    <w:rsid w:val="00BB5311"/>
    <w:rsid w:val="00BC01D5"/>
    <w:rsid w:val="00BC1C00"/>
    <w:rsid w:val="00BC208D"/>
    <w:rsid w:val="00BC3C5B"/>
    <w:rsid w:val="00BC5C19"/>
    <w:rsid w:val="00BC625A"/>
    <w:rsid w:val="00BC746E"/>
    <w:rsid w:val="00BC79FD"/>
    <w:rsid w:val="00BD071A"/>
    <w:rsid w:val="00BD19D2"/>
    <w:rsid w:val="00BD2992"/>
    <w:rsid w:val="00BD35F5"/>
    <w:rsid w:val="00BD44B1"/>
    <w:rsid w:val="00BD5FB3"/>
    <w:rsid w:val="00BD7B0B"/>
    <w:rsid w:val="00BE1602"/>
    <w:rsid w:val="00BE2AAF"/>
    <w:rsid w:val="00BE32D5"/>
    <w:rsid w:val="00BE4939"/>
    <w:rsid w:val="00BE4DF8"/>
    <w:rsid w:val="00BE54E5"/>
    <w:rsid w:val="00BE5FD1"/>
    <w:rsid w:val="00BE70C0"/>
    <w:rsid w:val="00BF06A7"/>
    <w:rsid w:val="00BF2DCF"/>
    <w:rsid w:val="00BF3F90"/>
    <w:rsid w:val="00BF4B8F"/>
    <w:rsid w:val="00BF7026"/>
    <w:rsid w:val="00C02E4E"/>
    <w:rsid w:val="00C034DB"/>
    <w:rsid w:val="00C04B76"/>
    <w:rsid w:val="00C059D5"/>
    <w:rsid w:val="00C06638"/>
    <w:rsid w:val="00C06C17"/>
    <w:rsid w:val="00C07BDA"/>
    <w:rsid w:val="00C11573"/>
    <w:rsid w:val="00C11F98"/>
    <w:rsid w:val="00C132E7"/>
    <w:rsid w:val="00C13EB9"/>
    <w:rsid w:val="00C14CF2"/>
    <w:rsid w:val="00C15F7A"/>
    <w:rsid w:val="00C203FF"/>
    <w:rsid w:val="00C20998"/>
    <w:rsid w:val="00C20BD0"/>
    <w:rsid w:val="00C21E8D"/>
    <w:rsid w:val="00C2249C"/>
    <w:rsid w:val="00C24C7B"/>
    <w:rsid w:val="00C2565D"/>
    <w:rsid w:val="00C26DC7"/>
    <w:rsid w:val="00C3133C"/>
    <w:rsid w:val="00C318BC"/>
    <w:rsid w:val="00C328D3"/>
    <w:rsid w:val="00C32DDB"/>
    <w:rsid w:val="00C35A86"/>
    <w:rsid w:val="00C35C50"/>
    <w:rsid w:val="00C41911"/>
    <w:rsid w:val="00C419BF"/>
    <w:rsid w:val="00C42259"/>
    <w:rsid w:val="00C42A79"/>
    <w:rsid w:val="00C45B81"/>
    <w:rsid w:val="00C45FDC"/>
    <w:rsid w:val="00C468B3"/>
    <w:rsid w:val="00C469B8"/>
    <w:rsid w:val="00C46C3F"/>
    <w:rsid w:val="00C476B6"/>
    <w:rsid w:val="00C520D0"/>
    <w:rsid w:val="00C567A4"/>
    <w:rsid w:val="00C56B58"/>
    <w:rsid w:val="00C57D2A"/>
    <w:rsid w:val="00C602DF"/>
    <w:rsid w:val="00C60E2C"/>
    <w:rsid w:val="00C61C55"/>
    <w:rsid w:val="00C62503"/>
    <w:rsid w:val="00C626AB"/>
    <w:rsid w:val="00C62EDF"/>
    <w:rsid w:val="00C62F65"/>
    <w:rsid w:val="00C63843"/>
    <w:rsid w:val="00C63A63"/>
    <w:rsid w:val="00C63B57"/>
    <w:rsid w:val="00C70035"/>
    <w:rsid w:val="00C736A4"/>
    <w:rsid w:val="00C74AF6"/>
    <w:rsid w:val="00C75259"/>
    <w:rsid w:val="00C75666"/>
    <w:rsid w:val="00C777B8"/>
    <w:rsid w:val="00C77D5D"/>
    <w:rsid w:val="00C77D9E"/>
    <w:rsid w:val="00C80AE3"/>
    <w:rsid w:val="00C80FA9"/>
    <w:rsid w:val="00C8212C"/>
    <w:rsid w:val="00C8513E"/>
    <w:rsid w:val="00C85E6B"/>
    <w:rsid w:val="00C87F81"/>
    <w:rsid w:val="00C920D6"/>
    <w:rsid w:val="00C9237C"/>
    <w:rsid w:val="00C92915"/>
    <w:rsid w:val="00CA3058"/>
    <w:rsid w:val="00CA3823"/>
    <w:rsid w:val="00CA390B"/>
    <w:rsid w:val="00CA3C97"/>
    <w:rsid w:val="00CA533D"/>
    <w:rsid w:val="00CA5649"/>
    <w:rsid w:val="00CA7BE0"/>
    <w:rsid w:val="00CB0FCC"/>
    <w:rsid w:val="00CB5C95"/>
    <w:rsid w:val="00CB616E"/>
    <w:rsid w:val="00CB62EF"/>
    <w:rsid w:val="00CB6C17"/>
    <w:rsid w:val="00CC17D4"/>
    <w:rsid w:val="00CC3180"/>
    <w:rsid w:val="00CC5FB0"/>
    <w:rsid w:val="00CC62A6"/>
    <w:rsid w:val="00CC7DBC"/>
    <w:rsid w:val="00CD02CD"/>
    <w:rsid w:val="00CD0856"/>
    <w:rsid w:val="00CD2593"/>
    <w:rsid w:val="00CD33F0"/>
    <w:rsid w:val="00CD3CFC"/>
    <w:rsid w:val="00CD43CB"/>
    <w:rsid w:val="00CE0A27"/>
    <w:rsid w:val="00CE0F75"/>
    <w:rsid w:val="00CE28BC"/>
    <w:rsid w:val="00CE2D92"/>
    <w:rsid w:val="00CE3D5A"/>
    <w:rsid w:val="00CE694D"/>
    <w:rsid w:val="00CF0C3F"/>
    <w:rsid w:val="00CF1701"/>
    <w:rsid w:val="00CF1C44"/>
    <w:rsid w:val="00CF467D"/>
    <w:rsid w:val="00CF532E"/>
    <w:rsid w:val="00D00907"/>
    <w:rsid w:val="00D017EA"/>
    <w:rsid w:val="00D02967"/>
    <w:rsid w:val="00D02B27"/>
    <w:rsid w:val="00D03C19"/>
    <w:rsid w:val="00D04EE6"/>
    <w:rsid w:val="00D06C0E"/>
    <w:rsid w:val="00D11C64"/>
    <w:rsid w:val="00D11D27"/>
    <w:rsid w:val="00D11D37"/>
    <w:rsid w:val="00D11EA4"/>
    <w:rsid w:val="00D12E6F"/>
    <w:rsid w:val="00D14DAE"/>
    <w:rsid w:val="00D15531"/>
    <w:rsid w:val="00D15DB3"/>
    <w:rsid w:val="00D17BD5"/>
    <w:rsid w:val="00D17BF1"/>
    <w:rsid w:val="00D20435"/>
    <w:rsid w:val="00D211A9"/>
    <w:rsid w:val="00D215A3"/>
    <w:rsid w:val="00D221B4"/>
    <w:rsid w:val="00D22D27"/>
    <w:rsid w:val="00D258C9"/>
    <w:rsid w:val="00D25E6C"/>
    <w:rsid w:val="00D26508"/>
    <w:rsid w:val="00D315FE"/>
    <w:rsid w:val="00D32C11"/>
    <w:rsid w:val="00D3478A"/>
    <w:rsid w:val="00D41711"/>
    <w:rsid w:val="00D41C51"/>
    <w:rsid w:val="00D42809"/>
    <w:rsid w:val="00D4461F"/>
    <w:rsid w:val="00D501B6"/>
    <w:rsid w:val="00D5047A"/>
    <w:rsid w:val="00D50546"/>
    <w:rsid w:val="00D50750"/>
    <w:rsid w:val="00D509F0"/>
    <w:rsid w:val="00D51465"/>
    <w:rsid w:val="00D5166F"/>
    <w:rsid w:val="00D52078"/>
    <w:rsid w:val="00D52BC9"/>
    <w:rsid w:val="00D54F45"/>
    <w:rsid w:val="00D55EB9"/>
    <w:rsid w:val="00D56CA5"/>
    <w:rsid w:val="00D57DCA"/>
    <w:rsid w:val="00D6082E"/>
    <w:rsid w:val="00D610DC"/>
    <w:rsid w:val="00D61616"/>
    <w:rsid w:val="00D62D9D"/>
    <w:rsid w:val="00D65BB6"/>
    <w:rsid w:val="00D665ED"/>
    <w:rsid w:val="00D707C5"/>
    <w:rsid w:val="00D707D4"/>
    <w:rsid w:val="00D749BB"/>
    <w:rsid w:val="00D74CE9"/>
    <w:rsid w:val="00D74CFB"/>
    <w:rsid w:val="00D751FF"/>
    <w:rsid w:val="00D759C5"/>
    <w:rsid w:val="00D760D5"/>
    <w:rsid w:val="00D76ECA"/>
    <w:rsid w:val="00D8006A"/>
    <w:rsid w:val="00D83525"/>
    <w:rsid w:val="00D84961"/>
    <w:rsid w:val="00D85147"/>
    <w:rsid w:val="00D856FF"/>
    <w:rsid w:val="00D85884"/>
    <w:rsid w:val="00D86125"/>
    <w:rsid w:val="00D8666B"/>
    <w:rsid w:val="00D87AF3"/>
    <w:rsid w:val="00D9003F"/>
    <w:rsid w:val="00D92097"/>
    <w:rsid w:val="00D931D3"/>
    <w:rsid w:val="00D93E82"/>
    <w:rsid w:val="00D94712"/>
    <w:rsid w:val="00D9568B"/>
    <w:rsid w:val="00D9774A"/>
    <w:rsid w:val="00D97AD8"/>
    <w:rsid w:val="00DA226B"/>
    <w:rsid w:val="00DA313A"/>
    <w:rsid w:val="00DA35A6"/>
    <w:rsid w:val="00DA4C13"/>
    <w:rsid w:val="00DA5BE0"/>
    <w:rsid w:val="00DA615C"/>
    <w:rsid w:val="00DB1C97"/>
    <w:rsid w:val="00DB4351"/>
    <w:rsid w:val="00DB6195"/>
    <w:rsid w:val="00DB7F4C"/>
    <w:rsid w:val="00DC0BDF"/>
    <w:rsid w:val="00DC1024"/>
    <w:rsid w:val="00DC11D8"/>
    <w:rsid w:val="00DC1B3C"/>
    <w:rsid w:val="00DC1C84"/>
    <w:rsid w:val="00DC1F8A"/>
    <w:rsid w:val="00DC2BDD"/>
    <w:rsid w:val="00DC3A4C"/>
    <w:rsid w:val="00DC7DFE"/>
    <w:rsid w:val="00DD1298"/>
    <w:rsid w:val="00DD29A1"/>
    <w:rsid w:val="00DD2A82"/>
    <w:rsid w:val="00DD2D69"/>
    <w:rsid w:val="00DD3414"/>
    <w:rsid w:val="00DD432A"/>
    <w:rsid w:val="00DD475D"/>
    <w:rsid w:val="00DD4774"/>
    <w:rsid w:val="00DD5C0C"/>
    <w:rsid w:val="00DD776B"/>
    <w:rsid w:val="00DE03C7"/>
    <w:rsid w:val="00DE15DE"/>
    <w:rsid w:val="00DE21CD"/>
    <w:rsid w:val="00DE3664"/>
    <w:rsid w:val="00DE558C"/>
    <w:rsid w:val="00DE615F"/>
    <w:rsid w:val="00DF08E0"/>
    <w:rsid w:val="00DF09B2"/>
    <w:rsid w:val="00DF1A07"/>
    <w:rsid w:val="00DF4C0F"/>
    <w:rsid w:val="00DF5B85"/>
    <w:rsid w:val="00DF6DA9"/>
    <w:rsid w:val="00E02076"/>
    <w:rsid w:val="00E021C7"/>
    <w:rsid w:val="00E029A3"/>
    <w:rsid w:val="00E10C3A"/>
    <w:rsid w:val="00E11CA0"/>
    <w:rsid w:val="00E129D2"/>
    <w:rsid w:val="00E12FB9"/>
    <w:rsid w:val="00E132F5"/>
    <w:rsid w:val="00E1364A"/>
    <w:rsid w:val="00E14EDA"/>
    <w:rsid w:val="00E1533B"/>
    <w:rsid w:val="00E165CC"/>
    <w:rsid w:val="00E1733C"/>
    <w:rsid w:val="00E203A7"/>
    <w:rsid w:val="00E21749"/>
    <w:rsid w:val="00E225B8"/>
    <w:rsid w:val="00E24189"/>
    <w:rsid w:val="00E24D8D"/>
    <w:rsid w:val="00E251C4"/>
    <w:rsid w:val="00E266AA"/>
    <w:rsid w:val="00E26F0B"/>
    <w:rsid w:val="00E27EE7"/>
    <w:rsid w:val="00E27FE2"/>
    <w:rsid w:val="00E30CA9"/>
    <w:rsid w:val="00E310E1"/>
    <w:rsid w:val="00E31D7E"/>
    <w:rsid w:val="00E31ECE"/>
    <w:rsid w:val="00E321FD"/>
    <w:rsid w:val="00E3321E"/>
    <w:rsid w:val="00E3681D"/>
    <w:rsid w:val="00E37F93"/>
    <w:rsid w:val="00E41552"/>
    <w:rsid w:val="00E41F0C"/>
    <w:rsid w:val="00E423B9"/>
    <w:rsid w:val="00E42614"/>
    <w:rsid w:val="00E43FF4"/>
    <w:rsid w:val="00E44680"/>
    <w:rsid w:val="00E44A7A"/>
    <w:rsid w:val="00E44E20"/>
    <w:rsid w:val="00E464BD"/>
    <w:rsid w:val="00E467E4"/>
    <w:rsid w:val="00E46B4E"/>
    <w:rsid w:val="00E472C4"/>
    <w:rsid w:val="00E4746F"/>
    <w:rsid w:val="00E47889"/>
    <w:rsid w:val="00E50849"/>
    <w:rsid w:val="00E51530"/>
    <w:rsid w:val="00E521A5"/>
    <w:rsid w:val="00E55E6C"/>
    <w:rsid w:val="00E56EF0"/>
    <w:rsid w:val="00E57252"/>
    <w:rsid w:val="00E577A8"/>
    <w:rsid w:val="00E606F7"/>
    <w:rsid w:val="00E60A7B"/>
    <w:rsid w:val="00E60D5E"/>
    <w:rsid w:val="00E65984"/>
    <w:rsid w:val="00E66F49"/>
    <w:rsid w:val="00E67B9C"/>
    <w:rsid w:val="00E71EE1"/>
    <w:rsid w:val="00E7358B"/>
    <w:rsid w:val="00E74D45"/>
    <w:rsid w:val="00E75004"/>
    <w:rsid w:val="00E7645F"/>
    <w:rsid w:val="00E77584"/>
    <w:rsid w:val="00E81390"/>
    <w:rsid w:val="00E81E46"/>
    <w:rsid w:val="00E83130"/>
    <w:rsid w:val="00E8493B"/>
    <w:rsid w:val="00E91450"/>
    <w:rsid w:val="00E94A34"/>
    <w:rsid w:val="00E95DB1"/>
    <w:rsid w:val="00EA0D40"/>
    <w:rsid w:val="00EA128E"/>
    <w:rsid w:val="00EA28C4"/>
    <w:rsid w:val="00EA28CF"/>
    <w:rsid w:val="00EA2BF6"/>
    <w:rsid w:val="00EA2FBC"/>
    <w:rsid w:val="00EA3056"/>
    <w:rsid w:val="00EA5922"/>
    <w:rsid w:val="00EA5D40"/>
    <w:rsid w:val="00EB1522"/>
    <w:rsid w:val="00EB35F4"/>
    <w:rsid w:val="00EB6855"/>
    <w:rsid w:val="00EB765F"/>
    <w:rsid w:val="00EC0265"/>
    <w:rsid w:val="00EC1363"/>
    <w:rsid w:val="00EC17B6"/>
    <w:rsid w:val="00EC32B8"/>
    <w:rsid w:val="00EC4E12"/>
    <w:rsid w:val="00EC5D5F"/>
    <w:rsid w:val="00EC694E"/>
    <w:rsid w:val="00EC7B41"/>
    <w:rsid w:val="00ED11CE"/>
    <w:rsid w:val="00ED1C57"/>
    <w:rsid w:val="00ED2556"/>
    <w:rsid w:val="00ED263A"/>
    <w:rsid w:val="00ED41F3"/>
    <w:rsid w:val="00ED6608"/>
    <w:rsid w:val="00EE078C"/>
    <w:rsid w:val="00EE0853"/>
    <w:rsid w:val="00EE10C2"/>
    <w:rsid w:val="00EE22B7"/>
    <w:rsid w:val="00EE36B8"/>
    <w:rsid w:val="00EE3EB2"/>
    <w:rsid w:val="00EE4B67"/>
    <w:rsid w:val="00EE564C"/>
    <w:rsid w:val="00EE6006"/>
    <w:rsid w:val="00EF0227"/>
    <w:rsid w:val="00EF4B13"/>
    <w:rsid w:val="00EF55D3"/>
    <w:rsid w:val="00F00F18"/>
    <w:rsid w:val="00F03F69"/>
    <w:rsid w:val="00F061F2"/>
    <w:rsid w:val="00F0664D"/>
    <w:rsid w:val="00F071AA"/>
    <w:rsid w:val="00F101D6"/>
    <w:rsid w:val="00F11365"/>
    <w:rsid w:val="00F115F5"/>
    <w:rsid w:val="00F13140"/>
    <w:rsid w:val="00F1413E"/>
    <w:rsid w:val="00F146BE"/>
    <w:rsid w:val="00F20856"/>
    <w:rsid w:val="00F23519"/>
    <w:rsid w:val="00F2438F"/>
    <w:rsid w:val="00F245DB"/>
    <w:rsid w:val="00F2495C"/>
    <w:rsid w:val="00F2573A"/>
    <w:rsid w:val="00F2576A"/>
    <w:rsid w:val="00F26375"/>
    <w:rsid w:val="00F308A3"/>
    <w:rsid w:val="00F32251"/>
    <w:rsid w:val="00F32F5E"/>
    <w:rsid w:val="00F35355"/>
    <w:rsid w:val="00F35E70"/>
    <w:rsid w:val="00F422FE"/>
    <w:rsid w:val="00F42F76"/>
    <w:rsid w:val="00F43DD1"/>
    <w:rsid w:val="00F447ED"/>
    <w:rsid w:val="00F44E1B"/>
    <w:rsid w:val="00F50FFA"/>
    <w:rsid w:val="00F52C58"/>
    <w:rsid w:val="00F52DA2"/>
    <w:rsid w:val="00F53A91"/>
    <w:rsid w:val="00F55864"/>
    <w:rsid w:val="00F55BEE"/>
    <w:rsid w:val="00F561FA"/>
    <w:rsid w:val="00F565DF"/>
    <w:rsid w:val="00F567FC"/>
    <w:rsid w:val="00F57BCA"/>
    <w:rsid w:val="00F57FC9"/>
    <w:rsid w:val="00F619A1"/>
    <w:rsid w:val="00F627FA"/>
    <w:rsid w:val="00F6396A"/>
    <w:rsid w:val="00F63A10"/>
    <w:rsid w:val="00F63ACE"/>
    <w:rsid w:val="00F65208"/>
    <w:rsid w:val="00F654CA"/>
    <w:rsid w:val="00F678F6"/>
    <w:rsid w:val="00F67990"/>
    <w:rsid w:val="00F701D2"/>
    <w:rsid w:val="00F70B3B"/>
    <w:rsid w:val="00F71B76"/>
    <w:rsid w:val="00F7301C"/>
    <w:rsid w:val="00F74D4E"/>
    <w:rsid w:val="00F76ACB"/>
    <w:rsid w:val="00F76D70"/>
    <w:rsid w:val="00F7778C"/>
    <w:rsid w:val="00F805D2"/>
    <w:rsid w:val="00F81BD8"/>
    <w:rsid w:val="00F8444E"/>
    <w:rsid w:val="00F84A07"/>
    <w:rsid w:val="00F85820"/>
    <w:rsid w:val="00F86C00"/>
    <w:rsid w:val="00F86C31"/>
    <w:rsid w:val="00F86C5D"/>
    <w:rsid w:val="00F92051"/>
    <w:rsid w:val="00F928D7"/>
    <w:rsid w:val="00F937E9"/>
    <w:rsid w:val="00F93C47"/>
    <w:rsid w:val="00F94258"/>
    <w:rsid w:val="00F95F10"/>
    <w:rsid w:val="00F96827"/>
    <w:rsid w:val="00F97A99"/>
    <w:rsid w:val="00F97B68"/>
    <w:rsid w:val="00FA05EE"/>
    <w:rsid w:val="00FA0ED2"/>
    <w:rsid w:val="00FA22EE"/>
    <w:rsid w:val="00FA3317"/>
    <w:rsid w:val="00FA4CD4"/>
    <w:rsid w:val="00FA55B5"/>
    <w:rsid w:val="00FB1446"/>
    <w:rsid w:val="00FB188B"/>
    <w:rsid w:val="00FB4E9F"/>
    <w:rsid w:val="00FB6364"/>
    <w:rsid w:val="00FB7642"/>
    <w:rsid w:val="00FB7773"/>
    <w:rsid w:val="00FB7BA8"/>
    <w:rsid w:val="00FC0FD8"/>
    <w:rsid w:val="00FC2BB7"/>
    <w:rsid w:val="00FC2D44"/>
    <w:rsid w:val="00FC3714"/>
    <w:rsid w:val="00FC4A7F"/>
    <w:rsid w:val="00FC5944"/>
    <w:rsid w:val="00FC6839"/>
    <w:rsid w:val="00FC6C48"/>
    <w:rsid w:val="00FC6D1A"/>
    <w:rsid w:val="00FD0952"/>
    <w:rsid w:val="00FD1B22"/>
    <w:rsid w:val="00FD1FB4"/>
    <w:rsid w:val="00FD2ECC"/>
    <w:rsid w:val="00FD3231"/>
    <w:rsid w:val="00FD4682"/>
    <w:rsid w:val="00FD7A4C"/>
    <w:rsid w:val="00FD7AA7"/>
    <w:rsid w:val="00FE0471"/>
    <w:rsid w:val="00FE0759"/>
    <w:rsid w:val="00FE3168"/>
    <w:rsid w:val="00FE41C2"/>
    <w:rsid w:val="00FF2535"/>
    <w:rsid w:val="00FF31DC"/>
    <w:rsid w:val="00FF5CEA"/>
    <w:rsid w:val="00FF69DD"/>
    <w:rsid w:val="00FF720A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CE719"/>
  <w15:chartTrackingRefBased/>
  <w15:docId w15:val="{16E8286B-3384-4992-8FF9-A39F7EC2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E29"/>
    <w:pPr>
      <w:spacing w:line="360" w:lineRule="auto"/>
      <w:jc w:val="both"/>
    </w:pPr>
    <w:rPr>
      <w:rFonts w:ascii="Times New Roman" w:hAnsi="Times New Roman" w:cs="Times New Roman"/>
      <w:sz w:val="24"/>
      <w:szCs w:val="23"/>
    </w:rPr>
  </w:style>
  <w:style w:type="paragraph" w:styleId="Titre1">
    <w:name w:val="heading 1"/>
    <w:basedOn w:val="Normal"/>
    <w:next w:val="Normal"/>
    <w:link w:val="Titre1Car"/>
    <w:uiPriority w:val="9"/>
    <w:qFormat/>
    <w:rsid w:val="009317BD"/>
    <w:pPr>
      <w:keepNext/>
      <w:keepLines/>
      <w:shd w:val="clear" w:color="auto" w:fill="2F5496" w:themeFill="accent1" w:themeFillShade="BF"/>
      <w:spacing w:before="240" w:after="240" w:line="276" w:lineRule="auto"/>
      <w:jc w:val="left"/>
      <w:outlineLvl w:val="0"/>
    </w:pPr>
    <w:rPr>
      <w:rFonts w:ascii="Franklin Gothic Book" w:eastAsiaTheme="majorEastAsia" w:hAnsi="Franklin Gothic Book" w:cstheme="majorBidi"/>
      <w:b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55C9"/>
    <w:pPr>
      <w:keepNext/>
      <w:keepLines/>
      <w:shd w:val="clear" w:color="auto" w:fill="2F5496" w:themeFill="accent1" w:themeFillShade="BF"/>
      <w:spacing w:before="40" w:after="0"/>
      <w:jc w:val="center"/>
      <w:outlineLvl w:val="1"/>
    </w:pPr>
    <w:rPr>
      <w:rFonts w:ascii="Arial" w:eastAsiaTheme="majorEastAsia" w:hAnsi="Arial" w:cs="Arial"/>
      <w:b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7584"/>
    <w:pPr>
      <w:keepNext/>
      <w:keepLines/>
      <w:numPr>
        <w:numId w:val="6"/>
      </w:numPr>
      <w:spacing w:before="240" w:after="240"/>
      <w:jc w:val="left"/>
      <w:outlineLvl w:val="2"/>
    </w:pPr>
    <w:rPr>
      <w:rFonts w:ascii="Arial Narrow" w:eastAsia="Times New Roman" w:hAnsi="Arial Narrow"/>
      <w:b/>
      <w:color w:val="2F5496" w:themeColor="accent1" w:themeShade="BF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11D83"/>
    <w:pPr>
      <w:keepNext/>
      <w:keepLines/>
      <w:numPr>
        <w:ilvl w:val="1"/>
        <w:numId w:val="6"/>
      </w:numPr>
      <w:spacing w:before="240" w:after="240"/>
      <w:outlineLvl w:val="3"/>
    </w:pPr>
    <w:rPr>
      <w:rFonts w:asciiTheme="majorHAnsi" w:eastAsiaTheme="majorEastAsia" w:hAnsiTheme="majorHAnsi" w:cstheme="majorBidi"/>
      <w:b/>
      <w:i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43206"/>
    <w:pPr>
      <w:keepNext/>
      <w:keepLines/>
      <w:spacing w:before="240" w:after="240"/>
      <w:outlineLvl w:val="4"/>
    </w:pPr>
    <w:rPr>
      <w:rFonts w:asciiTheme="minorHAnsi" w:eastAsiaTheme="majorEastAsia" w:hAnsiTheme="minorHAnsi" w:cstheme="minorHAnsi"/>
      <w:b/>
      <w:szCs w:val="26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1015"/>
    <w:pPr>
      <w:keepNext/>
      <w:keepLines/>
      <w:spacing w:before="200" w:after="40" w:line="259" w:lineRule="auto"/>
      <w:jc w:val="left"/>
      <w:outlineLvl w:val="5"/>
    </w:pPr>
    <w:rPr>
      <w:rFonts w:ascii="Calibri" w:eastAsia="Calibri" w:hAnsi="Calibri" w:cs="Calibri"/>
      <w:b/>
      <w:sz w:val="20"/>
      <w:szCs w:val="20"/>
      <w:lang w:val="en-GB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17BD"/>
    <w:rPr>
      <w:rFonts w:ascii="Franklin Gothic Book" w:eastAsiaTheme="majorEastAsia" w:hAnsi="Franklin Gothic Book" w:cstheme="majorBidi"/>
      <w:b/>
      <w:color w:val="FFFFFF" w:themeColor="background1"/>
      <w:sz w:val="36"/>
      <w:szCs w:val="32"/>
      <w:shd w:val="clear" w:color="auto" w:fill="2F5496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5555C9"/>
    <w:rPr>
      <w:rFonts w:ascii="Arial" w:eastAsiaTheme="majorEastAsia" w:hAnsi="Arial" w:cs="Arial"/>
      <w:b/>
      <w:color w:val="FFFFFF" w:themeColor="background1"/>
      <w:sz w:val="28"/>
      <w:szCs w:val="26"/>
      <w:shd w:val="clear" w:color="auto" w:fill="2F5496" w:themeFill="accent1" w:themeFillShade="BF"/>
    </w:rPr>
  </w:style>
  <w:style w:type="character" w:customStyle="1" w:styleId="Titre3Car">
    <w:name w:val="Titre 3 Car"/>
    <w:basedOn w:val="Policepardfaut"/>
    <w:link w:val="Titre3"/>
    <w:uiPriority w:val="9"/>
    <w:rsid w:val="00E77584"/>
    <w:rPr>
      <w:rFonts w:ascii="Arial Narrow" w:eastAsia="Times New Roman" w:hAnsi="Arial Narrow" w:cs="Times New Roman"/>
      <w:b/>
      <w:color w:val="2F5496" w:themeColor="accent1" w:themeShade="BF"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11D83"/>
    <w:rPr>
      <w:rFonts w:asciiTheme="majorHAnsi" w:eastAsiaTheme="majorEastAsia" w:hAnsiTheme="majorHAnsi" w:cstheme="majorBidi"/>
      <w:b/>
      <w:i/>
      <w:iCs/>
      <w:sz w:val="24"/>
      <w:szCs w:val="23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943206"/>
    <w:rPr>
      <w:rFonts w:eastAsiaTheme="majorEastAsia" w:cstheme="minorHAnsi"/>
      <w:b/>
      <w:sz w:val="24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3513C"/>
    <w:pPr>
      <w:pBdr>
        <w:top w:val="single" w:sz="4" w:space="1" w:color="2F5496" w:themeColor="accent1" w:themeShade="BF"/>
        <w:left w:val="single" w:sz="4" w:space="4" w:color="2F5496" w:themeColor="accent1" w:themeShade="BF"/>
        <w:bottom w:val="single" w:sz="4" w:space="1" w:color="2F5496" w:themeColor="accent1" w:themeShade="BF"/>
        <w:right w:val="single" w:sz="4" w:space="4" w:color="2F5496" w:themeColor="accent1" w:themeShade="BF"/>
      </w:pBdr>
      <w:spacing w:after="0" w:line="240" w:lineRule="auto"/>
      <w:contextualSpacing/>
      <w:jc w:val="center"/>
    </w:pPr>
    <w:rPr>
      <w:rFonts w:ascii="Franklin Gothic Book" w:eastAsia="Times New Roman" w:hAnsi="Franklin Gothic Book" w:cstheme="majorBidi"/>
      <w:b/>
      <w:spacing w:val="-10"/>
      <w:kern w:val="28"/>
      <w:sz w:val="44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03513C"/>
    <w:rPr>
      <w:rFonts w:ascii="Franklin Gothic Book" w:eastAsia="Times New Roman" w:hAnsi="Franklin Gothic Book" w:cstheme="majorBidi"/>
      <w:b/>
      <w:spacing w:val="-10"/>
      <w:kern w:val="28"/>
      <w:sz w:val="44"/>
      <w:szCs w:val="56"/>
      <w:lang w:eastAsia="fr-FR"/>
    </w:rPr>
  </w:style>
  <w:style w:type="paragraph" w:styleId="En-tte">
    <w:name w:val="header"/>
    <w:basedOn w:val="Normal"/>
    <w:link w:val="En-tteCar"/>
    <w:unhideWhenUsed/>
    <w:rsid w:val="00727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7A20"/>
    <w:rPr>
      <w:rFonts w:ascii="Times New Roman" w:hAnsi="Times New Roman" w:cs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27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A20"/>
    <w:rPr>
      <w:rFonts w:ascii="Times New Roman" w:hAnsi="Times New Roman" w:cs="Times New Roman"/>
      <w:sz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4F4027"/>
    <w:pPr>
      <w:spacing w:before="120" w:after="120" w:line="240" w:lineRule="auto"/>
      <w:ind w:left="2835"/>
      <w:jc w:val="right"/>
    </w:pPr>
    <w:rPr>
      <w:rFonts w:ascii="Gabriola" w:hAnsi="Gabriola"/>
      <w:iCs/>
      <w:color w:val="404040" w:themeColor="text1" w:themeTint="BF"/>
      <w:sz w:val="28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4F4027"/>
    <w:rPr>
      <w:rFonts w:ascii="Gabriola" w:hAnsi="Gabriola" w:cs="Times New Roman"/>
      <w:iCs/>
      <w:color w:val="404040" w:themeColor="text1" w:themeTint="BF"/>
      <w:sz w:val="28"/>
      <w:szCs w:val="23"/>
      <w:lang w:eastAsia="fr-FR"/>
    </w:rPr>
  </w:style>
  <w:style w:type="paragraph" w:styleId="NormalWeb">
    <w:name w:val="Normal (Web)"/>
    <w:basedOn w:val="Normal"/>
    <w:uiPriority w:val="99"/>
    <w:unhideWhenUsed/>
    <w:rsid w:val="00430FD5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D9003F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C468B3"/>
    <w:rPr>
      <w:rFonts w:ascii="Cambria" w:hAnsi="Cambria" w:cs="Times New Roman"/>
      <w:sz w:val="24"/>
    </w:rPr>
  </w:style>
  <w:style w:type="character" w:styleId="Lienhypertexte">
    <w:name w:val="Hyperlink"/>
    <w:basedOn w:val="Policepardfaut"/>
    <w:uiPriority w:val="99"/>
    <w:unhideWhenUsed/>
    <w:rsid w:val="00BC3C5B"/>
    <w:rPr>
      <w:color w:val="0000FF"/>
      <w:u w:val="single"/>
    </w:rPr>
  </w:style>
  <w:style w:type="character" w:styleId="Accentuationlgre">
    <w:name w:val="Subtle Emphasis"/>
    <w:uiPriority w:val="19"/>
    <w:qFormat/>
    <w:rsid w:val="00A01674"/>
    <w:rPr>
      <w:rFonts w:ascii="Arial" w:hAnsi="Arial" w:cs="Arial"/>
      <w:color w:val="C00000"/>
      <w:sz w:val="22"/>
      <w:lang w:eastAsia="fr-FR"/>
    </w:rPr>
  </w:style>
  <w:style w:type="paragraph" w:styleId="Sansinterligne">
    <w:name w:val="No Spacing"/>
    <w:uiPriority w:val="1"/>
    <w:qFormat/>
    <w:rsid w:val="00420117"/>
    <w:pPr>
      <w:spacing w:after="0" w:line="240" w:lineRule="auto"/>
      <w:jc w:val="both"/>
    </w:pPr>
    <w:rPr>
      <w:rFonts w:ascii="Times New Roman" w:hAnsi="Times New Roman" w:cs="Times New Roman"/>
      <w:sz w:val="24"/>
    </w:rPr>
  </w:style>
  <w:style w:type="paragraph" w:styleId="Notedebasdepage">
    <w:name w:val="footnote text"/>
    <w:basedOn w:val="Normal"/>
    <w:link w:val="NotedebasdepageCar"/>
    <w:uiPriority w:val="99"/>
    <w:unhideWhenUsed/>
    <w:rsid w:val="0081143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11430"/>
    <w:rPr>
      <w:rFonts w:ascii="Times New Roman" w:hAnsi="Times New Roman" w:cs="Times New Roman"/>
      <w:sz w:val="20"/>
      <w:szCs w:val="20"/>
    </w:rPr>
  </w:style>
  <w:style w:type="character" w:styleId="Appelnotedebasdep">
    <w:name w:val="footnote reference"/>
    <w:basedOn w:val="Policepardfaut"/>
    <w:semiHidden/>
    <w:unhideWhenUsed/>
    <w:rsid w:val="00811430"/>
    <w:rPr>
      <w:vertAlign w:val="superscript"/>
    </w:rPr>
  </w:style>
  <w:style w:type="table" w:styleId="Grilledutableau">
    <w:name w:val="Table Grid"/>
    <w:basedOn w:val="TableauNormal"/>
    <w:uiPriority w:val="39"/>
    <w:rsid w:val="00662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uiPriority w:val="20"/>
    <w:qFormat/>
    <w:rsid w:val="00450660"/>
    <w:rPr>
      <w:color w:val="C00000"/>
      <w:sz w:val="22"/>
    </w:rPr>
  </w:style>
  <w:style w:type="character" w:styleId="Mentionnonrsolue">
    <w:name w:val="Unresolved Mention"/>
    <w:basedOn w:val="Policepardfaut"/>
    <w:uiPriority w:val="99"/>
    <w:semiHidden/>
    <w:unhideWhenUsed/>
    <w:rsid w:val="00470C34"/>
    <w:rPr>
      <w:color w:val="605E5C"/>
      <w:shd w:val="clear" w:color="auto" w:fill="E1DFDD"/>
    </w:rPr>
  </w:style>
  <w:style w:type="paragraph" w:customStyle="1" w:styleId="infra">
    <w:name w:val="infra"/>
    <w:basedOn w:val="Normal"/>
    <w:link w:val="infraCar"/>
    <w:rsid w:val="00470C34"/>
    <w:pPr>
      <w:spacing w:after="0" w:line="240" w:lineRule="auto"/>
      <w:ind w:left="3828" w:hanging="284"/>
    </w:pPr>
    <w:rPr>
      <w:rFonts w:ascii="Calibri" w:eastAsia="Times New Roman" w:hAnsi="Calibri"/>
      <w:b/>
      <w:sz w:val="22"/>
      <w:lang w:val="en-US"/>
    </w:rPr>
  </w:style>
  <w:style w:type="character" w:customStyle="1" w:styleId="infraCar">
    <w:name w:val="infra Car"/>
    <w:basedOn w:val="Policepardfaut"/>
    <w:link w:val="infra"/>
    <w:rsid w:val="009317BD"/>
    <w:rPr>
      <w:rFonts w:ascii="Calibri" w:eastAsia="Times New Roman" w:hAnsi="Calibri" w:cs="Times New Roman"/>
      <w:b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17BD"/>
    <w:pPr>
      <w:pBdr>
        <w:bottom w:val="single" w:sz="4" w:space="1" w:color="auto"/>
      </w:pBdr>
      <w:spacing w:line="276" w:lineRule="auto"/>
    </w:pPr>
    <w:rPr>
      <w:rFonts w:ascii="Franklin Gothic Book" w:hAnsi="Franklin Gothic Book"/>
      <w:b/>
      <w:color w:val="2F5496" w:themeColor="accent1" w:themeShade="BF"/>
    </w:rPr>
  </w:style>
  <w:style w:type="character" w:customStyle="1" w:styleId="Sous-titreCar">
    <w:name w:val="Sous-titre Car"/>
    <w:basedOn w:val="Policepardfaut"/>
    <w:link w:val="Sous-titre"/>
    <w:uiPriority w:val="11"/>
    <w:rsid w:val="009317BD"/>
    <w:rPr>
      <w:rFonts w:ascii="Franklin Gothic Book" w:hAnsi="Franklin Gothic Book" w:cs="Times New Roman"/>
      <w:b/>
      <w:color w:val="2F5496" w:themeColor="accent1" w:themeShade="BF"/>
      <w:sz w:val="24"/>
    </w:rPr>
  </w:style>
  <w:style w:type="character" w:styleId="Numrodepage">
    <w:name w:val="page number"/>
    <w:basedOn w:val="Policepardfaut"/>
    <w:uiPriority w:val="99"/>
    <w:rsid w:val="00470C34"/>
    <w:rPr>
      <w:rFonts w:cs="Times New Roman"/>
    </w:rPr>
  </w:style>
  <w:style w:type="paragraph" w:customStyle="1" w:styleId="Retrait0">
    <w:name w:val="Retrait"/>
    <w:basedOn w:val="Normal"/>
    <w:link w:val="RetraitCar"/>
    <w:qFormat/>
    <w:rsid w:val="00450660"/>
    <w:pPr>
      <w:numPr>
        <w:numId w:val="10"/>
      </w:numPr>
      <w:spacing w:after="0" w:line="240" w:lineRule="auto"/>
      <w:jc w:val="left"/>
    </w:pPr>
    <w:rPr>
      <w:rFonts w:eastAsia="Times New Roman"/>
      <w:bCs/>
      <w:szCs w:val="24"/>
      <w:lang w:eastAsia="fr-FR"/>
    </w:rPr>
  </w:style>
  <w:style w:type="character" w:customStyle="1" w:styleId="RetraitCar">
    <w:name w:val="Retrait Car"/>
    <w:basedOn w:val="Policepardfaut"/>
    <w:link w:val="Retrait0"/>
    <w:locked/>
    <w:rsid w:val="00450660"/>
    <w:rPr>
      <w:rFonts w:ascii="Times New Roman" w:eastAsia="Times New Roman" w:hAnsi="Times New Roman" w:cs="Times New Roman"/>
      <w:bCs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27170F"/>
    <w:rPr>
      <w:rFonts w:cs="Times New Roman"/>
      <w:sz w:val="16"/>
      <w:szCs w:val="16"/>
    </w:rPr>
  </w:style>
  <w:style w:type="character" w:styleId="Rfrenceintense">
    <w:name w:val="Intense Reference"/>
    <w:basedOn w:val="Policepardfaut"/>
    <w:uiPriority w:val="32"/>
    <w:qFormat/>
    <w:rsid w:val="00E95DB1"/>
    <w:rPr>
      <w:b/>
      <w:bCs/>
      <w:smallCaps/>
      <w:color w:val="4472C4" w:themeColor="accent1"/>
      <w:spacing w:val="5"/>
    </w:rPr>
  </w:style>
  <w:style w:type="character" w:styleId="lev">
    <w:name w:val="Strong"/>
    <w:uiPriority w:val="22"/>
    <w:qFormat/>
    <w:rsid w:val="00317A49"/>
  </w:style>
  <w:style w:type="paragraph" w:customStyle="1" w:styleId="Figure">
    <w:name w:val="Figure"/>
    <w:basedOn w:val="Normal"/>
    <w:link w:val="FigureCar"/>
    <w:qFormat/>
    <w:rsid w:val="001543E2"/>
    <w:pPr>
      <w:spacing w:after="0" w:line="276" w:lineRule="auto"/>
      <w:jc w:val="center"/>
    </w:pPr>
    <w:rPr>
      <w:rFonts w:ascii="Arial Narrow" w:hAnsi="Arial Narrow"/>
      <w:b/>
      <w:sz w:val="22"/>
      <w:lang w:eastAsia="fr-FR"/>
    </w:rPr>
  </w:style>
  <w:style w:type="character" w:customStyle="1" w:styleId="FigureCar">
    <w:name w:val="Figure Car"/>
    <w:basedOn w:val="Policepardfaut"/>
    <w:link w:val="Figure"/>
    <w:rsid w:val="001543E2"/>
    <w:rPr>
      <w:rFonts w:ascii="Arial Narrow" w:hAnsi="Arial Narrow" w:cs="Times New Roman"/>
      <w:b/>
      <w:szCs w:val="23"/>
      <w:lang w:eastAsia="fr-FR"/>
    </w:rPr>
  </w:style>
  <w:style w:type="paragraph" w:customStyle="1" w:styleId="Default">
    <w:name w:val="Default"/>
    <w:rsid w:val="007F2F2F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0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00A5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7A49"/>
    <w:pPr>
      <w:spacing w:line="259" w:lineRule="auto"/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B5B09"/>
    <w:pPr>
      <w:tabs>
        <w:tab w:val="right" w:leader="dot" w:pos="9062"/>
      </w:tabs>
      <w:spacing w:before="120" w:after="120" w:line="240" w:lineRule="auto"/>
      <w:jc w:val="left"/>
    </w:pPr>
    <w:rPr>
      <w:rFonts w:ascii="Franklin Gothic Book" w:hAnsi="Franklin Gothic Book"/>
      <w:b/>
      <w:noProof/>
      <w:color w:val="0070C0"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483C29"/>
    <w:pPr>
      <w:tabs>
        <w:tab w:val="right" w:leader="dot" w:pos="9062"/>
      </w:tabs>
      <w:spacing w:before="120" w:after="120" w:line="240" w:lineRule="auto"/>
      <w:ind w:left="238"/>
      <w:jc w:val="left"/>
    </w:pPr>
    <w:rPr>
      <w:rFonts w:ascii="Franklin Gothic Book" w:hAnsi="Franklin Gothic Book"/>
      <w:b/>
      <w:noProof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443F9B"/>
    <w:pPr>
      <w:tabs>
        <w:tab w:val="left" w:pos="1100"/>
        <w:tab w:val="right" w:leader="dot" w:pos="9062"/>
      </w:tabs>
      <w:spacing w:after="100" w:line="240" w:lineRule="auto"/>
      <w:ind w:left="480"/>
    </w:pPr>
  </w:style>
  <w:style w:type="paragraph" w:customStyle="1" w:styleId="Contenudetableau">
    <w:name w:val="Contenu de tableau"/>
    <w:basedOn w:val="Normal"/>
    <w:rsid w:val="00CF467D"/>
    <w:pPr>
      <w:suppressLineNumbers/>
      <w:suppressAutoHyphens/>
      <w:spacing w:after="200" w:line="276" w:lineRule="auto"/>
      <w:jc w:val="left"/>
    </w:pPr>
    <w:rPr>
      <w:rFonts w:ascii="Calibri" w:eastAsia="SimSun" w:hAnsi="Calibri" w:cs="Tahoma"/>
      <w:kern w:val="1"/>
      <w:sz w:val="22"/>
      <w:lang w:eastAsia="ar-SA"/>
    </w:rPr>
  </w:style>
  <w:style w:type="paragraph" w:styleId="Corpsdetexte">
    <w:name w:val="Body Text"/>
    <w:basedOn w:val="Normal"/>
    <w:link w:val="CorpsdetexteCar"/>
    <w:rsid w:val="00CF467D"/>
    <w:pPr>
      <w:suppressAutoHyphens/>
      <w:spacing w:after="120" w:line="276" w:lineRule="auto"/>
      <w:jc w:val="left"/>
    </w:pPr>
    <w:rPr>
      <w:rFonts w:ascii="Calibri" w:eastAsia="SimSun" w:hAnsi="Calibri" w:cs="Tahoma"/>
      <w:kern w:val="1"/>
      <w:sz w:val="22"/>
      <w:lang w:eastAsia="ar-SA"/>
    </w:rPr>
  </w:style>
  <w:style w:type="character" w:customStyle="1" w:styleId="CorpsdetexteCar">
    <w:name w:val="Corps de texte Car"/>
    <w:basedOn w:val="Policepardfaut"/>
    <w:link w:val="Corpsdetexte"/>
    <w:rsid w:val="00CF467D"/>
    <w:rPr>
      <w:rFonts w:ascii="Calibri" w:eastAsia="SimSun" w:hAnsi="Calibri" w:cs="Tahoma"/>
      <w:kern w:val="1"/>
      <w:lang w:eastAsia="ar-SA"/>
    </w:rPr>
  </w:style>
  <w:style w:type="paragraph" w:styleId="Commentaire">
    <w:name w:val="annotation text"/>
    <w:basedOn w:val="Normal"/>
    <w:link w:val="CommentaireCar"/>
    <w:uiPriority w:val="99"/>
    <w:unhideWhenUsed/>
    <w:rsid w:val="00B072D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072D9"/>
    <w:rPr>
      <w:rFonts w:ascii="Cambria" w:hAnsi="Cambria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072D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072D9"/>
    <w:rPr>
      <w:rFonts w:ascii="Cambria" w:hAnsi="Cambria" w:cs="Times New Roman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B072D9"/>
    <w:pPr>
      <w:spacing w:after="0" w:line="240" w:lineRule="auto"/>
    </w:pPr>
    <w:rPr>
      <w:rFonts w:ascii="Cambria" w:hAnsi="Cambria" w:cs="Times New Roman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072D9"/>
    <w:rPr>
      <w:color w:val="954F72" w:themeColor="followedHyperlink"/>
      <w:u w:val="single"/>
    </w:rPr>
  </w:style>
  <w:style w:type="paragraph" w:customStyle="1" w:styleId="retrait">
    <w:name w:val="retrait"/>
    <w:basedOn w:val="Normal"/>
    <w:rsid w:val="00CB616E"/>
    <w:pPr>
      <w:widowControl w:val="0"/>
      <w:numPr>
        <w:numId w:val="1"/>
      </w:numPr>
      <w:tabs>
        <w:tab w:val="left" w:pos="2268"/>
        <w:tab w:val="left" w:pos="4678"/>
        <w:tab w:val="left" w:pos="6521"/>
        <w:tab w:val="left" w:pos="8080"/>
      </w:tabs>
      <w:spacing w:after="0" w:line="240" w:lineRule="auto"/>
    </w:pPr>
    <w:rPr>
      <w:rFonts w:eastAsia="Times New Roman"/>
      <w:sz w:val="20"/>
      <w:szCs w:val="20"/>
      <w:lang w:eastAsia="fr-FR"/>
    </w:rPr>
  </w:style>
  <w:style w:type="paragraph" w:customStyle="1" w:styleId="page1">
    <w:name w:val="page1"/>
    <w:basedOn w:val="Sous-titre"/>
    <w:link w:val="page1Car"/>
    <w:qFormat/>
    <w:rsid w:val="003A6466"/>
    <w:pPr>
      <w:jc w:val="center"/>
    </w:pPr>
    <w:rPr>
      <w:rFonts w:ascii="Microsoft Sans Serif" w:hAnsi="Microsoft Sans Serif" w:cs="Microsoft Sans Serif"/>
      <w:b w:val="0"/>
      <w:sz w:val="36"/>
    </w:rPr>
  </w:style>
  <w:style w:type="character" w:customStyle="1" w:styleId="page1Car">
    <w:name w:val="page1 Car"/>
    <w:basedOn w:val="Sous-titreCar"/>
    <w:link w:val="page1"/>
    <w:rsid w:val="003A6466"/>
    <w:rPr>
      <w:rFonts w:ascii="Microsoft Sans Serif" w:hAnsi="Microsoft Sans Serif" w:cs="Microsoft Sans Serif"/>
      <w:b w:val="0"/>
      <w:color w:val="2F5496" w:themeColor="accent1" w:themeShade="BF"/>
      <w:sz w:val="36"/>
    </w:rPr>
  </w:style>
  <w:style w:type="paragraph" w:customStyle="1" w:styleId="page2">
    <w:name w:val="page2"/>
    <w:basedOn w:val="Normal"/>
    <w:link w:val="page2Car"/>
    <w:qFormat/>
    <w:rsid w:val="009317BD"/>
    <w:pPr>
      <w:spacing w:line="240" w:lineRule="auto"/>
      <w:jc w:val="center"/>
    </w:pPr>
    <w:rPr>
      <w:rFonts w:ascii="Microsoft Sans Serif" w:hAnsi="Microsoft Sans Serif" w:cs="Microsoft Sans Serif"/>
    </w:rPr>
  </w:style>
  <w:style w:type="character" w:customStyle="1" w:styleId="page2Car">
    <w:name w:val="page2 Car"/>
    <w:basedOn w:val="Policepardfaut"/>
    <w:link w:val="page2"/>
    <w:rsid w:val="009317BD"/>
    <w:rPr>
      <w:rFonts w:ascii="Microsoft Sans Serif" w:hAnsi="Microsoft Sans Serif" w:cs="Microsoft Sans Serif"/>
      <w:sz w:val="24"/>
    </w:rPr>
  </w:style>
  <w:style w:type="paragraph" w:customStyle="1" w:styleId="CV1">
    <w:name w:val="CV1"/>
    <w:basedOn w:val="Normal"/>
    <w:link w:val="CV1Car"/>
    <w:qFormat/>
    <w:rsid w:val="009317BD"/>
    <w:pPr>
      <w:spacing w:afterLines="50" w:after="120" w:line="240" w:lineRule="auto"/>
      <w:jc w:val="left"/>
    </w:pPr>
    <w:rPr>
      <w:rFonts w:ascii="Microsoft Sans Serif" w:hAnsi="Microsoft Sans Serif" w:cs="Microsoft Sans Serif"/>
      <w:b/>
      <w:sz w:val="20"/>
    </w:rPr>
  </w:style>
  <w:style w:type="character" w:customStyle="1" w:styleId="CV1Car">
    <w:name w:val="CV1 Car"/>
    <w:basedOn w:val="Policepardfaut"/>
    <w:link w:val="CV1"/>
    <w:rsid w:val="009317BD"/>
    <w:rPr>
      <w:rFonts w:ascii="Microsoft Sans Serif" w:hAnsi="Microsoft Sans Serif" w:cs="Microsoft Sans Serif"/>
      <w:b/>
      <w:sz w:val="20"/>
    </w:rPr>
  </w:style>
  <w:style w:type="paragraph" w:customStyle="1" w:styleId="CV2">
    <w:name w:val="CV2"/>
    <w:basedOn w:val="infra"/>
    <w:link w:val="CV2Car"/>
    <w:qFormat/>
    <w:rsid w:val="009317BD"/>
    <w:pPr>
      <w:spacing w:after="60"/>
      <w:ind w:left="0" w:firstLine="0"/>
      <w:jc w:val="left"/>
    </w:pPr>
    <w:rPr>
      <w:rFonts w:ascii="Cambria" w:hAnsi="Cambria"/>
      <w:b w:val="0"/>
      <w:iCs/>
      <w:sz w:val="23"/>
      <w:lang w:val="fr-FR"/>
    </w:rPr>
  </w:style>
  <w:style w:type="character" w:customStyle="1" w:styleId="CV2Car">
    <w:name w:val="CV2 Car"/>
    <w:basedOn w:val="infraCar"/>
    <w:link w:val="CV2"/>
    <w:rsid w:val="009317BD"/>
    <w:rPr>
      <w:rFonts w:ascii="Cambria" w:eastAsia="Times New Roman" w:hAnsi="Cambria" w:cs="Times New Roman"/>
      <w:b w:val="0"/>
      <w:iCs/>
      <w:sz w:val="23"/>
      <w:szCs w:val="23"/>
      <w:lang w:val="en-US"/>
    </w:rPr>
  </w:style>
  <w:style w:type="paragraph" w:customStyle="1" w:styleId="CV3">
    <w:name w:val="CV3"/>
    <w:basedOn w:val="CV2"/>
    <w:link w:val="CV3Car"/>
    <w:qFormat/>
    <w:rsid w:val="004D3116"/>
    <w:pPr>
      <w:spacing w:line="276" w:lineRule="auto"/>
      <w:jc w:val="both"/>
    </w:pPr>
  </w:style>
  <w:style w:type="character" w:customStyle="1" w:styleId="CV3Car">
    <w:name w:val="CV3 Car"/>
    <w:basedOn w:val="CV2Car"/>
    <w:link w:val="CV3"/>
    <w:rsid w:val="004D3116"/>
    <w:rPr>
      <w:rFonts w:ascii="Cambria" w:eastAsia="Times New Roman" w:hAnsi="Cambria" w:cs="Times New Roman"/>
      <w:b w:val="0"/>
      <w:iCs/>
      <w:sz w:val="23"/>
      <w:szCs w:val="23"/>
      <w:lang w:val="en-US"/>
    </w:rPr>
  </w:style>
  <w:style w:type="paragraph" w:customStyle="1" w:styleId="Sous-titre2">
    <w:name w:val="Sous-titre2"/>
    <w:basedOn w:val="Sous-titre"/>
    <w:link w:val="Sous-titre2Car"/>
    <w:qFormat/>
    <w:rsid w:val="00B81684"/>
    <w:pPr>
      <w:pBdr>
        <w:bottom w:val="none" w:sz="0" w:space="0" w:color="auto"/>
      </w:pBdr>
    </w:pPr>
    <w:rPr>
      <w:u w:val="single"/>
    </w:rPr>
  </w:style>
  <w:style w:type="character" w:customStyle="1" w:styleId="Sous-titre2Car">
    <w:name w:val="Sous-titre2 Car"/>
    <w:basedOn w:val="Sous-titreCar"/>
    <w:link w:val="Sous-titre2"/>
    <w:rsid w:val="00B81684"/>
    <w:rPr>
      <w:rFonts w:ascii="Franklin Gothic Book" w:hAnsi="Franklin Gothic Book" w:cs="Times New Roman"/>
      <w:b/>
      <w:color w:val="2F5496" w:themeColor="accent1" w:themeShade="BF"/>
      <w:sz w:val="24"/>
      <w:u w:val="single"/>
    </w:rPr>
  </w:style>
  <w:style w:type="paragraph" w:customStyle="1" w:styleId="Sous-titre3">
    <w:name w:val="Sous-titre3"/>
    <w:basedOn w:val="Paragraphedeliste"/>
    <w:link w:val="Sous-titre3Car"/>
    <w:qFormat/>
    <w:rsid w:val="00C468B3"/>
    <w:pPr>
      <w:numPr>
        <w:numId w:val="7"/>
      </w:numPr>
      <w:spacing w:after="60"/>
      <w:ind w:left="714" w:hanging="357"/>
    </w:pPr>
    <w:rPr>
      <w:rFonts w:ascii="Arial Narrow" w:hAnsi="Arial Narrow"/>
      <w:b/>
      <w:color w:val="2F5496" w:themeColor="accent1" w:themeShade="BF"/>
    </w:rPr>
  </w:style>
  <w:style w:type="character" w:customStyle="1" w:styleId="Sous-titre3Car">
    <w:name w:val="Sous-titre3 Car"/>
    <w:basedOn w:val="ParagraphedelisteCar"/>
    <w:link w:val="Sous-titre3"/>
    <w:rsid w:val="00C468B3"/>
    <w:rPr>
      <w:rFonts w:ascii="Arial Narrow" w:hAnsi="Arial Narrow" w:cs="Times New Roman"/>
      <w:b/>
      <w:color w:val="2F5496" w:themeColor="accent1" w:themeShade="BF"/>
      <w:sz w:val="24"/>
      <w:szCs w:val="23"/>
    </w:rPr>
  </w:style>
  <w:style w:type="paragraph" w:customStyle="1" w:styleId="publis">
    <w:name w:val="publis"/>
    <w:basedOn w:val="Paragraphedeliste"/>
    <w:link w:val="publisCar"/>
    <w:qFormat/>
    <w:rsid w:val="00C468B3"/>
    <w:pPr>
      <w:numPr>
        <w:numId w:val="12"/>
      </w:numPr>
      <w:spacing w:before="120" w:after="120" w:line="240" w:lineRule="auto"/>
    </w:pPr>
    <w:rPr>
      <w:sz w:val="22"/>
    </w:rPr>
  </w:style>
  <w:style w:type="character" w:customStyle="1" w:styleId="publisCar">
    <w:name w:val="publis Car"/>
    <w:basedOn w:val="ParagraphedelisteCar"/>
    <w:link w:val="publis"/>
    <w:rsid w:val="00C468B3"/>
    <w:rPr>
      <w:rFonts w:ascii="Times New Roman" w:hAnsi="Times New Roman" w:cs="Times New Roman"/>
      <w:sz w:val="24"/>
      <w:szCs w:val="23"/>
    </w:rPr>
  </w:style>
  <w:style w:type="paragraph" w:customStyle="1" w:styleId="synthse">
    <w:name w:val="synthèse"/>
    <w:basedOn w:val="Normal"/>
    <w:link w:val="synthseCar"/>
    <w:qFormat/>
    <w:rsid w:val="00D505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 Narrow" w:hAnsi="Arial Narrow"/>
    </w:rPr>
  </w:style>
  <w:style w:type="character" w:customStyle="1" w:styleId="synthseCar">
    <w:name w:val="synthèse Car"/>
    <w:basedOn w:val="Policepardfaut"/>
    <w:link w:val="synthse"/>
    <w:rsid w:val="00D50546"/>
    <w:rPr>
      <w:rFonts w:ascii="Arial Narrow" w:hAnsi="Arial Narrow" w:cs="Times New Roman"/>
      <w:sz w:val="24"/>
      <w:szCs w:val="23"/>
    </w:rPr>
  </w:style>
  <w:style w:type="character" w:styleId="CitationHTML">
    <w:name w:val="HTML Cite"/>
    <w:basedOn w:val="Policepardfaut"/>
    <w:uiPriority w:val="99"/>
    <w:semiHidden/>
    <w:unhideWhenUsed/>
    <w:rsid w:val="00F146BE"/>
    <w:rPr>
      <w:i/>
      <w:iCs/>
    </w:rPr>
  </w:style>
  <w:style w:type="paragraph" w:styleId="Tabledesillustrations">
    <w:name w:val="table of figures"/>
    <w:basedOn w:val="Normal"/>
    <w:next w:val="Normal"/>
    <w:uiPriority w:val="99"/>
    <w:unhideWhenUsed/>
    <w:rsid w:val="007F1F8B"/>
    <w:pPr>
      <w:spacing w:after="0"/>
    </w:pPr>
    <w:rPr>
      <w:sz w:val="22"/>
    </w:rPr>
  </w:style>
  <w:style w:type="paragraph" w:customStyle="1" w:styleId="Tableau">
    <w:name w:val="Tableau"/>
    <w:basedOn w:val="Figure"/>
    <w:link w:val="TableauCar"/>
    <w:qFormat/>
    <w:rsid w:val="001A037E"/>
  </w:style>
  <w:style w:type="character" w:customStyle="1" w:styleId="TableauCar">
    <w:name w:val="Tableau Car"/>
    <w:basedOn w:val="FigureCar"/>
    <w:link w:val="Tableau"/>
    <w:rsid w:val="001A037E"/>
    <w:rPr>
      <w:rFonts w:ascii="Arial Narrow" w:hAnsi="Arial Narrow" w:cs="Times New Roman"/>
      <w:b/>
      <w:szCs w:val="23"/>
      <w:lang w:eastAsia="fr-FR"/>
    </w:rPr>
  </w:style>
  <w:style w:type="character" w:styleId="Rfrencelgre">
    <w:name w:val="Subtle Reference"/>
    <w:uiPriority w:val="31"/>
    <w:qFormat/>
    <w:rsid w:val="00405D5B"/>
    <w:rPr>
      <w:sz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51015"/>
    <w:rPr>
      <w:rFonts w:ascii="Calibri" w:eastAsia="Calibri" w:hAnsi="Calibri" w:cs="Calibri"/>
      <w:b/>
      <w:sz w:val="20"/>
      <w:szCs w:val="20"/>
      <w:lang w:val="en-GB" w:eastAsia="fr-FR"/>
    </w:rPr>
  </w:style>
  <w:style w:type="paragraph" w:customStyle="1" w:styleId="msonormal0">
    <w:name w:val="msonormal"/>
    <w:basedOn w:val="Normal"/>
    <w:rsid w:val="00751015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fr-FR"/>
    </w:rPr>
  </w:style>
  <w:style w:type="paragraph" w:customStyle="1" w:styleId="Normal10pt">
    <w:name w:val="Normal + 10 pt"/>
    <w:basedOn w:val="Normal"/>
    <w:rsid w:val="00751015"/>
    <w:pPr>
      <w:spacing w:after="0"/>
      <w:ind w:left="540" w:hanging="540"/>
    </w:pPr>
    <w:rPr>
      <w:rFonts w:eastAsia="Times New Roman"/>
      <w:sz w:val="20"/>
      <w:szCs w:val="20"/>
      <w:lang w:eastAsia="fr-FR"/>
    </w:rPr>
  </w:style>
  <w:style w:type="paragraph" w:customStyle="1" w:styleId="biblio">
    <w:name w:val="biblio"/>
    <w:basedOn w:val="Notedebasdepage"/>
    <w:rsid w:val="00751015"/>
    <w:pPr>
      <w:spacing w:after="120"/>
      <w:ind w:left="284" w:hanging="284"/>
    </w:pPr>
    <w:rPr>
      <w:rFonts w:ascii="Times" w:eastAsia="Times New Roman" w:hAnsi="Times"/>
      <w:sz w:val="22"/>
      <w:lang w:eastAsia="fr-FR"/>
    </w:rPr>
  </w:style>
  <w:style w:type="character" w:customStyle="1" w:styleId="A10">
    <w:name w:val="A10"/>
    <w:uiPriority w:val="99"/>
    <w:rsid w:val="00751015"/>
    <w:rPr>
      <w:color w:val="000000"/>
      <w:sz w:val="18"/>
      <w:szCs w:val="18"/>
    </w:rPr>
  </w:style>
  <w:style w:type="character" w:customStyle="1" w:styleId="auteur">
    <w:name w:val="auteur"/>
    <w:basedOn w:val="Policepardfaut"/>
    <w:rsid w:val="00751015"/>
  </w:style>
  <w:style w:type="character" w:customStyle="1" w:styleId="in-revue">
    <w:name w:val="in-revue"/>
    <w:basedOn w:val="Policepardfaut"/>
    <w:rsid w:val="00751015"/>
  </w:style>
  <w:style w:type="character" w:customStyle="1" w:styleId="titre-revue">
    <w:name w:val="titre-revue"/>
    <w:basedOn w:val="Policepardfaut"/>
    <w:rsid w:val="00751015"/>
  </w:style>
  <w:style w:type="character" w:customStyle="1" w:styleId="petitecap">
    <w:name w:val="petitecap"/>
    <w:basedOn w:val="Policepardfaut"/>
    <w:rsid w:val="00751015"/>
  </w:style>
  <w:style w:type="paragraph" w:customStyle="1" w:styleId="En-ttebase">
    <w:name w:val="En-tête (base)"/>
    <w:basedOn w:val="Normal"/>
    <w:rsid w:val="00751015"/>
    <w:pPr>
      <w:keepLines/>
      <w:tabs>
        <w:tab w:val="center" w:pos="4320"/>
        <w:tab w:val="right" w:pos="8640"/>
      </w:tabs>
      <w:spacing w:after="0" w:line="240" w:lineRule="auto"/>
      <w:ind w:left="284" w:hanging="284"/>
      <w:jc w:val="left"/>
    </w:pPr>
    <w:rPr>
      <w:rFonts w:ascii="Arial" w:eastAsia="Times New Roman" w:hAnsi="Arial" w:cs="Arial"/>
      <w:spacing w:val="-4"/>
      <w:sz w:val="20"/>
      <w:szCs w:val="20"/>
      <w:lang w:eastAsia="fr-FR"/>
    </w:rPr>
  </w:style>
  <w:style w:type="character" w:customStyle="1" w:styleId="tlfcexemple">
    <w:name w:val="tlf_cexemple"/>
    <w:basedOn w:val="Policepardfaut"/>
    <w:rsid w:val="00751015"/>
  </w:style>
  <w:style w:type="character" w:customStyle="1" w:styleId="tlfsmallcaps">
    <w:name w:val="tlf_smallcaps"/>
    <w:basedOn w:val="Policepardfaut"/>
    <w:rsid w:val="00751015"/>
  </w:style>
  <w:style w:type="character" w:customStyle="1" w:styleId="tlfctitre">
    <w:name w:val="tlf_ctitre"/>
    <w:basedOn w:val="Policepardfaut"/>
    <w:rsid w:val="00751015"/>
  </w:style>
  <w:style w:type="character" w:customStyle="1" w:styleId="tlfcdate">
    <w:name w:val="tlf_cdate"/>
    <w:basedOn w:val="Policepardfaut"/>
    <w:rsid w:val="00751015"/>
  </w:style>
  <w:style w:type="character" w:customStyle="1" w:styleId="src">
    <w:name w:val="src"/>
    <w:basedOn w:val="Policepardfaut"/>
    <w:rsid w:val="00751015"/>
  </w:style>
  <w:style w:type="character" w:customStyle="1" w:styleId="aut">
    <w:name w:val="aut"/>
    <w:basedOn w:val="Policepardfaut"/>
    <w:rsid w:val="00751015"/>
  </w:style>
  <w:style w:type="character" w:customStyle="1" w:styleId="titleauthoretc">
    <w:name w:val="titleauthoretc"/>
    <w:basedOn w:val="Policepardfaut"/>
    <w:rsid w:val="00751015"/>
  </w:style>
  <w:style w:type="character" w:customStyle="1" w:styleId="markedcontent">
    <w:name w:val="markedcontent"/>
    <w:basedOn w:val="Policepardfaut"/>
    <w:rsid w:val="00751015"/>
  </w:style>
  <w:style w:type="character" w:customStyle="1" w:styleId="element-citation">
    <w:name w:val="element-citation"/>
    <w:basedOn w:val="Policepardfaut"/>
    <w:rsid w:val="00751015"/>
  </w:style>
  <w:style w:type="character" w:customStyle="1" w:styleId="ref-journal">
    <w:name w:val="ref-journal"/>
    <w:basedOn w:val="Policepardfaut"/>
    <w:rsid w:val="00751015"/>
  </w:style>
  <w:style w:type="character" w:customStyle="1" w:styleId="ref-vol">
    <w:name w:val="ref-vol"/>
    <w:basedOn w:val="Policepardfaut"/>
    <w:rsid w:val="00751015"/>
  </w:style>
  <w:style w:type="paragraph" w:customStyle="1" w:styleId="References">
    <w:name w:val="References"/>
    <w:basedOn w:val="Normal"/>
    <w:qFormat/>
    <w:rsid w:val="00751015"/>
    <w:pPr>
      <w:spacing w:before="120" w:after="0"/>
      <w:ind w:left="720" w:hanging="720"/>
      <w:contextualSpacing/>
      <w:jc w:val="left"/>
    </w:pPr>
    <w:rPr>
      <w:rFonts w:eastAsia="Times New Roman"/>
      <w:szCs w:val="24"/>
      <w:lang w:val="en-GB" w:eastAsia="en-GB"/>
    </w:rPr>
  </w:style>
  <w:style w:type="character" w:customStyle="1" w:styleId="titlelittleblue">
    <w:name w:val="title_little_blue"/>
    <w:basedOn w:val="Policepardfaut"/>
    <w:rsid w:val="00751015"/>
  </w:style>
  <w:style w:type="character" w:customStyle="1" w:styleId="leftsidecontributoraffiliation">
    <w:name w:val="left_side_contributor_affiliation"/>
    <w:basedOn w:val="Policepardfaut"/>
    <w:rsid w:val="00704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2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8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ama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erma.f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ae.uca.f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acsb.edu" TargetMode="External"/><Relationship Id="rId10" Type="http://schemas.openxmlformats.org/officeDocument/2006/relationships/hyperlink" Target="http://www.linkedin.com/in/pascalbrassie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scal.brassier@uca.fr" TargetMode="External"/><Relationship Id="rId14" Type="http://schemas.openxmlformats.org/officeDocument/2006/relationships/hyperlink" Target="https://www.aacsb.ed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69DA6-CF05-4FA2-96FF-125305DDF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9</Pages>
  <Words>3470</Words>
  <Characters>22943</Characters>
  <Application>Microsoft Office Word</Application>
  <DocSecurity>0</DocSecurity>
  <Lines>279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26381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BRASSIER</dc:creator>
  <cp:keywords/>
  <dc:description/>
  <cp:lastModifiedBy>Pascal BRASSIER</cp:lastModifiedBy>
  <cp:revision>9</cp:revision>
  <cp:lastPrinted>2023-03-01T08:46:00Z</cp:lastPrinted>
  <dcterms:created xsi:type="dcterms:W3CDTF">2025-03-21T10:50:00Z</dcterms:created>
  <dcterms:modified xsi:type="dcterms:W3CDTF">2025-04-14T12:12:00Z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http://www.zotero.org/styles/information-and-management</vt:lpwstr>
  </property>
  <property fmtid="{D5CDD505-2E9C-101B-9397-08002B2CF9AE}" pid="11" name="Mendeley Recent Style Name 4_1">
    <vt:lpwstr>Information &amp; Management</vt:lpwstr>
  </property>
  <property fmtid="{D5CDD505-2E9C-101B-9397-08002B2CF9AE}" pid="12" name="Mendeley Recent Style Id 5_1">
    <vt:lpwstr>http://www.zotero.org/styles/journal-of-business-research</vt:lpwstr>
  </property>
  <property fmtid="{D5CDD505-2E9C-101B-9397-08002B2CF9AE}" pid="13" name="Mendeley Recent Style Name 5_1">
    <vt:lpwstr>Journal of Business Research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http://www.zotero.org/styles/technological-forecasting-and-social-change</vt:lpwstr>
  </property>
  <property fmtid="{D5CDD505-2E9C-101B-9397-08002B2CF9AE}" pid="21" name="Mendeley Recent Style Name 9_1">
    <vt:lpwstr>Technological Forecasting &amp; Social Change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http://www.zotero.org/styles/journal-of-business-research</vt:lpwstr>
  </property>
  <property fmtid="{D5CDD505-2E9C-101B-9397-08002B2CF9AE}" pid="24" name="Mendeley Unique User Id_1">
    <vt:lpwstr>7b2b71a2-a545-337f-ab20-27d1c58798c2</vt:lpwstr>
  </property>
</Properties>
</file>