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109.svg" ContentType="image/svg+xml"/>
  <Override PartName="/word/media/rId46.svg" ContentType="image/svg+xml"/>
  <Override PartName="/word/media/rId76.svg" ContentType="image/svg+xml"/>
  <Override PartName="/word/media/rId80.svg" ContentType="image/svg+xml"/>
  <Override PartName="/word/media/rId34.svg" ContentType="image/svg+xml"/>
  <Override PartName="/word/media/rId30.svg" ContentType="image/svg+xml"/>
  <Override PartName="/word/media/rId61.svg" ContentType="image/svg+xml"/>
  <Override PartName="/word/media/rId93.svg" ContentType="image/svg+xml"/>
  <Override PartName="/word/media/rId97.svg" ContentType="image/svg+xml"/>
  <Override PartName="/word/media/rId21.svg" ContentType="image/svg+xml"/>
  <Override PartName="/word/media/rId25.svg" ContentType="image/svg+xml"/>
  <Override PartName="/word/media/rId266.svg" ContentType="image/svg+xml"/>
  <Override PartName="/word/media/rId270.svg" ContentType="image/svg+xml"/>
  <Override PartName="/word/media/rId160.svg" ContentType="image/svg+xml"/>
  <Override PartName="/word/media/rId113.svg" ContentType="image/svg+xml"/>
  <Override PartName="/word/media/rId179.svg" ContentType="image/svg+xml"/>
  <Override PartName="/word/media/rId183.svg" ContentType="image/svg+xml"/>
  <Override PartName="/word/media/rId187.svg" ContentType="image/svg+xml"/>
  <Override PartName="/word/media/rId175.svg" ContentType="image/svg+xml"/>
  <Override PartName="/word/media/rId84.svg" ContentType="image/svg+xml"/>
  <Override PartName="/word/media/rId123.svg" ContentType="image/svg+xml"/>
  <Override PartName="/word/media/rId234.svg" ContentType="image/svg+xml"/>
  <Override PartName="/word/media/rId238.svg" ContentType="image/svg+xml"/>
  <Override PartName="/word/media/rId296.svg" ContentType="image/svg+xml"/>
  <Override PartName="/word/media/rId300.svg" ContentType="image/svg+xml"/>
  <Override PartName="/word/media/rId222.svg" ContentType="image/svg+xml"/>
  <Override PartName="/word/media/rId226.svg" ContentType="image/svg+xml"/>
  <Override PartName="/word/media/rId230.svg" ContentType="image/svg+xml"/>
  <Override PartName="/word/media/rId242.svg" ContentType="image/svg+xml"/>
  <Override PartName="/word/media/rId105.svg" ContentType="image/svg+xml"/>
  <Override PartName="/word/media/rId164.svg" ContentType="image/svg+xml"/>
  <Override PartName="/word/media/rId156.svg" ContentType="image/svg+xml"/>
  <Override PartName="/word/media/rId38.png" ContentType="image/png"/>
  <Override PartName="/word/media/rId70.svg" ContentType="image/svg+xml"/>
  <Override PartName="/word/media/rId65.svg" ContentType="image/svg+xml"/>
  <Override PartName="/word/media/rId50.svg" ContentType="image/svg+xml"/>
  <Override PartName="/word/media/rId55.svg" ContentType="image/svg+xml"/>
  <Override PartName="/word/media/rId41.svg" ContentType="image/svg+xml"/>
  <Override PartName="/word/media/rId88.svg" ContentType="image/svg+xml"/>
  <Override PartName="/word/media/rId149.svg" ContentType="image/svg+xml"/>
  <Override PartName="/word/media/rId139.svg" ContentType="image/svg+xml"/>
  <Override PartName="/word/media/rId191.svg" ContentType="image/svg+xml"/>
  <Override PartName="/word/media/rId214.svg" ContentType="image/svg+xml"/>
  <Override PartName="/word/media/rId117.svg" ContentType="image/svg+xml"/>
  <Override PartName="/word/media/rId169.svg" ContentType="image/svg+xml"/>
  <Override PartName="/word/media/rId144.svg" ContentType="image/svg+xml"/>
  <Override PartName="/word/media/rId127.svg" ContentType="image/svg+xml"/>
  <Override PartName="/word/media/rId202.svg" ContentType="image/svg+xml"/>
  <Override PartName="/word/media/rId196.svg" ContentType="image/svg+xml"/>
  <Override PartName="/word/media/rId132.svg" ContentType="image/svg+xml"/>
  <Override PartName="/word/media/rId207.svg" ContentType="image/svg+xml"/>
  <Override PartName="/word/media/rId274.svg" ContentType="image/svg+xml"/>
  <Override PartName="/word/media/rId278.svg" ContentType="image/svg+xml"/>
  <Override PartName="/word/media/rId282.svg" ContentType="image/svg+xml"/>
  <Override PartName="/word/media/rId286.svg" ContentType="image/svg+xml"/>
  <Override PartName="/word/media/rId290.svg" ContentType="image/svg+xml"/>
  <Override PartName="/word/media/rId249.svg" ContentType="image/svg+xml"/>
  <Override PartName="/word/media/rId255.svg" ContentType="image/svg+xml"/>
  <Override PartName="/word/media/rId120.png" ContentType="image/png"/>
  <Override PartName="/word/media/rId130.png" ContentType="image/png"/>
  <Override PartName="/word/media/rId135.png" ContentType="image/png"/>
  <Override PartName="/word/media/rId142.png" ContentType="image/png"/>
  <Override PartName="/word/media/rId147.png" ContentType="image/png"/>
  <Override PartName="/word/media/rId152.png" ContentType="image/png"/>
  <Override PartName="/word/media/rId172.png" ContentType="image/png"/>
  <Override PartName="/word/media/rId194.png" ContentType="image/png"/>
  <Override PartName="/word/media/rId199.png" ContentType="image/png"/>
  <Override PartName="/word/media/rId205.png" ContentType="image/png"/>
  <Override PartName="/word/media/rId210.png" ContentType="image/png"/>
  <Override PartName="/word/media/rId217.png" ContentType="image/png"/>
  <Override PartName="/word/media/rId252.png" ContentType="image/png"/>
  <Override PartName="/word/media/rId258.png" ContentType="image/png"/>
  <Override PartName="/word/media/rId277.png" ContentType="image/png"/>
  <Override PartName="/word/media/rId281.png" ContentType="image/png"/>
  <Override PartName="/word/media/rId285.png" ContentType="image/png"/>
  <Override PartName="/word/media/rId289.png" ContentType="image/png"/>
  <Override PartName="/word/media/rId293.png" ContentType="image/png"/>
  <Override PartName="/word/media/rId44.png" ContentType="image/png"/>
  <Override PartName="/word/media/rId53.png" ContentType="image/png"/>
  <Override PartName="/word/media/rId58.png" ContentType="image/png"/>
  <Override PartName="/word/media/rId68.png" ContentType="image/png"/>
  <Override PartName="/word/media/rId73.png" ContentType="image/png"/>
  <Override PartName="/word/media/rId91.png" ContentType="image/png"/>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Tragverhalten</w:t>
      </w:r>
      <w:r>
        <w:t xml:space="preserve"> </w:t>
      </w:r>
      <w:r>
        <w:t xml:space="preserve">von</w:t>
      </w:r>
      <w:r>
        <w:t xml:space="preserve"> </w:t>
      </w:r>
      <w:r>
        <w:t xml:space="preserve">Stahlbetontragwerken</w:t>
      </w:r>
    </w:p>
    <w:p>
      <w:pPr>
        <w:pStyle w:val="Subtitle"/>
      </w:pPr>
      <w:r>
        <w:t xml:space="preserve">Ansätze</w:t>
      </w:r>
      <w:r>
        <w:t xml:space="preserve"> </w:t>
      </w:r>
      <w:r>
        <w:t xml:space="preserve">zur</w:t>
      </w:r>
      <w:r>
        <w:t xml:space="preserve"> </w:t>
      </w:r>
      <w:r>
        <w:t xml:space="preserve">Modellierung</w:t>
      </w:r>
    </w:p>
    <w:p>
      <w:pPr>
        <w:pStyle w:val="Author"/>
      </w:pPr>
      <w:r>
        <w:t xml:space="preserve">Pascal</w:t>
      </w:r>
      <w:r>
        <w:t xml:space="preserve"> </w:t>
      </w:r>
      <w:r>
        <w:t xml:space="preserve">Gitz</w:t>
      </w:r>
    </w:p>
    <w:p>
      <w:pPr>
        <w:pStyle w:val="Date"/>
      </w:pPr>
      <w:r>
        <w:t xml:space="preserve">Freitag,</w:t>
      </w:r>
      <w:r>
        <w:t xml:space="preserve"> </w:t>
      </w:r>
      <w:r>
        <w:t xml:space="preserve">14.</w:t>
      </w:r>
      <w:r>
        <w:t xml:space="preserve"> </w:t>
      </w:r>
      <w:r>
        <w:t xml:space="preserve">Juni</w:t>
      </w:r>
      <w:r>
        <w:t xml:space="preserve"> </w:t>
      </w:r>
      <w:r>
        <w:t xml:space="preserve">2024</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0" w:name="einleitung"/>
    <w:p>
      <w:pPr>
        <w:pStyle w:val="Heading1"/>
      </w:pPr>
      <w:r>
        <w:t xml:space="preserve">1. Einleitung</w:t>
      </w:r>
    </w:p>
    <w:bookmarkEnd w:id="20"/>
    <w:bookmarkStart w:id="29" w:name="sec-modellvorstellung"/>
    <w:p>
      <w:pPr>
        <w:pStyle w:val="Heading1"/>
      </w:pPr>
      <w:r>
        <w:t xml:space="preserve">2. Modellvorstellung</w:t>
      </w:r>
    </w:p>
    <w:p>
      <w:pPr>
        <w:pStyle w:val="FirstParagraph"/>
      </w:pPr>
      <w:r>
        <w:t xml:space="preserve">In der Vorarbeit</w:t>
      </w:r>
      <w:r>
        <w:t xml:space="preserve"> </w:t>
      </w:r>
      <w:r>
        <w:t xml:space="preserve">[</w:t>
      </w:r>
      <w:hyperlink w:anchor="ref-gitz_ansatze_2024">
        <w:r>
          <w:rPr>
            <w:rStyle w:val="Hyperlink"/>
          </w:rPr>
          <w:t xml:space="preserve">1</w:t>
        </w:r>
      </w:hyperlink>
      <w:r>
        <w:t xml:space="preserve">]</w:t>
      </w:r>
      <w:r>
        <w:t xml:space="preserve"> </w:t>
      </w:r>
      <w:r>
        <w:t xml:space="preserve">zu dieser Arbeit wurde mittels der numerischen Integration der Krümmung das nicht-lineare Verformungsverhalten von unterschiedlichen Versuchen zufriedenstellend abgebildet. Um das Vorgehen auf statisch unbestimmte Systeme zu erweitern, sowie in der Geometrie der Systeme die nötige Flexiblität zu erhalten, wird versucht, basierend auf dem angewendeten Berechnungsansatz, ein Stabstatikmodell zu erstellen. Die</w:t>
      </w:r>
      <w:r>
        <w:t xml:space="preserve"> </w:t>
      </w:r>
      <w:hyperlink w:anchor="fig-modell_drehfeder">
        <w:r>
          <w:rPr>
            <w:rStyle w:val="Hyperlink"/>
          </w:rPr>
          <w:t xml:space="preserve">Abbildung 2.1</w:t>
        </w:r>
      </w:hyperlink>
      <w:r>
        <w:t xml:space="preserve"> </w:t>
      </w:r>
      <w:r>
        <w:t xml:space="preserve">zeigt eine Modellierung eines einfachen Balkens. Dabei sind biege- und schubsteife Stäbe mit Drehfedern gekoppelt. Dies führt dazu, dass sämtliche Deformationen des Systems aus den Federverbindungen erfolgen.</w:t>
      </w:r>
    </w:p>
    <w:tbl>
      <w:tblPr>
        <w:tblStyle w:val="Table"/>
        <w:tblW w:type="pct" w:w="5000"/>
        <w:tblLook w:firstRow="0" w:lastRow="0" w:firstColumn="0" w:lastColumn="0" w:noHBand="0" w:noVBand="0" w:val="0000"/>
        <w:jc w:val="start"/>
        <w:tblLayout w:type="fixed"/>
      </w:tblPr>
      <w:tblGrid>
        <w:gridCol w:w="7920"/>
      </w:tblGrid>
      <w:tr>
        <w:tc>
          <w:tcPr/>
          <w:bookmarkStart w:id="24" w:name="fig-modell_drehfeder"/>
          <w:p>
            <w:pPr>
              <w:pStyle w:val="Compact"/>
              <w:jc w:val="center"/>
            </w:pPr>
            <w:r>
              <w:drawing>
                <wp:inline>
                  <wp:extent cx="5334000" cy="1243971"/>
                  <wp:effectExtent b="0" l="0" r="0" t="0"/>
                  <wp:docPr descr="" title="" id="22" name="Picture"/>
                  <a:graphic>
                    <a:graphicData uri="http://schemas.openxmlformats.org/drawingml/2006/picture">
                      <pic:pic>
                        <pic:nvPicPr>
                          <pic:cNvPr descr="../imgs/Modell_Drehfede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334000" cy="1243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Modellierung als biegesteife Stäbe gekoppelt mit Drehfedern</w:t>
            </w:r>
          </w:p>
          <w:bookmarkEnd w:id="24"/>
        </w:tc>
      </w:tr>
    </w:tbl>
    <w:p>
      <w:pPr>
        <w:pStyle w:val="BodyText"/>
      </w:pPr>
      <w:r>
        <w:t xml:space="preserve">Mit der Wahl der entsprechenden Federcharakteristiken stellen sich so die passenden Resultate ein. Die Anwendung des Modells an experimentellen Versuchen wird in den folgenden Kapiteln aufgegriffen. Es lässt sich vorweggreifen, dass die Wahl der Federcharakteristik die Krux des Systems darstellt.</w:t>
      </w:r>
    </w:p>
    <w:p>
      <w:pPr>
        <w:pStyle w:val="BodyText"/>
      </w:pPr>
      <w:r>
        <w:t xml:space="preserve">Alternativ zur Modellierung mittels Drehfedern lässt sich das Verhalten der Drehfeder mit einem Wegfederpaar abbilden. Dies erlaubt eine Modellierung mittels den nicht-linearen Fachwerksstäben der Software Statik-9 der Cubus AG. Dieser Ansatz wird lediglich im Einführungsbeispiel berücksichtigt.</w:t>
      </w:r>
    </w:p>
    <w:tbl>
      <w:tblPr>
        <w:tblStyle w:val="Table"/>
        <w:tblW w:type="pct" w:w="5000"/>
        <w:tblLook w:firstRow="0" w:lastRow="0" w:firstColumn="0" w:lastColumn="0" w:noHBand="0" w:noVBand="0" w:val="0000"/>
        <w:jc w:val="start"/>
        <w:tblLayout w:type="fixed"/>
      </w:tblPr>
      <w:tblGrid>
        <w:gridCol w:w="7920"/>
      </w:tblGrid>
      <w:tr>
        <w:tc>
          <w:tcPr/>
          <w:bookmarkStart w:id="28" w:name="fig-modell_wegfeder"/>
          <w:p>
            <w:pPr>
              <w:pStyle w:val="Compact"/>
              <w:jc w:val="center"/>
            </w:pPr>
            <w:r>
              <w:drawing>
                <wp:inline>
                  <wp:extent cx="5334000" cy="1243971"/>
                  <wp:effectExtent b="0" l="0" r="0" t="0"/>
                  <wp:docPr descr="" title="" id="26" name="Picture"/>
                  <a:graphic>
                    <a:graphicData uri="http://schemas.openxmlformats.org/drawingml/2006/picture">
                      <pic:pic>
                        <pic:nvPicPr>
                          <pic:cNvPr descr="../imgs/Modell_Wegfede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5334000" cy="1243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Modellierung als biegesteife Stäbe gekoppelt mit einem Wegfederpaar</w:t>
            </w:r>
          </w:p>
          <w:bookmarkEnd w:id="28"/>
        </w:tc>
      </w:tr>
    </w:tbl>
    <w:bookmarkEnd w:id="29"/>
    <w:bookmarkStart w:id="104" w:name="einführungsbeispiel"/>
    <w:p>
      <w:pPr>
        <w:pStyle w:val="Heading1"/>
      </w:pPr>
      <w:r>
        <w:t xml:space="preserve">3. Einführungsbeispiel</w:t>
      </w:r>
    </w:p>
    <w:p>
      <w:pPr>
        <w:pStyle w:val="FirstParagraph"/>
      </w:pPr>
      <w:r>
        <w:t xml:space="preserve">Das Einführungsbeispiel verfolgt das Ziel das Modellverhalten zu plausibilisieren. Die Eingabe der nicht-linearen Parameter in der Statiksoftware liegt im Vordergrund.</w:t>
      </w:r>
    </w:p>
    <w:p>
      <w:pPr>
        <w:pStyle w:val="BodyText"/>
      </w:pPr>
      <w:r>
        <w:t xml:space="preserve">Es werden die Verformungen des fiktiven Beispiels von Hand mittels der Arbeitsgleichung, sowie numerisch mit der Stabstatik-Software ermittelt. Das statische System ist in</w:t>
      </w:r>
      <w:r>
        <w:t xml:space="preserve"> </w:t>
      </w:r>
      <w:hyperlink w:anchor="fig-kragarm-feder">
        <w:r>
          <w:rPr>
            <w:rStyle w:val="Hyperlink"/>
          </w:rPr>
          <w:t xml:space="preserve">Abbildung 3.1</w:t>
        </w:r>
      </w:hyperlink>
      <w:r>
        <w:t xml:space="preserve"> </w:t>
      </w:r>
      <w:r>
        <w:t xml:space="preserve">aufgezeigt. Das Beispiel ist mit einer Drehfeder versehen, welche eine nicht-lineare Federcharakteristik aufweist. Es werden zwei Laststufen betrachtet. Diese sind entsprechend gewählt, dass das nicht-lineare Verhalten der Drehfeder zu tragen kommt.</w:t>
      </w:r>
    </w:p>
    <w:tbl>
      <w:tblPr>
        <w:tblStyle w:val="Table"/>
        <w:tblW w:type="pct" w:w="5000"/>
        <w:tblLook w:firstRow="0" w:lastRow="0" w:firstColumn="0" w:lastColumn="0" w:noHBand="0" w:noVBand="0" w:val="0000"/>
        <w:jc w:val="start"/>
        <w:tblLayout w:type="fixed"/>
      </w:tblPr>
      <w:tblGrid>
        <w:gridCol w:w="7920"/>
      </w:tblGrid>
      <w:tr>
        <w:tc>
          <w:tcPr/>
          <w:bookmarkStart w:id="33" w:name="fig-kragarm-feder"/>
          <w:p>
            <w:pPr>
              <w:pStyle w:val="Compact"/>
              <w:jc w:val="center"/>
            </w:pPr>
            <w:r>
              <w:drawing>
                <wp:inline>
                  <wp:extent cx="5334000" cy="1602084"/>
                  <wp:effectExtent b="0" l="0" r="0" t="0"/>
                  <wp:docPr descr="" title="" id="31" name="Picture"/>
                  <a:graphic>
                    <a:graphicData uri="http://schemas.openxmlformats.org/drawingml/2006/picture">
                      <pic:pic>
                        <pic:nvPicPr>
                          <pic:cNvPr descr="../imgs/Kragarm_system_Fede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5334000" cy="16020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Statisches System des Kragarms</w:t>
            </w:r>
          </w:p>
          <w:bookmarkEnd w:id="33"/>
        </w:tc>
      </w:tr>
    </w:tbl>
    <w:p>
      <w:pPr>
        <w:pStyle w:val="BodyText"/>
      </w:pPr>
      <w:r>
        <w:t xml:space="preserve">Die folgenden Parameter fliessen in die Berechnungen ein. Beschrieben sind die Abmessungen und Materialeigenschaften, sowie die beiden Laststufen</w:t>
      </w:r>
      <w:r>
        <w:t xml:space="preserve"> </w:t>
      </w:r>
      <m:oMath>
        <m:sSub>
          <m:e>
            <m:r>
              <m:t>F</m:t>
            </m:r>
          </m:e>
          <m:sub>
            <m:r>
              <m:t>1</m:t>
            </m:r>
          </m:sub>
        </m:sSub>
      </m:oMath>
      <w:r>
        <w:t xml:space="preserve"> </w:t>
      </w:r>
      <w:r>
        <w:t xml:space="preserve">und</w:t>
      </w:r>
      <w:r>
        <w:t xml:space="preserve"> </w:t>
      </w:r>
      <m:oMath>
        <m:sSub>
          <m:e>
            <m:r>
              <m:t>F</m:t>
            </m:r>
          </m:e>
          <m:sub>
            <m:r>
              <m:t>2</m:t>
            </m:r>
          </m:sub>
        </m:sSub>
      </m:oMath>
      <w:r>
        <w:t xml:space="preserve">, wie auch die Federsteifigkeiten</w:t>
      </w:r>
      <w:r>
        <w:t xml:space="preserve"> </w:t>
      </w:r>
      <m:oMath>
        <m:sSub>
          <m:e>
            <m:r>
              <m:t>k</m:t>
            </m:r>
          </m:e>
          <m:sub>
            <m:r>
              <m:t>φ</m:t>
            </m:r>
            <m:r>
              <m:t>1</m:t>
            </m:r>
          </m:sub>
        </m:sSub>
      </m:oMath>
      <w:r>
        <w:t xml:space="preserve"> </w:t>
      </w:r>
      <w:r>
        <w:t xml:space="preserve">und</w:t>
      </w:r>
      <w:r>
        <w:t xml:space="preserve"> </w:t>
      </w:r>
      <m:oMath>
        <m:sSub>
          <m:e>
            <m:r>
              <m:t>k</m:t>
            </m:r>
          </m:e>
          <m:sub>
            <m:r>
              <m:t>φ</m:t>
            </m:r>
            <m:r>
              <m:t>2</m:t>
            </m:r>
          </m:sub>
        </m:sSub>
      </m:oMath>
      <w:r>
        <w:t xml:space="preserve">.</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r>
                  <m:t>E</m:t>
                </m:r>
              </m:e>
              <m:e>
                <m:r>
                  <m:rPr>
                    <m:sty m:val="p"/>
                  </m:rPr>
                  <m:t>=</m:t>
                </m:r>
                <m:r>
                  <m:t>10000.0</m:t>
                </m:r>
                <m:r>
                  <m:t> </m:t>
                </m:r>
                <m:f>
                  <m:fPr>
                    <m:type m:val="bar"/>
                  </m:fPr>
                  <m:num>
                    <m:r>
                      <m:rPr>
                        <m:sty m:val="p"/>
                      </m:rPr>
                      <m:t>N</m:t>
                    </m:r>
                  </m:num>
                  <m:den>
                    <m:sSup>
                      <m:e>
                        <m:r>
                          <m:rPr>
                            <m:sty m:val="p"/>
                          </m:rPr>
                          <m:t>m</m:t>
                        </m:r>
                        <m:r>
                          <m:rPr>
                            <m:sty m:val="p"/>
                          </m:rPr>
                          <m:t>m</m:t>
                        </m:r>
                      </m:e>
                      <m:sup>
                        <m:r>
                          <m:t>2</m:t>
                        </m:r>
                      </m:sup>
                    </m:sSup>
                  </m:den>
                </m:f>
                <m:r>
                  <m:t> </m:t>
                </m:r>
              </m:e>
              <m:e>
                <m:sSub>
                  <m:e>
                    <m:r>
                      <m:t>F</m:t>
                    </m:r>
                  </m:e>
                  <m:sub>
                    <m:r>
                      <m:t>1</m:t>
                    </m:r>
                  </m:sub>
                </m:sSub>
              </m:e>
              <m:e>
                <m:r>
                  <m:rPr>
                    <m:sty m:val="p"/>
                  </m:rPr>
                  <m:t>=</m:t>
                </m:r>
                <m:r>
                  <m:rPr>
                    <m:sty m:val="p"/>
                  </m:rPr>
                  <m:t>−</m:t>
                </m:r>
                <m:r>
                  <m:t>10000.0</m:t>
                </m:r>
                <m:r>
                  <m:t> </m:t>
                </m:r>
                <m:r>
                  <m:rPr>
                    <m:sty m:val="p"/>
                  </m:rPr>
                  <m:t>N</m:t>
                </m:r>
                <m:r>
                  <m:t> </m:t>
                </m:r>
              </m:e>
              <m:e>
                <m:sSub>
                  <m:e>
                    <m:r>
                      <m:t>F</m:t>
                    </m:r>
                  </m:e>
                  <m:sub>
                    <m:r>
                      <m:t>2</m:t>
                    </m:r>
                  </m:sub>
                </m:sSub>
              </m:e>
              <m:e>
                <m:r>
                  <m:rPr>
                    <m:sty m:val="p"/>
                  </m:rPr>
                  <m:t>=</m:t>
                </m:r>
                <m:r>
                  <m:rPr>
                    <m:sty m:val="p"/>
                  </m:rPr>
                  <m:t>−</m:t>
                </m:r>
                <m:r>
                  <m:t>21500.0</m:t>
                </m:r>
                <m:r>
                  <m:t> </m:t>
                </m:r>
                <m:r>
                  <m:rPr>
                    <m:sty m:val="p"/>
                  </m:rPr>
                  <m:t>N</m:t>
                </m:r>
                <m:r>
                  <m:t> </m:t>
                </m:r>
              </m:e>
            </m:mr>
            <m:mr>
              <m:e>
                <m:r>
                  <m:t>h</m:t>
                </m:r>
              </m:e>
              <m:e>
                <m:r>
                  <m:rPr>
                    <m:sty m:val="p"/>
                  </m:rPr>
                  <m:t>=</m:t>
                </m:r>
                <m:r>
                  <m:t>400.0</m:t>
                </m:r>
                <m:r>
                  <m:t> </m:t>
                </m:r>
                <m:r>
                  <m:rPr>
                    <m:sty m:val="p"/>
                  </m:rPr>
                  <m:t>m</m:t>
                </m:r>
                <m:r>
                  <m:rPr>
                    <m:sty m:val="p"/>
                  </m:rPr>
                  <m:t>m</m:t>
                </m:r>
                <m:r>
                  <m:t> </m:t>
                </m:r>
              </m:e>
              <m:e>
                <m:sSub>
                  <m:e>
                    <m:r>
                      <m:t>k</m:t>
                    </m:r>
                  </m:e>
                  <m:sub>
                    <m:sSub>
                      <m:e>
                        <m:r>
                          <m:t>φ</m:t>
                        </m:r>
                      </m:e>
                      <m:sub>
                        <m:r>
                          <m:t>1</m:t>
                        </m:r>
                      </m:sub>
                    </m:sSub>
                  </m:sub>
                </m:sSub>
              </m:e>
              <m:e>
                <m:r>
                  <m:rPr>
                    <m:sty m:val="p"/>
                  </m:rPr>
                  <m:t>=</m:t>
                </m:r>
                <m:r>
                  <m:t>100000.0</m:t>
                </m:r>
                <m:r>
                  <m:t> </m:t>
                </m:r>
                <m:f>
                  <m:fPr>
                    <m:type m:val="bar"/>
                  </m:fPr>
                  <m:num>
                    <m:r>
                      <m:rPr>
                        <m:sty m:val="p"/>
                      </m:rPr>
                      <m:t>N</m:t>
                    </m:r>
                    <m:r>
                      <m:rPr>
                        <m:sty m:val="p"/>
                      </m:rPr>
                      <m:t>⋅</m:t>
                    </m:r>
                    <m:r>
                      <m:rPr>
                        <m:sty m:val="p"/>
                      </m:rPr>
                      <m:t>m</m:t>
                    </m:r>
                  </m:num>
                  <m:den>
                    <m:r>
                      <m:rPr>
                        <m:sty m:val="p"/>
                      </m:rPr>
                      <m:t>r</m:t>
                    </m:r>
                    <m:r>
                      <m:rPr>
                        <m:sty m:val="p"/>
                      </m:rPr>
                      <m:t>a</m:t>
                    </m:r>
                    <m:r>
                      <m:rPr>
                        <m:sty m:val="p"/>
                      </m:rPr>
                      <m:t>d</m:t>
                    </m:r>
                  </m:den>
                </m:f>
                <m:r>
                  <m:t> </m:t>
                </m:r>
              </m:e>
              <m:e>
                <m:sSub>
                  <m:e>
                    <m:r>
                      <m:t>k</m:t>
                    </m:r>
                  </m:e>
                  <m:sub>
                    <m:sSub>
                      <m:e>
                        <m:r>
                          <m:t>φ</m:t>
                        </m:r>
                      </m:e>
                      <m:sub>
                        <m:r>
                          <m:t>2</m:t>
                        </m:r>
                      </m:sub>
                    </m:sSub>
                  </m:sub>
                </m:sSub>
              </m:e>
              <m:e>
                <m:r>
                  <m:rPr>
                    <m:sty m:val="p"/>
                  </m:rPr>
                  <m:t>=</m:t>
                </m:r>
                <m:r>
                  <m:t>10000.0</m:t>
                </m:r>
                <m:r>
                  <m:t> </m:t>
                </m:r>
                <m:f>
                  <m:fPr>
                    <m:type m:val="bar"/>
                  </m:fPr>
                  <m:num>
                    <m:r>
                      <m:rPr>
                        <m:sty m:val="p"/>
                      </m:rPr>
                      <m:t>N</m:t>
                    </m:r>
                    <m:r>
                      <m:rPr>
                        <m:sty m:val="p"/>
                      </m:rPr>
                      <m:t>⋅</m:t>
                    </m:r>
                    <m:r>
                      <m:rPr>
                        <m:sty m:val="p"/>
                      </m:rPr>
                      <m:t>m</m:t>
                    </m:r>
                  </m:num>
                  <m:den>
                    <m:r>
                      <m:rPr>
                        <m:sty m:val="p"/>
                      </m:rPr>
                      <m:t>r</m:t>
                    </m:r>
                    <m:r>
                      <m:rPr>
                        <m:sty m:val="p"/>
                      </m:rPr>
                      <m:t>a</m:t>
                    </m:r>
                    <m:r>
                      <m:rPr>
                        <m:sty m:val="p"/>
                      </m:rPr>
                      <m:t>d</m:t>
                    </m:r>
                  </m:den>
                </m:f>
                <m:r>
                  <m:t> </m:t>
                </m:r>
              </m:e>
            </m:mr>
            <m:mr>
              <m:e>
                <m:sSub>
                  <m:e>
                    <m:r>
                      <m:t>l</m:t>
                    </m:r>
                  </m:e>
                  <m:sub>
                    <m:r>
                      <m:t>K</m:t>
                    </m:r>
                    <m:r>
                      <m:t>r</m:t>
                    </m:r>
                    <m:r>
                      <m:t>a</m:t>
                    </m:r>
                    <m:r>
                      <m:t>g</m:t>
                    </m:r>
                    <m:r>
                      <m:t>a</m:t>
                    </m:r>
                    <m:r>
                      <m:t>r</m:t>
                    </m:r>
                    <m:r>
                      <m:t>m</m:t>
                    </m:r>
                  </m:sub>
                </m:sSub>
              </m:e>
              <m:e>
                <m:r>
                  <m:rPr>
                    <m:sty m:val="p"/>
                  </m:rPr>
                  <m:t>=</m:t>
                </m:r>
                <m:r>
                  <m:t>5.0</m:t>
                </m:r>
                <m:r>
                  <m:t> </m:t>
                </m:r>
                <m:r>
                  <m:rPr>
                    <m:sty m:val="p"/>
                  </m:rPr>
                  <m:t>m</m:t>
                </m:r>
                <m:r>
                  <m:t> </m:t>
                </m:r>
              </m:e>
              <m:e>
                <m:r>
                  <m:t>z</m:t>
                </m:r>
              </m:e>
              <m:e>
                <m:r>
                  <m:rPr>
                    <m:sty m:val="p"/>
                  </m:rPr>
                  <m:t>=</m:t>
                </m:r>
                <m:r>
                  <m:t>400.0</m:t>
                </m:r>
                <m:r>
                  <m:t> </m:t>
                </m:r>
                <m:r>
                  <m:rPr>
                    <m:sty m:val="p"/>
                  </m:rPr>
                  <m:t>m</m:t>
                </m:r>
                <m:r>
                  <m:rPr>
                    <m:sty m:val="p"/>
                  </m:rPr>
                  <m:t>m</m:t>
                </m:r>
                <m:r>
                  <m:t> </m:t>
                </m:r>
              </m:e>
              <m:e>
                <m:r>
                  <m:t>b</m:t>
                </m:r>
              </m:e>
              <m:e>
                <m:r>
                  <m:rPr>
                    <m:sty m:val="p"/>
                  </m:rPr>
                  <m:t>=</m:t>
                </m:r>
                <m:r>
                  <m:t>200.0</m:t>
                </m:r>
                <m:r>
                  <m:t> </m:t>
                </m:r>
                <m:r>
                  <m:rPr>
                    <m:sty m:val="p"/>
                  </m:rPr>
                  <m:t>m</m:t>
                </m:r>
                <m:r>
                  <m:rPr>
                    <m:sty m:val="p"/>
                  </m:rPr>
                  <m:t>m</m:t>
                </m:r>
                <m:r>
                  <m:t> </m:t>
                </m:r>
              </m:e>
            </m:mr>
            <m:mr>
              <m:e/>
            </m:mr>
          </m:m>
        </m:oMath>
      </m:oMathPara>
    </w:p>
    <w:p>
      <w:pPr>
        <w:pStyle w:val="FirstParagraph"/>
      </w:pPr>
      <w:r>
        <w:t xml:space="preserve">Der Rechteckquerschnitt ist in</w:t>
      </w:r>
      <w:r>
        <w:t xml:space="preserve"> </w:t>
      </w:r>
      <w:hyperlink w:anchor="fig-qs-kragarm">
        <w:r>
          <w:rPr>
            <w:rStyle w:val="Hyperlink"/>
          </w:rPr>
          <w:t xml:space="preserve">Abbildung 3.2</w:t>
        </w:r>
      </w:hyperlink>
      <w:r>
        <w:t xml:space="preserve"> </w:t>
      </w:r>
      <w:r>
        <w:t xml:space="preserve">aufgezeigt, dieser gilt für den gesamten Kragarm.</w:t>
      </w:r>
    </w:p>
    <w:tbl>
      <w:tblPr>
        <w:tblStyle w:val="Table"/>
        <w:tblW w:type="pct" w:w="5000"/>
        <w:tblLook w:firstRow="0" w:lastRow="0" w:firstColumn="0" w:lastColumn="0" w:noHBand="0" w:noVBand="0" w:val="0000"/>
        <w:jc w:val="start"/>
        <w:tblLayout w:type="fixed"/>
      </w:tblPr>
      <w:tblGrid>
        <w:gridCol w:w="7920"/>
      </w:tblGrid>
      <w:tr>
        <w:tc>
          <w:tcPr/>
          <w:bookmarkStart w:id="37" w:name="fig-qs-kragarm"/>
          <w:p>
            <w:pPr>
              <w:pStyle w:val="Compact"/>
              <w:jc w:val="center"/>
            </w:pPr>
            <w:r>
              <w:drawing>
                <wp:inline>
                  <wp:extent cx="5334000" cy="1243971"/>
                  <wp:effectExtent b="0" l="0" r="0" t="0"/>
                  <wp:docPr descr="" title="" id="35" name="Picture"/>
                  <a:graphic>
                    <a:graphicData uri="http://schemas.openxmlformats.org/drawingml/2006/picture">
                      <pic:pic>
                        <pic:nvPicPr>
                          <pic:cNvPr descr="../imgs/Kragarm_querschnitt.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334000" cy="1243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Fiktiver Querschnitt des Kragarms mit durchwegs linear-elastischem Materialverhalten</w:t>
            </w:r>
          </w:p>
          <w:bookmarkEnd w:id="37"/>
        </w:tc>
      </w:tr>
    </w:tbl>
    <w:p>
      <w:pPr>
        <w:pStyle w:val="BodyText"/>
      </w:pPr>
      <w:r>
        <w:t xml:space="preserve">Die Entsprechende Federcharakteristik ist in</w:t>
      </w:r>
      <w:r>
        <w:t xml:space="preserve"> </w:t>
      </w:r>
      <w:hyperlink w:anchor="fig-springcharacteristic">
        <w:r>
          <w:rPr>
            <w:rStyle w:val="Hyperlink"/>
          </w:rPr>
          <w:t xml:space="preserve">Abbildung 3.3</w:t>
        </w:r>
      </w:hyperlink>
      <w:r>
        <w:t xml:space="preserve"> </w:t>
      </w:r>
      <w:r>
        <w:t xml:space="preserve">zu sehen. Das Bilineare Verhalten gilt für positive und negative Biegemomente um die</w:t>
      </w:r>
      <w:r>
        <w:t xml:space="preserve"> </w:t>
      </w:r>
      <m:oMath>
        <m:r>
          <m:t>Y</m:t>
        </m:r>
      </m:oMath>
      <w:r>
        <w:t xml:space="preserve">-Achse.</w:t>
      </w:r>
    </w:p>
    <w:p>
      <w:pPr>
        <w:pStyle w:val="CaptionedFigure"/>
      </w:pPr>
      <w:r>
        <w:drawing>
          <wp:inline>
            <wp:extent cx="4706753" cy="1568917"/>
            <wp:effectExtent b="0" l="0" r="0" t="0"/>
            <wp:docPr descr="image.png" title="" id="39" name="Picture"/>
            <a:graphic>
              <a:graphicData uri="http://schemas.openxmlformats.org/drawingml/2006/picture">
                <pic:pic>
                  <pic:nvPicPr>
                    <pic:cNvPr descr="04_Kragarm_files/figure-docx/cell-5-1-image.png" id="40" name="Picture"/>
                    <pic:cNvPicPr>
                      <a:picLocks noChangeArrowheads="1" noChangeAspect="1"/>
                    </pic:cNvPicPr>
                  </pic:nvPicPr>
                  <pic:blipFill>
                    <a:blip r:embed="rId38"/>
                    <a:stretch>
                      <a:fillRect/>
                    </a:stretch>
                  </pic:blipFill>
                  <pic:spPr bwMode="auto">
                    <a:xfrm>
                      <a:off x="0" y="0"/>
                      <a:ext cx="4706753" cy="1568917"/>
                    </a:xfrm>
                    <a:prstGeom prst="rect">
                      <a:avLst/>
                    </a:prstGeom>
                    <a:noFill/>
                    <a:ln w="9525">
                      <a:noFill/>
                      <a:headEnd/>
                      <a:tailEnd/>
                    </a:ln>
                  </pic:spPr>
                </pic:pic>
              </a:graphicData>
            </a:graphic>
          </wp:inline>
        </w:drawing>
      </w:r>
    </w:p>
    <w:p>
      <w:pPr>
        <w:pStyle w:val="ImageCaption"/>
      </w:pPr>
      <w:r>
        <w:t xml:space="preserve">image.png</w:t>
      </w:r>
    </w:p>
    <w:tbl>
      <w:tblPr>
        <w:tblStyle w:val="Table"/>
        <w:tblW w:type="pct" w:w="5000"/>
        <w:tblLook w:firstRow="0" w:lastRow="0" w:firstColumn="0" w:lastColumn="0" w:noHBand="0" w:noVBand="0" w:val="0000"/>
        <w:jc w:val="start"/>
        <w:tblLayout w:type="fixed"/>
      </w:tblPr>
      <w:tblGrid>
        <w:gridCol w:w="7920"/>
      </w:tblGrid>
      <w:tr>
        <w:tc>
          <w:tcPr/>
          <w:bookmarkStart w:id="45" w:name="fig-springcharacteristic"/>
          <w:p>
            <w:pPr>
              <w:pStyle w:val="Compact"/>
              <w:jc w:val="center"/>
            </w:pPr>
            <w:r>
              <w:drawing>
                <wp:inline>
                  <wp:extent cx="5257800" cy="2095500"/>
                  <wp:effectExtent b="0" l="0" r="0" t="0"/>
                  <wp:docPr descr="" title="" id="42" name="Picture"/>
                  <a:graphic>
                    <a:graphicData uri="http://schemas.openxmlformats.org/drawingml/2006/picture">
                      <pic:pic>
                        <pic:nvPicPr>
                          <pic:cNvPr descr="04_Kragarm_files/figure-docx/fig-springcharacteristic-output-1.svg" id="43" name="Picture"/>
                          <pic:cNvPicPr>
                            <a:picLocks noChangeArrowheads="1" noChangeAspect="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257800"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Charakteristik der Drehfeder</w:t>
            </w:r>
          </w:p>
          <w:bookmarkEnd w:id="45"/>
        </w:tc>
      </w:tr>
    </w:tbl>
    <w:bookmarkStart w:id="60" w:name="biegeverformung"/>
    <w:p>
      <w:pPr>
        <w:pStyle w:val="Heading2"/>
      </w:pPr>
      <w:r>
        <w:t xml:space="preserve">3.1 Biegeverformung</w:t>
      </w:r>
    </w:p>
    <w:p>
      <w:pPr>
        <w:pStyle w:val="FirstParagraph"/>
      </w:pPr>
      <w:r>
        <w:t xml:space="preserve">Zunächst werden die Biegeverformungen mittels der Differentialgleichung für reine Biegeträger ermittelt. Dabei wird die Drehfeder vernachlässigt. Das statische System, gezeigt in</w:t>
      </w:r>
      <w:r>
        <w:t xml:space="preserve"> </w:t>
      </w:r>
      <w:hyperlink w:anchor="fig-kragarm-sys">
        <w:r>
          <w:rPr>
            <w:rStyle w:val="Hyperlink"/>
          </w:rPr>
          <w:t xml:space="preserve">Abbildung 3.4</w:t>
        </w:r>
      </w:hyperlink>
      <w:r>
        <w:t xml:space="preserve"> </w:t>
      </w:r>
      <w:r>
        <w:t xml:space="preserve">führt zu den Zustandslinien der Schnittgrössen in der</w:t>
      </w:r>
      <w:r>
        <w:t xml:space="preserve"> </w:t>
      </w:r>
      <w:hyperlink w:anchor="fig-skkragarmreal">
        <w:r>
          <w:rPr>
            <w:rStyle w:val="Hyperlink"/>
          </w:rPr>
          <w:t xml:space="preserve">Abbildung 3.5</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9" w:name="fig-kragarm-sys"/>
          <w:p>
            <w:pPr>
              <w:pStyle w:val="Compact"/>
              <w:jc w:val="center"/>
            </w:pPr>
            <w:r>
              <w:drawing>
                <wp:inline>
                  <wp:extent cx="5334000" cy="1602084"/>
                  <wp:effectExtent b="0" l="0" r="0" t="0"/>
                  <wp:docPr descr="" title="" id="47" name="Picture"/>
                  <a:graphic>
                    <a:graphicData uri="http://schemas.openxmlformats.org/drawingml/2006/picture">
                      <pic:pic>
                        <pic:nvPicPr>
                          <pic:cNvPr descr="../imgs/Kragarm_System.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bwMode="auto">
                          <a:xfrm>
                            <a:off x="0" y="0"/>
                            <a:ext cx="5334000" cy="16020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Statisches System des Kragarms</w:t>
            </w:r>
          </w:p>
          <w:bookmarkEnd w:id="49"/>
        </w:tc>
      </w:tr>
    </w:tbl>
    <w:tbl>
      <w:tblPr>
        <w:tblStyle w:val="Table"/>
        <w:tblW w:type="pct" w:w="5000"/>
        <w:tblLook w:firstRow="0" w:lastRow="0" w:firstColumn="0" w:lastColumn="0" w:noHBand="0" w:noVBand="0" w:val="0000"/>
        <w:jc w:val="start"/>
        <w:tblLayout w:type="fixed"/>
      </w:tblPr>
      <w:tblGrid>
        <w:gridCol w:w="7920"/>
      </w:tblGrid>
      <w:tr>
        <w:tc>
          <w:tcPr/>
          <w:bookmarkStart w:id="54" w:name="fig-skkragarmreal"/>
          <w:p>
            <w:pPr>
              <w:pStyle w:val="Compact"/>
              <w:jc w:val="center"/>
            </w:pPr>
            <w:r>
              <w:drawing>
                <wp:inline>
                  <wp:extent cx="5334000" cy="3505200"/>
                  <wp:effectExtent b="0" l="0" r="0" t="0"/>
                  <wp:docPr descr="" title="" id="51" name="Picture"/>
                  <a:graphic>
                    <a:graphicData uri="http://schemas.openxmlformats.org/drawingml/2006/picture">
                      <pic:pic>
                        <pic:nvPicPr>
                          <pic:cNvPr descr="04_Kragarm_files/figure-docx/fig-skkragarmreal-output-1.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bwMode="auto">
                          <a:xfrm>
                            <a:off x="0" y="0"/>
                            <a:ext cx="5334000" cy="3505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Schnittkräfte des Systems aus</w:t>
            </w:r>
            <w:r>
              <w:t xml:space="preserve"> </w:t>
            </w:r>
            <w:hyperlink w:anchor="fig-kragarm-sys">
              <w:r>
                <w:rPr>
                  <w:rStyle w:val="Hyperlink"/>
                </w:rPr>
                <w:t xml:space="preserve">Abbildung 3.4</w:t>
              </w:r>
            </w:hyperlink>
            <w:r>
              <w:t xml:space="preserve"> </w:t>
            </w:r>
            <w:r>
              <w:t xml:space="preserve">für die Last</w:t>
            </w:r>
            <w:r>
              <w:t xml:space="preserve"> </w:t>
            </w:r>
            <m:oMath>
              <m:sSub>
                <m:e>
                  <m:r>
                    <m:t>F</m:t>
                  </m:r>
                </m:e>
                <m:sub>
                  <m:r>
                    <m:t>1</m:t>
                  </m:r>
                </m:sub>
              </m:sSub>
            </m:oMath>
          </w:p>
          <w:bookmarkEnd w:id="54"/>
        </w:tc>
      </w:tr>
    </w:tbl>
    <w:p>
      <w:pPr>
        <w:pStyle w:val="BodyText"/>
      </w:pPr>
      <w:r>
        <w:t xml:space="preserve">Die maximale Verformung am Endpunkt des Kragarms beträgt:</w:t>
      </w:r>
    </w:p>
    <w:p>
      <w:pPr>
        <w:pStyle w:val="BodyText"/>
      </w:pPr>
      <m:oMathPara>
        <m:oMathParaPr>
          <m:jc m:val="center"/>
        </m:oMathParaPr>
        <m:oMath>
          <m:m>
            <m:mPr>
              <m:baseJc m:val="center"/>
              <m:plcHide m:val="on"/>
              <m:mcs>
                <m:mc>
                  <m:mcPr>
                    <m:mcJc m:val="right"/>
                    <m:count m:val="1"/>
                  </m:mcPr>
                </m:mc>
                <m:mc>
                  <m:mcPr>
                    <m:mcJc m:val="left"/>
                    <m:count m:val="1"/>
                  </m:mcPr>
                </m:mc>
              </m:mcs>
            </m:mPr>
            <m:mr>
              <m:e>
                <m:sSub>
                  <m:e>
                    <m:r>
                      <m:t>w</m:t>
                    </m:r>
                  </m:e>
                  <m:sub>
                    <m:r>
                      <m:t>b</m:t>
                    </m:r>
                    <m:r>
                      <m:t>e</m:t>
                    </m:r>
                    <m:r>
                      <m:t>n</m:t>
                    </m:r>
                    <m:r>
                      <m:t>d</m:t>
                    </m:r>
                    <m:r>
                      <m:t>i</m:t>
                    </m:r>
                    <m:r>
                      <m:t>n</m:t>
                    </m:r>
                    <m:r>
                      <m:t>g</m:t>
                    </m:r>
                    <m:r>
                      <m:t>F</m:t>
                    </m:r>
                    <m:r>
                      <m:t>1</m:t>
                    </m:r>
                  </m:sub>
                </m:sSub>
              </m:e>
              <m:e>
                <m:r>
                  <m:rPr>
                    <m:sty m:val="p"/>
                  </m:rPr>
                  <m:t>=</m:t>
                </m:r>
                <m:r>
                  <m:t>39.1</m:t>
                </m:r>
                <m:r>
                  <m:t> </m:t>
                </m:r>
                <m:r>
                  <m:rPr>
                    <m:sty m:val="p"/>
                  </m:rPr>
                  <m:t>m</m:t>
                </m:r>
                <m:r>
                  <m:rPr>
                    <m:sty m:val="p"/>
                  </m:rPr>
                  <m:t>m</m:t>
                </m:r>
                <m:r>
                  <m:t> </m:t>
                </m:r>
              </m:e>
            </m:mr>
          </m:m>
        </m:oMath>
      </m:oMathPara>
    </w:p>
    <w:p>
      <w:pPr>
        <w:pStyle w:val="FirstParagraph"/>
      </w:pPr>
      <w:r>
        <w:t xml:space="preserve">Das analoge Vorgehen führt für die Laststufe</w:t>
      </w:r>
      <w:r>
        <w:t xml:space="preserve"> </w:t>
      </w:r>
      <m:oMath>
        <m:sSub>
          <m:e>
            <m:r>
              <m:t>F</m:t>
            </m:r>
          </m:e>
          <m:sub>
            <m:r>
              <m:t>2</m:t>
            </m:r>
          </m:sub>
        </m:sSub>
      </m:oMath>
      <w:r>
        <w:t xml:space="preserve"> </w:t>
      </w:r>
      <w:r>
        <w:t xml:space="preserve">zu den Zustandslinien der Schnittgrössen gemäss der</w:t>
      </w:r>
      <w:r>
        <w:t xml:space="preserve"> </w:t>
      </w:r>
      <w:hyperlink w:anchor="fig-skkragarmreal_high">
        <w:r>
          <w:rPr>
            <w:rStyle w:val="Hyperlink"/>
          </w:rPr>
          <w:t xml:space="preserve">Abbildung 3.6</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9" w:name="fig-skkragarmreal_high"/>
          <w:p>
            <w:pPr>
              <w:pStyle w:val="Compact"/>
              <w:jc w:val="center"/>
            </w:pPr>
            <w:r>
              <w:drawing>
                <wp:inline>
                  <wp:extent cx="5334000" cy="3505200"/>
                  <wp:effectExtent b="0" l="0" r="0" t="0"/>
                  <wp:docPr descr="" title="" id="56" name="Picture"/>
                  <a:graphic>
                    <a:graphicData uri="http://schemas.openxmlformats.org/drawingml/2006/picture">
                      <pic:pic>
                        <pic:nvPicPr>
                          <pic:cNvPr descr="04_Kragarm_files/figure-docx/fig-skkragarmreal_high-output-1.svg" id="57" name="Picture"/>
                          <pic:cNvPicPr>
                            <a:picLocks noChangeArrowheads="1" noChangeAspect="1"/>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bwMode="auto">
                          <a:xfrm>
                            <a:off x="0" y="0"/>
                            <a:ext cx="5334000" cy="3505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Schnittkräfte des Systems aus</w:t>
            </w:r>
            <w:r>
              <w:t xml:space="preserve"> </w:t>
            </w:r>
            <w:hyperlink w:anchor="fig-kragarm-sys">
              <w:r>
                <w:rPr>
                  <w:rStyle w:val="Hyperlink"/>
                </w:rPr>
                <w:t xml:space="preserve">Abbildung 3.4</w:t>
              </w:r>
            </w:hyperlink>
            <w:r>
              <w:t xml:space="preserve"> </w:t>
            </w:r>
            <w:r>
              <w:t xml:space="preserve">für die Last</w:t>
            </w:r>
            <w:r>
              <w:t xml:space="preserve"> </w:t>
            </w:r>
            <m:oMath>
              <m:r>
                <m:t>F</m:t>
              </m:r>
              <m:r>
                <m:t>2</m:t>
              </m:r>
            </m:oMath>
          </w:p>
          <w:bookmarkEnd w:id="59"/>
        </w:tc>
      </w:tr>
    </w:tbl>
    <w:p>
      <w:pPr>
        <w:pStyle w:val="BodyText"/>
      </w:pPr>
      <w:r>
        <w:t xml:space="preserve">Da ein durchwegs linear-elastisches Biegeverhalten vorausgesetzt wird, entspricht der Faktor der Erhöhung des Verformung dem Quotient der beiden Laststufen.</w:t>
      </w:r>
    </w:p>
    <w:p>
      <w:pPr>
        <w:pStyle w:val="BodyText"/>
      </w:pPr>
      <m:oMathPara>
        <m:oMathParaPr>
          <m:jc m:val="center"/>
        </m:oMathParaPr>
        <m:oMath>
          <m:f>
            <m:fPr>
              <m:type m:val="bar"/>
            </m:fPr>
            <m:num>
              <m:sSub>
                <m:e>
                  <m:r>
                    <m:t>w</m:t>
                  </m:r>
                </m:e>
                <m:sub>
                  <m:r>
                    <m:t>1</m:t>
                  </m:r>
                  <m:r>
                    <m:rPr>
                      <m:sty m:val="p"/>
                    </m:rPr>
                    <m:t>,</m:t>
                  </m:r>
                  <m:r>
                    <m:t>B</m:t>
                  </m:r>
                  <m:r>
                    <m:t>e</m:t>
                  </m:r>
                  <m:r>
                    <m:t>n</m:t>
                  </m:r>
                  <m:r>
                    <m:t>d</m:t>
                  </m:r>
                  <m:r>
                    <m:t>i</m:t>
                  </m:r>
                  <m:r>
                    <m:t>n</m:t>
                  </m:r>
                  <m:r>
                    <m:t>g</m:t>
                  </m:r>
                  <m:r>
                    <m:rPr>
                      <m:sty m:val="p"/>
                    </m:rPr>
                    <m:t>,</m:t>
                  </m:r>
                  <m:r>
                    <m:t>F</m:t>
                  </m:r>
                  <m:r>
                    <m:t>2</m:t>
                  </m:r>
                </m:sub>
              </m:sSub>
            </m:num>
            <m:den>
              <m:sSub>
                <m:e>
                  <m:r>
                    <m:t>w</m:t>
                  </m:r>
                </m:e>
                <m:sub>
                  <m:r>
                    <m:t>1</m:t>
                  </m:r>
                  <m:r>
                    <m:rPr>
                      <m:sty m:val="p"/>
                    </m:rPr>
                    <m:t>,</m:t>
                  </m:r>
                  <m:r>
                    <m:t>B</m:t>
                  </m:r>
                  <m:r>
                    <m:t>e</m:t>
                  </m:r>
                  <m:r>
                    <m:t>n</m:t>
                  </m:r>
                  <m:r>
                    <m:t>d</m:t>
                  </m:r>
                  <m:r>
                    <m:t>i</m:t>
                  </m:r>
                  <m:r>
                    <m:t>n</m:t>
                  </m:r>
                  <m:r>
                    <m:t>g</m:t>
                  </m:r>
                  <m:r>
                    <m:rPr>
                      <m:sty m:val="p"/>
                    </m:rPr>
                    <m:t>,</m:t>
                  </m:r>
                  <m:r>
                    <m:t>F</m:t>
                  </m:r>
                  <m:r>
                    <m:t>1</m:t>
                  </m:r>
                </m:sub>
              </m:sSub>
            </m:den>
          </m:f>
          <m:r>
            <m:rPr>
              <m:sty m:val="p"/>
            </m:rPr>
            <m:t>=</m:t>
          </m:r>
          <m:f>
            <m:fPr>
              <m:type m:val="bar"/>
            </m:fPr>
            <m:num>
              <m:sSub>
                <m:e>
                  <m:r>
                    <m:t>F</m:t>
                  </m:r>
                </m:e>
                <m:sub>
                  <m:r>
                    <m:t>2</m:t>
                  </m:r>
                </m:sub>
              </m:sSub>
            </m:num>
            <m:den>
              <m:sSub>
                <m:e>
                  <m:r>
                    <m:t>F</m:t>
                  </m:r>
                </m:e>
                <m:sub>
                  <m:r>
                    <m:t>1</m:t>
                  </m:r>
                </m:sub>
              </m:sSub>
            </m:den>
          </m:f>
        </m:oMath>
      </m:oMathPara>
    </w:p>
    <w:p>
      <w:pPr>
        <w:pStyle w:val="FirstParagraph"/>
      </w:pPr>
      <w:r>
        <w:t xml:space="preserve">Dabei entspricht die maximale Biegeverformung am Ende des Kragarms:</w:t>
      </w:r>
    </w:p>
    <w:p>
      <w:pPr>
        <w:pStyle w:val="BodyText"/>
      </w:pPr>
      <m:oMathPara>
        <m:oMathParaPr>
          <m:jc m:val="center"/>
        </m:oMathParaPr>
        <m:oMath>
          <m:m>
            <m:mPr>
              <m:baseJc m:val="center"/>
              <m:plcHide m:val="on"/>
              <m:mcs>
                <m:mc>
                  <m:mcPr>
                    <m:mcJc m:val="right"/>
                    <m:count m:val="1"/>
                  </m:mcPr>
                </m:mc>
                <m:mc>
                  <m:mcPr>
                    <m:mcJc m:val="left"/>
                    <m:count m:val="1"/>
                  </m:mcPr>
                </m:mc>
              </m:mcs>
            </m:mPr>
            <m:mr>
              <m:e>
                <m:sSub>
                  <m:e>
                    <m:r>
                      <m:t>w</m:t>
                    </m:r>
                  </m:e>
                  <m:sub>
                    <m:r>
                      <m:t>b</m:t>
                    </m:r>
                    <m:r>
                      <m:t>e</m:t>
                    </m:r>
                    <m:r>
                      <m:t>n</m:t>
                    </m:r>
                    <m:r>
                      <m:t>d</m:t>
                    </m:r>
                    <m:r>
                      <m:t>i</m:t>
                    </m:r>
                    <m:r>
                      <m:t>n</m:t>
                    </m:r>
                    <m:r>
                      <m:t>g</m:t>
                    </m:r>
                    <m:r>
                      <m:t>F</m:t>
                    </m:r>
                    <m:r>
                      <m:t>2</m:t>
                    </m:r>
                  </m:sub>
                </m:sSub>
              </m:e>
              <m:e>
                <m:r>
                  <m:rPr>
                    <m:sty m:val="p"/>
                  </m:rPr>
                  <m:t>=</m:t>
                </m:r>
                <m:r>
                  <m:t>84.0</m:t>
                </m:r>
                <m:r>
                  <m:t> </m:t>
                </m:r>
                <m:r>
                  <m:rPr>
                    <m:sty m:val="p"/>
                  </m:rPr>
                  <m:t>m</m:t>
                </m:r>
                <m:r>
                  <m:rPr>
                    <m:sty m:val="p"/>
                  </m:rPr>
                  <m:t>m</m:t>
                </m:r>
                <m:r>
                  <m:t> </m:t>
                </m:r>
              </m:e>
            </m:mr>
          </m:m>
        </m:oMath>
      </m:oMathPara>
    </w:p>
    <w:bookmarkEnd w:id="60"/>
    <w:bookmarkStart w:id="75" w:name="verformung-der-drehfeder"/>
    <w:p>
      <w:pPr>
        <w:pStyle w:val="Heading2"/>
      </w:pPr>
      <w:r>
        <w:t xml:space="preserve">3.2 Verformung der Drehfeder</w:t>
      </w:r>
    </w:p>
    <w:p>
      <w:pPr>
        <w:pStyle w:val="FirstParagraph"/>
      </w:pPr>
      <w:r>
        <w:t xml:space="preserve">Zur Bestimmung der Verformung am Ende des Kragarms des Systems mit der Drehfeder wird die Arbeitsgleichung angewendet. Dazu wird an einem virtuellen System eine Einzellast eingeführt, an der Stelle an dem die Verformung bestimmt werden soll. Dargestellt ist dies in</w:t>
      </w:r>
      <w:r>
        <w:t xml:space="preserve"> </w:t>
      </w:r>
      <w:hyperlink w:anchor="fig-kragarm-sys-virtuell">
        <w:r>
          <w:rPr>
            <w:rStyle w:val="Hyperlink"/>
          </w:rPr>
          <w:t xml:space="preserve">Abbildung 3.7</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4" w:name="fig-kragarm-sys-virtuell"/>
          <w:p>
            <w:pPr>
              <w:pStyle w:val="Compact"/>
              <w:jc w:val="center"/>
            </w:pPr>
            <w:r>
              <w:drawing>
                <wp:inline>
                  <wp:extent cx="5334000" cy="1602084"/>
                  <wp:effectExtent b="0" l="0" r="0" t="0"/>
                  <wp:docPr descr="" title="" id="62" name="Picture"/>
                  <a:graphic>
                    <a:graphicData uri="http://schemas.openxmlformats.org/drawingml/2006/picture">
                      <pic:pic>
                        <pic:nvPicPr>
                          <pic:cNvPr descr="../imgs/Kragarm_system_feder_virtuell.svg" id="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bwMode="auto">
                          <a:xfrm>
                            <a:off x="0" y="0"/>
                            <a:ext cx="5334000" cy="16020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Statisches System des Kragarms im virtuellen Kräftezustand</w:t>
            </w:r>
          </w:p>
          <w:bookmarkEnd w:id="64"/>
        </w:tc>
      </w:tr>
    </w:tbl>
    <w:p>
      <w:pPr>
        <w:pStyle w:val="BodyText"/>
      </w:pPr>
      <w:r>
        <w:t xml:space="preserve">Die entsprechenden Verläufe der Querkraft und des Biegemoments zeigt die</w:t>
      </w:r>
      <w:r>
        <w:t xml:space="preserve"> </w:t>
      </w:r>
      <w:hyperlink w:anchor="fig-sk-kragarm-virtuell">
        <w:r>
          <w:rPr>
            <w:rStyle w:val="Hyperlink"/>
          </w:rPr>
          <w:t xml:space="preserve">Abbildung 3.8</w:t>
        </w:r>
      </w:hyperlink>
      <w:r>
        <w:t xml:space="preserve"> </w:t>
      </w:r>
      <w:r>
        <w:t xml:space="preserve">für das virtuelle System.</w:t>
      </w:r>
    </w:p>
    <w:tbl>
      <w:tblPr>
        <w:tblStyle w:val="Table"/>
        <w:tblW w:type="pct" w:w="5000"/>
        <w:tblLook w:firstRow="0" w:lastRow="0" w:firstColumn="0" w:lastColumn="0" w:noHBand="0" w:noVBand="0" w:val="0000"/>
        <w:jc w:val="start"/>
        <w:tblLayout w:type="fixed"/>
      </w:tblPr>
      <w:tblGrid>
        <w:gridCol w:w="7920"/>
      </w:tblGrid>
      <w:tr>
        <w:tc>
          <w:tcPr/>
          <w:bookmarkStart w:id="69" w:name="fig-sk-kragarm-virtuell"/>
          <w:p>
            <w:pPr>
              <w:pStyle w:val="Compact"/>
              <w:jc w:val="center"/>
            </w:pPr>
            <w:r>
              <w:drawing>
                <wp:inline>
                  <wp:extent cx="5334000" cy="1919111"/>
                  <wp:effectExtent b="0" l="0" r="0" t="0"/>
                  <wp:docPr descr="" title="" id="66" name="Picture"/>
                  <a:graphic>
                    <a:graphicData uri="http://schemas.openxmlformats.org/drawingml/2006/picture">
                      <pic:pic>
                        <pic:nvPicPr>
                          <pic:cNvPr descr="04_Kragarm_files/figure-docx/fig-sk-kragarm-virtuell-output-1.svg" id="67" name="Picture"/>
                          <pic:cNvPicPr>
                            <a:picLocks noChangeArrowheads="1" noChangeAspect="1"/>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bwMode="auto">
                          <a:xfrm>
                            <a:off x="0" y="0"/>
                            <a:ext cx="5334000" cy="19191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Schnittkräfte des virtuellen Systems aus</w:t>
            </w:r>
            <w:r>
              <w:t xml:space="preserve"> </w:t>
            </w:r>
            <w:hyperlink w:anchor="fig-kragarm-sys-virtuell">
              <w:r>
                <w:rPr>
                  <w:rStyle w:val="Hyperlink"/>
                </w:rPr>
                <w:t xml:space="preserve">Abbildung 3.7</w:t>
              </w:r>
            </w:hyperlink>
          </w:p>
          <w:bookmarkEnd w:id="69"/>
        </w:tc>
      </w:tr>
    </w:tbl>
    <w:p>
      <w:pPr>
        <w:pStyle w:val="BodyText"/>
      </w:pPr>
      <w:r>
        <w:t xml:space="preserve">Die Verformung der Drehfeder kann abschliessend mit der folgenden Gleichung bestimmt werden.</w:t>
      </w:r>
    </w:p>
    <w:p>
      <w:pPr>
        <w:pStyle w:val="BodyText"/>
      </w:pPr>
      <m:oMathPara>
        <m:oMathParaPr>
          <m:jc m:val="center"/>
        </m:oMathParaPr>
        <m:oMath>
          <m:sSub>
            <m:e>
              <m:r>
                <m:t>w</m:t>
              </m:r>
            </m:e>
            <m:sub>
              <m:r>
                <m:t>S</m:t>
              </m:r>
              <m:r>
                <m:t>p</m:t>
              </m:r>
              <m:r>
                <m:t>r</m:t>
              </m:r>
              <m:r>
                <m:t>i</m:t>
              </m:r>
              <m:r>
                <m:t>n</m:t>
              </m:r>
              <m:r>
                <m:t>g</m:t>
              </m:r>
            </m:sub>
          </m:sSub>
          <m:r>
            <m:rPr>
              <m:sty m:val="p"/>
            </m:rPr>
            <m:t>=</m:t>
          </m:r>
          <m:acc>
            <m:accPr>
              <m:chr m:val="‾"/>
            </m:accPr>
            <m:e>
              <m:r>
                <m:t>M</m:t>
              </m:r>
            </m:e>
          </m:acc>
          <m:f>
            <m:fPr>
              <m:type m:val="bar"/>
            </m:fPr>
            <m:num>
              <m:r>
                <m:t>M</m:t>
              </m:r>
            </m:num>
            <m:den>
              <m:sSub>
                <m:e>
                  <m:r>
                    <m:t>k</m:t>
                  </m:r>
                </m:e>
                <m:sub>
                  <m:r>
                    <m:t>φ</m:t>
                  </m:r>
                </m:sub>
              </m:sSub>
            </m:den>
          </m:f>
          <m:r>
            <m:rPr>
              <m:sty m:val="p"/>
            </m:rPr>
            <m:t>=</m:t>
          </m:r>
          <m:acc>
            <m:accPr>
              <m:chr m:val="‾"/>
            </m:accPr>
            <m:e>
              <m:r>
                <m:t>M</m:t>
              </m:r>
            </m:e>
          </m:acc>
          <m:r>
            <m:t>φ</m:t>
          </m:r>
        </m:oMath>
      </m:oMathPara>
    </w:p>
    <w:p>
      <w:pPr>
        <w:pStyle w:val="FirstParagraph"/>
      </w:pPr>
      <w:r>
        <w:t xml:space="preserve">Die Verdrehung lässt sich aus der Federcharakteristik mit dem Biegemoment an der Stelle der Drehfeder bestimmen. Die</w:t>
      </w:r>
      <w:r>
        <w:t xml:space="preserve"> </w:t>
      </w:r>
      <w:hyperlink w:anchor="fig-feder-force">
        <w:r>
          <w:rPr>
            <w:rStyle w:val="Hyperlink"/>
          </w:rPr>
          <w:t xml:space="preserve">Abbildung 3.9</w:t>
        </w:r>
      </w:hyperlink>
      <w:r>
        <w:t xml:space="preserve"> </w:t>
      </w:r>
      <w:r>
        <w:t xml:space="preserve">zeigt die Position der Laststufen im Diagramm.</w:t>
      </w:r>
    </w:p>
    <w:tbl>
      <w:tblPr>
        <w:tblStyle w:val="Table"/>
        <w:tblW w:type="pct" w:w="5000"/>
        <w:tblLook w:firstRow="0" w:lastRow="0" w:firstColumn="0" w:lastColumn="0" w:noHBand="0" w:noVBand="0" w:val="0000"/>
        <w:jc w:val="start"/>
        <w:tblLayout w:type="fixed"/>
      </w:tblPr>
      <w:tblGrid>
        <w:gridCol w:w="7920"/>
      </w:tblGrid>
      <w:tr>
        <w:tc>
          <w:tcPr/>
          <w:bookmarkStart w:id="74" w:name="fig-feder-force"/>
          <w:p>
            <w:pPr>
              <w:pStyle w:val="Compact"/>
              <w:jc w:val="center"/>
            </w:pPr>
            <w:r>
              <w:drawing>
                <wp:inline>
                  <wp:extent cx="5257800" cy="2095500"/>
                  <wp:effectExtent b="0" l="0" r="0" t="0"/>
                  <wp:docPr descr="" title="" id="71" name="Picture"/>
                  <a:graphic>
                    <a:graphicData uri="http://schemas.openxmlformats.org/drawingml/2006/picture">
                      <pic:pic>
                        <pic:nvPicPr>
                          <pic:cNvPr descr="04_Kragarm_files/figure-docx/fig-feder-force-output-1.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bwMode="auto">
                          <a:xfrm>
                            <a:off x="0" y="0"/>
                            <a:ext cx="5257800"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Charakteristik der Drehfeder mit Bestimmung der Verdrehung anhand der Laststufen</w:t>
            </w:r>
          </w:p>
          <w:bookmarkEnd w:id="74"/>
        </w:tc>
      </w:tr>
    </w:tbl>
    <w:p>
      <w:pPr>
        <w:pStyle w:val="BodyText"/>
      </w:pPr>
      <w:r>
        <w:t xml:space="preserve">Angewendet auf das System der</w:t>
      </w:r>
      <w:r>
        <w:t xml:space="preserve"> </w:t>
      </w:r>
      <w:hyperlink w:anchor="fig-kragarm-feder">
        <w:r>
          <w:rPr>
            <w:rStyle w:val="Hyperlink"/>
          </w:rPr>
          <w:t xml:space="preserve">Abbildung 3.1</w:t>
        </w:r>
      </w:hyperlink>
      <w:r>
        <w:t xml:space="preserve"> </w:t>
      </w:r>
      <w:r>
        <w:t xml:space="preserve">folgen für die beiden Laststufen die Deformationen der Drehfeder zu:</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w</m:t>
                    </m:r>
                  </m:e>
                  <m:sub>
                    <m:r>
                      <m:t>s</m:t>
                    </m:r>
                    <m:r>
                      <m:t>p</m:t>
                    </m:r>
                    <m:r>
                      <m:t>r</m:t>
                    </m:r>
                    <m:r>
                      <m:t>i</m:t>
                    </m:r>
                    <m:r>
                      <m:t>n</m:t>
                    </m:r>
                    <m:sSub>
                      <m:e>
                        <m:r>
                          <m:t>g</m:t>
                        </m:r>
                      </m:e>
                      <m:sub>
                        <m:r>
                          <m:t>F</m:t>
                        </m:r>
                        <m:r>
                          <m:t>1</m:t>
                        </m:r>
                      </m:sub>
                    </m:sSub>
                  </m:sub>
                </m:sSub>
              </m:e>
              <m:e>
                <m:r>
                  <m:rPr>
                    <m:sty m:val="p"/>
                  </m:rPr>
                  <m:t>=</m:t>
                </m:r>
                <m:r>
                  <m:t>625.0</m:t>
                </m:r>
                <m:r>
                  <m:t> </m:t>
                </m:r>
                <m:r>
                  <m:rPr>
                    <m:sty m:val="p"/>
                  </m:rPr>
                  <m:t>m</m:t>
                </m:r>
                <m:r>
                  <m:rPr>
                    <m:sty m:val="p"/>
                  </m:rPr>
                  <m:t>m</m:t>
                </m:r>
                <m:r>
                  <m:t> </m:t>
                </m:r>
              </m:e>
              <m:e>
                <m:sSub>
                  <m:e>
                    <m:r>
                      <m:t>w</m:t>
                    </m:r>
                  </m:e>
                  <m:sub>
                    <m:r>
                      <m:t>s</m:t>
                    </m:r>
                    <m:r>
                      <m:t>p</m:t>
                    </m:r>
                    <m:r>
                      <m:t>r</m:t>
                    </m:r>
                    <m:r>
                      <m:t>i</m:t>
                    </m:r>
                    <m:r>
                      <m:t>n</m:t>
                    </m:r>
                    <m:sSub>
                      <m:e>
                        <m:r>
                          <m:t>g</m:t>
                        </m:r>
                      </m:e>
                      <m:sub>
                        <m:r>
                          <m:t>F</m:t>
                        </m:r>
                        <m:r>
                          <m:t>2</m:t>
                        </m:r>
                      </m:sub>
                    </m:sSub>
                  </m:sub>
                </m:sSub>
              </m:e>
              <m:e>
                <m:r>
                  <m:rPr>
                    <m:sty m:val="p"/>
                  </m:rPr>
                  <m:t>=</m:t>
                </m:r>
                <m:r>
                  <m:t>2201.3</m:t>
                </m:r>
                <m:r>
                  <m:t> </m:t>
                </m:r>
                <m:r>
                  <m:rPr>
                    <m:sty m:val="p"/>
                  </m:rPr>
                  <m:t>m</m:t>
                </m:r>
                <m:r>
                  <m:rPr>
                    <m:sty m:val="p"/>
                  </m:rPr>
                  <m:t>m</m:t>
                </m:r>
                <m:r>
                  <m:t> </m:t>
                </m:r>
              </m:e>
            </m:mr>
          </m:m>
        </m:oMath>
      </m:oMathPara>
    </w:p>
    <w:p>
      <w:pPr>
        <w:pStyle w:val="FirstParagraph"/>
      </w:pPr>
      <w:r>
        <w:t xml:space="preserve">Dazu gilt es den Anteil aus der Biegeverformung zu addieren. Die totale Verformung folgt zu:</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s>
            </m:mPr>
            <m:mr>
              <m:e>
                <m:sSub>
                  <m:e>
                    <m:r>
                      <m:t>w</m:t>
                    </m:r>
                  </m:e>
                  <m:sub>
                    <m:r>
                      <m:t>t</m:t>
                    </m:r>
                    <m:r>
                      <m:t>o</m:t>
                    </m:r>
                    <m:sSub>
                      <m:e>
                        <m:r>
                          <m:t>t</m:t>
                        </m:r>
                      </m:e>
                      <m:sub>
                        <m:r>
                          <m:t>F</m:t>
                        </m:r>
                        <m:r>
                          <m:t>1</m:t>
                        </m:r>
                      </m:sub>
                    </m:sSub>
                  </m:sub>
                </m:sSub>
              </m:e>
              <m:e>
                <m:r>
                  <m:rPr>
                    <m:sty m:val="p"/>
                  </m:rPr>
                  <m:t>=</m:t>
                </m:r>
                <m:sSub>
                  <m:e>
                    <m:r>
                      <m:t>w</m:t>
                    </m:r>
                  </m:e>
                  <m:sub>
                    <m:r>
                      <m:t>s</m:t>
                    </m:r>
                    <m:r>
                      <m:t>p</m:t>
                    </m:r>
                    <m:r>
                      <m:t>r</m:t>
                    </m:r>
                    <m:r>
                      <m:t>i</m:t>
                    </m:r>
                    <m:r>
                      <m:t>n</m:t>
                    </m:r>
                    <m:sSub>
                      <m:e>
                        <m:r>
                          <m:t>g</m:t>
                        </m:r>
                      </m:e>
                      <m:sub>
                        <m:r>
                          <m:t>F</m:t>
                        </m:r>
                        <m:r>
                          <m:t>1</m:t>
                        </m:r>
                      </m:sub>
                    </m:sSub>
                  </m:sub>
                </m:sSub>
                <m:r>
                  <m:rPr>
                    <m:sty m:val="p"/>
                  </m:rPr>
                  <m:t>+</m:t>
                </m:r>
                <m:sSub>
                  <m:e>
                    <m:r>
                      <m:t>w</m:t>
                    </m:r>
                  </m:e>
                  <m:sub>
                    <m:r>
                      <m:t>b</m:t>
                    </m:r>
                    <m:r>
                      <m:t>e</m:t>
                    </m:r>
                    <m:r>
                      <m:t>n</m:t>
                    </m:r>
                    <m:r>
                      <m:t>d</m:t>
                    </m:r>
                    <m:r>
                      <m:t>i</m:t>
                    </m:r>
                    <m:r>
                      <m:t>n</m:t>
                    </m:r>
                    <m:r>
                      <m:t>g</m:t>
                    </m:r>
                    <m:r>
                      <m:t>F</m:t>
                    </m:r>
                    <m:r>
                      <m:t>1</m:t>
                    </m:r>
                  </m:sub>
                </m:sSub>
                <m:r>
                  <m:rPr>
                    <m:sty m:val="p"/>
                  </m:rPr>
                  <m:t>=</m:t>
                </m:r>
                <m:r>
                  <m:t>625.0</m:t>
                </m:r>
                <m:r>
                  <m:t> </m:t>
                </m:r>
                <m:r>
                  <m:rPr>
                    <m:sty m:val="p"/>
                  </m:rPr>
                  <m:t>m</m:t>
                </m:r>
                <m:r>
                  <m:rPr>
                    <m:sty m:val="p"/>
                  </m:rPr>
                  <m:t>m</m:t>
                </m:r>
                <m:r>
                  <m:rPr>
                    <m:sty m:val="p"/>
                  </m:rPr>
                  <m:t>+</m:t>
                </m:r>
                <m:r>
                  <m:t>39.1</m:t>
                </m:r>
                <m:r>
                  <m:t> </m:t>
                </m:r>
                <m:r>
                  <m:rPr>
                    <m:sty m:val="p"/>
                  </m:rPr>
                  <m:t>m</m:t>
                </m:r>
                <m:r>
                  <m:rPr>
                    <m:sty m:val="p"/>
                  </m:rPr>
                  <m:t>m</m:t>
                </m:r>
              </m:e>
              <m:e>
                <m:r>
                  <m:rPr>
                    <m:sty m:val="p"/>
                  </m:rPr>
                  <m:t>=</m:t>
                </m:r>
                <m:r>
                  <m:t>664.1</m:t>
                </m:r>
                <m:r>
                  <m:t> </m:t>
                </m:r>
                <m:r>
                  <m:rPr>
                    <m:sty m:val="p"/>
                  </m:rPr>
                  <m:t>m</m:t>
                </m:r>
                <m:r>
                  <m:rPr>
                    <m:sty m:val="p"/>
                  </m:rPr>
                  <m:t>m</m:t>
                </m:r>
              </m:e>
            </m:mr>
            <m:mr>
              <m:e>
                <m:sSub>
                  <m:e>
                    <m:r>
                      <m:t>w</m:t>
                    </m:r>
                  </m:e>
                  <m:sub>
                    <m:r>
                      <m:t>t</m:t>
                    </m:r>
                    <m:r>
                      <m:t>o</m:t>
                    </m:r>
                    <m:sSub>
                      <m:e>
                        <m:r>
                          <m:t>t</m:t>
                        </m:r>
                      </m:e>
                      <m:sub>
                        <m:r>
                          <m:t>F</m:t>
                        </m:r>
                        <m:r>
                          <m:t>2</m:t>
                        </m:r>
                      </m:sub>
                    </m:sSub>
                  </m:sub>
                </m:sSub>
              </m:e>
              <m:e>
                <m:r>
                  <m:rPr>
                    <m:sty m:val="p"/>
                  </m:rPr>
                  <m:t>=</m:t>
                </m:r>
                <m:sSub>
                  <m:e>
                    <m:r>
                      <m:t>w</m:t>
                    </m:r>
                  </m:e>
                  <m:sub>
                    <m:r>
                      <m:t>s</m:t>
                    </m:r>
                    <m:r>
                      <m:t>p</m:t>
                    </m:r>
                    <m:r>
                      <m:t>r</m:t>
                    </m:r>
                    <m:r>
                      <m:t>i</m:t>
                    </m:r>
                    <m:r>
                      <m:t>n</m:t>
                    </m:r>
                    <m:sSub>
                      <m:e>
                        <m:r>
                          <m:t>g</m:t>
                        </m:r>
                      </m:e>
                      <m:sub>
                        <m:r>
                          <m:t>F</m:t>
                        </m:r>
                        <m:r>
                          <m:t>2</m:t>
                        </m:r>
                      </m:sub>
                    </m:sSub>
                  </m:sub>
                </m:sSub>
                <m:r>
                  <m:rPr>
                    <m:sty m:val="p"/>
                  </m:rPr>
                  <m:t>+</m:t>
                </m:r>
                <m:sSub>
                  <m:e>
                    <m:r>
                      <m:t>w</m:t>
                    </m:r>
                  </m:e>
                  <m:sub>
                    <m:r>
                      <m:t>b</m:t>
                    </m:r>
                    <m:r>
                      <m:t>e</m:t>
                    </m:r>
                    <m:r>
                      <m:t>n</m:t>
                    </m:r>
                    <m:r>
                      <m:t>d</m:t>
                    </m:r>
                    <m:r>
                      <m:t>i</m:t>
                    </m:r>
                    <m:r>
                      <m:t>n</m:t>
                    </m:r>
                    <m:r>
                      <m:t>g</m:t>
                    </m:r>
                    <m:r>
                      <m:t>F</m:t>
                    </m:r>
                    <m:r>
                      <m:t>2</m:t>
                    </m:r>
                  </m:sub>
                </m:sSub>
                <m:r>
                  <m:rPr>
                    <m:sty m:val="p"/>
                  </m:rPr>
                  <m:t>=</m:t>
                </m:r>
                <m:r>
                  <m:t>2201.3</m:t>
                </m:r>
                <m:r>
                  <m:t> </m:t>
                </m:r>
                <m:r>
                  <m:rPr>
                    <m:sty m:val="p"/>
                  </m:rPr>
                  <m:t>m</m:t>
                </m:r>
                <m:r>
                  <m:rPr>
                    <m:sty m:val="p"/>
                  </m:rPr>
                  <m:t>m</m:t>
                </m:r>
                <m:r>
                  <m:rPr>
                    <m:sty m:val="p"/>
                  </m:rPr>
                  <m:t>+</m:t>
                </m:r>
                <m:r>
                  <m:t>84.0</m:t>
                </m:r>
                <m:r>
                  <m:t> </m:t>
                </m:r>
                <m:r>
                  <m:rPr>
                    <m:sty m:val="p"/>
                  </m:rPr>
                  <m:t>m</m:t>
                </m:r>
                <m:r>
                  <m:rPr>
                    <m:sty m:val="p"/>
                  </m:rPr>
                  <m:t>m</m:t>
                </m:r>
              </m:e>
              <m:e>
                <m:r>
                  <m:rPr>
                    <m:sty m:val="p"/>
                  </m:rPr>
                  <m:t>=</m:t>
                </m:r>
                <m:r>
                  <m:t>2285.2</m:t>
                </m:r>
                <m:r>
                  <m:t> </m:t>
                </m:r>
                <m:r>
                  <m:rPr>
                    <m:sty m:val="p"/>
                  </m:rPr>
                  <m:t>m</m:t>
                </m:r>
                <m:r>
                  <m:rPr>
                    <m:sty m:val="p"/>
                  </m:rPr>
                  <m:t>m</m:t>
                </m:r>
              </m:e>
            </m:mr>
          </m:m>
        </m:oMath>
      </m:oMathPara>
    </w:p>
    <w:bookmarkEnd w:id="75"/>
    <w:bookmarkStart w:id="102" w:name="stabstatikmodell"/>
    <w:p>
      <w:pPr>
        <w:pStyle w:val="Heading2"/>
      </w:pPr>
      <w:r>
        <w:t xml:space="preserve">3.3 Stabstatikmodell</w:t>
      </w:r>
    </w:p>
    <w:p>
      <w:pPr>
        <w:pStyle w:val="FirstParagraph"/>
      </w:pPr>
      <w:r>
        <w:t xml:space="preserve">Das statische System, gemäss</w:t>
      </w:r>
      <w:r>
        <w:t xml:space="preserve"> </w:t>
      </w:r>
      <w:hyperlink w:anchor="fig-kragarm-feder">
        <w:r>
          <w:rPr>
            <w:rStyle w:val="Hyperlink"/>
          </w:rPr>
          <w:t xml:space="preserve">Abbildung 3.1</w:t>
        </w:r>
      </w:hyperlink>
      <w:r>
        <w:t xml:space="preserve">, wird mittels der Statiksoftware AxisVM X7 modelliert. Dazu wird die Drehfeder als Federelement modelliert und in der</w:t>
      </w:r>
      <w:r>
        <w:t xml:space="preserve"> </w:t>
      </w:r>
      <m:oMath>
        <m:r>
          <m:t>Y</m:t>
        </m:r>
        <m:r>
          <m:t>Y</m:t>
        </m:r>
      </m:oMath>
      <w:r>
        <w:t xml:space="preserve">-Dimension mit der Federcharakteristik ergänzt. Die angeschlossenen Stäbe sind mit entsprechendem Querschnitt und der entsprechenden Biegesteifigkeit modelliert.</w:t>
      </w:r>
    </w:p>
    <w:p>
      <w:pPr>
        <w:pStyle w:val="BodyText"/>
      </w:pPr>
      <w:r>
        <w:t xml:space="preserve">Die Deformationen in</w:t>
      </w:r>
      <w:r>
        <w:t xml:space="preserve"> </w:t>
      </w:r>
      <m:oMath>
        <m:r>
          <m:t>Z</m:t>
        </m:r>
      </m:oMath>
      <w:r>
        <w:t xml:space="preserve">-Richtung sind in</w:t>
      </w:r>
      <w:r>
        <w:t xml:space="preserve"> </w:t>
      </w:r>
      <w:hyperlink w:anchor="fig-kragarm-drehfeder-10">
        <w:r>
          <w:rPr>
            <w:rStyle w:val="Hyperlink"/>
          </w:rPr>
          <w:t xml:space="preserve">Abbildung 3.10</w:t>
        </w:r>
      </w:hyperlink>
      <w:r>
        <w:t xml:space="preserve"> </w:t>
      </w:r>
      <w:r>
        <w:t xml:space="preserve">und</w:t>
      </w:r>
      <w:r>
        <w:t xml:space="preserve"> </w:t>
      </w:r>
      <w:hyperlink w:anchor="fig-kragarm-drehfeder-215">
        <w:r>
          <w:rPr>
            <w:rStyle w:val="Hyperlink"/>
          </w:rPr>
          <w:t xml:space="preserve">Abbildung 3.11</w:t>
        </w:r>
      </w:hyperlink>
    </w:p>
    <w:tbl>
      <w:tblPr>
        <w:tblStyle w:val="Table"/>
        <w:tblW w:type="pct" w:w="5000"/>
        <w:tblLook w:firstRow="0" w:lastRow="0" w:firstColumn="0" w:lastColumn="0" w:noHBand="0" w:noVBand="0" w:val="0000"/>
        <w:jc w:val="start"/>
        <w:tblLayout w:type="fixed"/>
      </w:tblPr>
      <w:tblGrid>
        <w:gridCol w:w="7920"/>
      </w:tblGrid>
      <w:tr>
        <w:tc>
          <w:tcPr/>
          <w:bookmarkStart w:id="79" w:name="fig-kragarm-drehfeder-10"/>
          <w:p>
            <w:pPr>
              <w:pStyle w:val="Compact"/>
              <w:jc w:val="center"/>
            </w:pPr>
            <w:r>
              <w:drawing>
                <wp:inline>
                  <wp:extent cx="5334000" cy="988774"/>
                  <wp:effectExtent b="0" l="0" r="0" t="0"/>
                  <wp:docPr descr="" title="" id="77" name="Picture"/>
                  <a:graphic>
                    <a:graphicData uri="http://schemas.openxmlformats.org/drawingml/2006/picture">
                      <pic:pic>
                        <pic:nvPicPr>
                          <pic:cNvPr descr="../imgs/Kragarm_drehfeder_10.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bwMode="auto">
                          <a:xfrm>
                            <a:off x="0" y="0"/>
                            <a:ext cx="5334000" cy="9887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Verformungen in</w:t>
            </w:r>
            <w:r>
              <w:t xml:space="preserve"> </w:t>
            </w:r>
            <m:oMath>
              <m:r>
                <m:t>z</m:t>
              </m:r>
            </m:oMath>
            <w:r>
              <w:t xml:space="preserve"> </w:t>
            </w:r>
            <w:r>
              <w:t xml:space="preserve">für</w:t>
            </w:r>
            <w:r>
              <w:t xml:space="preserve"> </w:t>
            </w:r>
            <m:oMath>
              <m:sSub>
                <m:e>
                  <m:r>
                    <m:t>F</m:t>
                  </m:r>
                </m:e>
                <m:sub>
                  <m:r>
                    <m:t>1</m:t>
                  </m:r>
                </m:sub>
              </m:sSub>
            </m:oMath>
            <w:r>
              <w:t xml:space="preserve"> </w:t>
            </w:r>
            <w:r>
              <w:t xml:space="preserve">aus AxisVM mit Drehfedermodell</w:t>
            </w:r>
          </w:p>
          <w:bookmarkEnd w:id="79"/>
        </w:tc>
      </w:tr>
    </w:tbl>
    <w:p>
      <w:pPr>
        <w:pStyle w:val="BodyText"/>
      </w:pPr>
      <w:r>
        <w:t xml:space="preserve">Das Modell liefert für die erste Laststufe die Gesamtverformung von:</w:t>
      </w:r>
    </w:p>
    <w:p>
      <w:pPr>
        <w:pStyle w:val="BodyText"/>
      </w:pPr>
      <m:oMathPara>
        <m:oMathParaPr>
          <m:jc m:val="center"/>
        </m:oMathParaPr>
        <m:oMath>
          <m:sSub>
            <m:e>
              <m:r>
                <m:t>w</m:t>
              </m:r>
            </m:e>
            <m:sub>
              <m:r>
                <m:t>1</m:t>
              </m:r>
              <m:r>
                <m:rPr>
                  <m:sty m:val="p"/>
                </m:rPr>
                <m:t>,</m:t>
              </m:r>
              <m:r>
                <m:t>t</m:t>
              </m:r>
              <m:r>
                <m:t>o</m:t>
              </m:r>
              <m:r>
                <m:t>t</m:t>
              </m:r>
              <m:r>
                <m:rPr>
                  <m:sty m:val="p"/>
                </m:rPr>
                <m:t>,</m:t>
              </m:r>
              <m:r>
                <m:t>F</m:t>
              </m:r>
              <m:r>
                <m:t>1</m:t>
              </m:r>
            </m:sub>
          </m:sSub>
          <m:r>
            <m:rPr>
              <m:sty m:val="p"/>
            </m:rPr>
            <m:t>=</m:t>
          </m:r>
          <m:r>
            <m:t>663.5</m:t>
          </m:r>
          <m:r>
            <m:rPr>
              <m:nor/>
              <m:sty m:val="p"/>
            </m:rPr>
            <m:t>mm</m:t>
          </m:r>
        </m:oMath>
      </m:oMathPara>
    </w:p>
    <w:tbl>
      <w:tblPr>
        <w:tblStyle w:val="Table"/>
        <w:tblW w:type="pct" w:w="5000"/>
        <w:tblLook w:firstRow="0" w:lastRow="0" w:firstColumn="0" w:lastColumn="0" w:noHBand="0" w:noVBand="0" w:val="0000"/>
        <w:jc w:val="start"/>
        <w:tblLayout w:type="fixed"/>
      </w:tblPr>
      <w:tblGrid>
        <w:gridCol w:w="7920"/>
      </w:tblGrid>
      <w:tr>
        <w:tc>
          <w:tcPr/>
          <w:bookmarkStart w:id="83" w:name="fig-kragarm-drehfeder-215"/>
          <w:p>
            <w:pPr>
              <w:pStyle w:val="Compact"/>
              <w:jc w:val="center"/>
            </w:pPr>
            <w:r>
              <w:drawing>
                <wp:inline>
                  <wp:extent cx="5334000" cy="1056037"/>
                  <wp:effectExtent b="0" l="0" r="0" t="0"/>
                  <wp:docPr descr="" title="" id="81" name="Picture"/>
                  <a:graphic>
                    <a:graphicData uri="http://schemas.openxmlformats.org/drawingml/2006/picture">
                      <pic:pic>
                        <pic:nvPicPr>
                          <pic:cNvPr descr="../imgs/Kragarm_drehfeder_215.svg" id="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bwMode="auto">
                          <a:xfrm>
                            <a:off x="0" y="0"/>
                            <a:ext cx="5334000" cy="105603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Verformungen in</w:t>
            </w:r>
            <w:r>
              <w:t xml:space="preserve"> </w:t>
            </w:r>
            <m:oMath>
              <m:r>
                <m:t>z</m:t>
              </m:r>
            </m:oMath>
            <w:r>
              <w:t xml:space="preserve"> </w:t>
            </w:r>
            <w:r>
              <w:t xml:space="preserve">für</w:t>
            </w:r>
            <w:r>
              <w:t xml:space="preserve"> </w:t>
            </w:r>
            <m:oMath>
              <m:sSub>
                <m:e>
                  <m:r>
                    <m:t>F</m:t>
                  </m:r>
                </m:e>
                <m:sub>
                  <m:r>
                    <m:t>2</m:t>
                  </m:r>
                </m:sub>
              </m:sSub>
            </m:oMath>
            <w:r>
              <w:t xml:space="preserve"> </w:t>
            </w:r>
            <w:r>
              <w:t xml:space="preserve">aus AxisVM mit Drehfedermodell</w:t>
            </w:r>
          </w:p>
          <w:bookmarkEnd w:id="83"/>
        </w:tc>
      </w:tr>
    </w:tbl>
    <w:p>
      <w:pPr>
        <w:pStyle w:val="BodyText"/>
      </w:pPr>
      <w:r>
        <w:t xml:space="preserve">So wie für die zweite Laststufe folgt die Gesamtverformung zu:</w:t>
      </w:r>
    </w:p>
    <w:p>
      <w:pPr>
        <w:pStyle w:val="BodyText"/>
      </w:pPr>
      <m:oMathPara>
        <m:oMathParaPr>
          <m:jc m:val="center"/>
        </m:oMathParaPr>
        <m:oMath>
          <m:sSub>
            <m:e>
              <m:r>
                <m:t>w</m:t>
              </m:r>
            </m:e>
            <m:sub>
              <m:r>
                <m:t>1</m:t>
              </m:r>
              <m:r>
                <m:rPr>
                  <m:sty m:val="p"/>
                </m:rPr>
                <m:t>,</m:t>
              </m:r>
              <m:r>
                <m:t>t</m:t>
              </m:r>
              <m:r>
                <m:t>o</m:t>
              </m:r>
              <m:r>
                <m:t>t</m:t>
              </m:r>
              <m:r>
                <m:rPr>
                  <m:sty m:val="p"/>
                </m:rPr>
                <m:t>,</m:t>
              </m:r>
              <m:r>
                <m:t>F</m:t>
              </m:r>
              <m:r>
                <m:t>2</m:t>
              </m:r>
            </m:sub>
          </m:sSub>
          <m:r>
            <m:rPr>
              <m:sty m:val="p"/>
            </m:rPr>
            <m:t>=</m:t>
          </m:r>
          <m:r>
            <m:t>2265.1</m:t>
          </m:r>
          <m:r>
            <m:rPr>
              <m:nor/>
              <m:sty m:val="p"/>
            </m:rPr>
            <m:t>mm</m:t>
          </m:r>
        </m:oMath>
      </m:oMathPara>
    </w:p>
    <w:p>
      <w:pPr>
        <w:pStyle w:val="FirstParagraph"/>
      </w:pPr>
      <w:r>
        <w:t xml:space="preserve">Das Modell liefert die annähernd gleichen Resultate wie die Handrechnung. Die Genauigkeit ist zufriedenstellend.</w:t>
      </w:r>
    </w:p>
    <w:bookmarkStart w:id="101" w:name="modellierungsalternative-wegfeder"/>
    <w:p>
      <w:pPr>
        <w:pStyle w:val="Heading3"/>
      </w:pPr>
      <w:r>
        <w:t xml:space="preserve">3.3.1 Modellierungsalternative Wegfeder</w:t>
      </w:r>
    </w:p>
    <w:p>
      <w:pPr>
        <w:pStyle w:val="FirstParagraph"/>
      </w:pPr>
      <w:r>
        <w:t xml:space="preserve">Wie bereits in</w:t>
      </w:r>
      <w:r>
        <w:t xml:space="preserve"> </w:t>
      </w:r>
      <w:hyperlink w:anchor="sec-modellvorstellung">
        <w:r>
          <w:rPr>
            <w:rStyle w:val="Hyperlink"/>
          </w:rPr>
          <w:t xml:space="preserve">Kapitel 2</w:t>
        </w:r>
      </w:hyperlink>
      <w:r>
        <w:t xml:space="preserve"> </w:t>
      </w:r>
      <w:r>
        <w:t xml:space="preserve">aufgezeigt, lässt sich das Verhalten der Drehfeder mit einem Wegfederpaar abbilden. Dazu wird in einem ersten Schritt die Drehfedercharakteristik in eine Wegfedercharakteristik umgerechnet. Als Grundlage dient die Modellierung gemäss</w:t>
      </w:r>
      <w:r>
        <w:t xml:space="preserve"> </w:t>
      </w:r>
      <w:hyperlink w:anchor="fig-verdrehung_verformung">
        <w:r>
          <w:rPr>
            <w:rStyle w:val="Hyperlink"/>
          </w:rPr>
          <w:t xml:space="preserve">Abbildung 3.12</w:t>
        </w:r>
      </w:hyperlink>
      <w:r>
        <w:t xml:space="preserve">. Die Abbildung zeigt die kinematische Relation eines reinen Biegeelements.</w:t>
      </w:r>
    </w:p>
    <w:tbl>
      <w:tblPr>
        <w:tblStyle w:val="Table"/>
        <w:tblW w:type="pct" w:w="5000"/>
        <w:tblLook w:firstRow="0" w:lastRow="0" w:firstColumn="0" w:lastColumn="0" w:noHBand="0" w:noVBand="0" w:val="0000"/>
        <w:jc w:val="start"/>
        <w:tblLayout w:type="fixed"/>
      </w:tblPr>
      <w:tblGrid>
        <w:gridCol w:w="7920"/>
      </w:tblGrid>
      <w:tr>
        <w:tc>
          <w:tcPr/>
          <w:bookmarkStart w:id="87" w:name="fig-verdrehung_verformung"/>
          <w:p>
            <w:pPr>
              <w:pStyle w:val="Compact"/>
              <w:jc w:val="center"/>
            </w:pPr>
            <w:r>
              <w:drawing>
                <wp:inline>
                  <wp:extent cx="5334000" cy="2487943"/>
                  <wp:effectExtent b="0" l="0" r="0" t="0"/>
                  <wp:docPr descr="" title="" id="85" name="Picture"/>
                  <a:graphic>
                    <a:graphicData uri="http://schemas.openxmlformats.org/drawingml/2006/picture">
                      <pic:pic>
                        <pic:nvPicPr>
                          <pic:cNvPr descr="../imgs/Skizze_Verdrehung_Verformung.svg" id="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bwMode="auto">
                          <a:xfrm>
                            <a:off x="0" y="0"/>
                            <a:ext cx="5334000" cy="248794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Kinematische Relation eines reinen Biegeelements</w:t>
            </w:r>
          </w:p>
          <w:bookmarkEnd w:id="87"/>
        </w:tc>
      </w:tr>
    </w:tbl>
    <w:p>
      <w:pPr>
        <w:pStyle w:val="BodyText"/>
      </w:pPr>
      <w:r>
        <w:t xml:space="preserve">Mittels den folgenden Gleichungen lässt sich so die Wegfedercharakteristik bestimmen. Der Abstand zwischen dem Wegfederpaar wird mit</w:t>
      </w:r>
      <w:r>
        <w:t xml:space="preserve"> </w:t>
      </w:r>
      <m:oMath>
        <m:r>
          <m:t>z</m:t>
        </m:r>
      </m:oMath>
      <w:r>
        <w:t xml:space="preserve"> </w:t>
      </w:r>
      <w:r>
        <w:t xml:space="preserve">beschrieben.</w:t>
      </w:r>
    </w:p>
    <w:p>
      <w:pPr>
        <w:pStyle w:val="BodyText"/>
      </w:pPr>
      <m:oMathPara>
        <m:oMathParaPr>
          <m:jc m:val="center"/>
        </m:oMathParaPr>
        <m:oMath>
          <m:r>
            <m:t>F</m:t>
          </m:r>
          <m:r>
            <m:rPr>
              <m:sty m:val="p"/>
            </m:rPr>
            <m:t>=</m:t>
          </m:r>
          <m:f>
            <m:fPr>
              <m:type m:val="bar"/>
            </m:fPr>
            <m:num>
              <m:r>
                <m:t>M</m:t>
              </m:r>
            </m:num>
            <m:den>
              <m:r>
                <m:t>z</m:t>
              </m:r>
            </m:den>
          </m:f>
        </m:oMath>
      </m:oMathPara>
    </w:p>
    <w:p>
      <w:pPr>
        <w:pStyle w:val="FirstParagraph"/>
      </w:pPr>
      <m:oMathPara>
        <m:oMathParaPr>
          <m:jc m:val="center"/>
        </m:oMathParaPr>
        <m:oMath>
          <m:r>
            <m:t>u</m:t>
          </m:r>
          <m:r>
            <m:rPr>
              <m:sty m:val="p"/>
            </m:rPr>
            <m:t>=</m:t>
          </m:r>
          <m:f>
            <m:fPr>
              <m:type m:val="bar"/>
            </m:fPr>
            <m:num>
              <m:r>
                <m:rPr>
                  <m:sty m:val="p"/>
                </m:rPr>
                <m:t>tan</m:t>
              </m:r>
              <m:d>
                <m:dPr>
                  <m:begChr m:val="("/>
                  <m:endChr m:val=")"/>
                  <m:sepChr m:val=""/>
                  <m:grow/>
                </m:dPr>
                <m:e>
                  <m:r>
                    <m:t>φ</m:t>
                  </m:r>
                </m:e>
              </m:d>
              <m:r>
                <m:rPr>
                  <m:sty m:val="p"/>
                </m:rPr>
                <m:t>⋅</m:t>
              </m:r>
              <m:r>
                <m:t>z</m:t>
              </m:r>
            </m:num>
            <m:den>
              <m:r>
                <m:t>2</m:t>
              </m:r>
            </m:den>
          </m:f>
          <m:r>
            <m:rPr>
              <m:sty m:val="p"/>
            </m:rPr>
            <m:t>≃</m:t>
          </m:r>
          <m:f>
            <m:fPr>
              <m:type m:val="bar"/>
            </m:fPr>
            <m:num>
              <m:r>
                <m:t>φ</m:t>
              </m:r>
              <m:r>
                <m:rPr>
                  <m:sty m:val="p"/>
                </m:rPr>
                <m:t>⋅</m:t>
              </m:r>
              <m:r>
                <m:t>z</m:t>
              </m:r>
            </m:num>
            <m:den>
              <m:r>
                <m:t>2</m:t>
              </m:r>
            </m:den>
          </m:f>
        </m:oMath>
      </m:oMathPara>
    </w:p>
    <w:p>
      <w:pPr>
        <w:pStyle w:val="FirstParagraph"/>
      </w:pPr>
      <w:r>
        <w:t xml:space="preserve">Durch die Berücksichtigung der trigonometrischen Funktion ist der Verlauf nicht exakt bilinear. Eine Approximation mit einem bilinearen Verlauf führt zu beträchtlichen Abweichungen im Bereich der zweiten Laststufe</w:t>
      </w:r>
      <w:r>
        <w:t xml:space="preserve"> </w:t>
      </w:r>
      <m:oMath>
        <m:sSub>
          <m:e>
            <m:r>
              <m:t>F</m:t>
            </m:r>
          </m:e>
          <m:sub>
            <m:r>
              <m:t>2</m:t>
            </m:r>
          </m:sub>
        </m:sSub>
      </m:oMath>
      <w:r>
        <w:t xml:space="preserve">. Dies ist auf die geringe Neigung, bzw.</w:t>
      </w:r>
      <w:r>
        <w:t xml:space="preserve"> </w:t>
      </w:r>
      <m:oMath>
        <m:sSub>
          <m:e>
            <m:r>
              <m:t>k</m:t>
            </m:r>
          </m:e>
          <m:sub>
            <m:sSub>
              <m:e>
                <m:r>
                  <m:t>φ</m:t>
                </m:r>
              </m:e>
              <m:sub>
                <m:r>
                  <m:t>2</m:t>
                </m:r>
              </m:sub>
            </m:sSub>
          </m:sub>
        </m:sSub>
      </m:oMath>
      <w:r>
        <w:t xml:space="preserve"> </w:t>
      </w:r>
      <w:r>
        <w:t xml:space="preserve">der Drehfedercharakteristik im oberen Lastniveau zurückzuführen.</w:t>
      </w:r>
    </w:p>
    <w:p>
      <w:pPr>
        <w:pStyle w:val="BodyText"/>
      </w:pPr>
      <w:r>
        <w:t xml:space="preserve">Die umgerechnete Wegfedercharakteristik ist in</w:t>
      </w:r>
      <w:r>
        <w:t xml:space="preserve"> </w:t>
      </w:r>
      <w:hyperlink w:anchor="fig-wegfeder-force">
        <w:r>
          <w:rPr>
            <w:rStyle w:val="Hyperlink"/>
          </w:rPr>
          <w:t xml:space="preserve">Abbildung 3.13</w:t>
        </w:r>
      </w:hyperlink>
      <w:r>
        <w:t xml:space="preserve"> </w:t>
      </w:r>
      <w:r>
        <w:t xml:space="preserve">aufgezeigt.</w:t>
      </w:r>
    </w:p>
    <w:tbl>
      <w:tblPr>
        <w:tblStyle w:val="Table"/>
        <w:tblW w:type="pct" w:w="5000"/>
        <w:tblLook w:firstRow="0" w:lastRow="0" w:firstColumn="0" w:lastColumn="0" w:noHBand="0" w:noVBand="0" w:val="0000"/>
        <w:jc w:val="start"/>
        <w:tblLayout w:type="fixed"/>
      </w:tblPr>
      <w:tblGrid>
        <w:gridCol w:w="7920"/>
      </w:tblGrid>
      <w:tr>
        <w:tc>
          <w:tcPr/>
          <w:bookmarkStart w:id="92" w:name="fig-wegfeder-force"/>
          <w:p>
            <w:pPr>
              <w:pStyle w:val="Compact"/>
              <w:jc w:val="center"/>
            </w:pPr>
            <w:r>
              <w:drawing>
                <wp:inline>
                  <wp:extent cx="5314950" cy="2095500"/>
                  <wp:effectExtent b="0" l="0" r="0" t="0"/>
                  <wp:docPr descr="" title="" id="89" name="Picture"/>
                  <a:graphic>
                    <a:graphicData uri="http://schemas.openxmlformats.org/drawingml/2006/picture">
                      <pic:pic>
                        <pic:nvPicPr>
                          <pic:cNvPr descr="04_Kragarm_files/figure-docx/fig-wegfeder-force-output-1.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5314950"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Charakteristik der Wegfeder</w:t>
            </w:r>
          </w:p>
          <w:bookmarkEnd w:id="92"/>
        </w:tc>
      </w:tr>
    </w:tbl>
    <w:p>
      <w:pPr>
        <w:pStyle w:val="BodyText"/>
      </w:pPr>
      <w:r>
        <w:t xml:space="preserve">Die Resultate mit dem Modell sind in der</w:t>
      </w:r>
      <w:r>
        <w:t xml:space="preserve"> </w:t>
      </w:r>
      <w:hyperlink w:anchor="fig-f1-wegfeder">
        <w:r>
          <w:rPr>
            <w:rStyle w:val="Hyperlink"/>
          </w:rPr>
          <w:t xml:space="preserve">Abbildung 3.14</w:t>
        </w:r>
      </w:hyperlink>
      <w:r>
        <w:t xml:space="preserve"> </w:t>
      </w:r>
      <w:r>
        <w:t xml:space="preserve">und</w:t>
      </w:r>
      <w:r>
        <w:t xml:space="preserve"> </w:t>
      </w:r>
      <w:hyperlink w:anchor="fig-f2-wegfeder">
        <w:r>
          <w:rPr>
            <w:rStyle w:val="Hyperlink"/>
          </w:rPr>
          <w:t xml:space="preserve">Abbildung 3.15</w:t>
        </w:r>
      </w:hyperlink>
      <w:r>
        <w:t xml:space="preserve"> </w:t>
      </w:r>
      <w:r>
        <w:t xml:space="preserve">gezeigt.</w:t>
      </w:r>
    </w:p>
    <w:tbl>
      <w:tblPr>
        <w:tblStyle w:val="Table"/>
        <w:tblW w:type="pct" w:w="5000"/>
        <w:tblLook w:firstRow="0" w:lastRow="0" w:firstColumn="0" w:lastColumn="0" w:noHBand="0" w:noVBand="0" w:val="0000"/>
        <w:jc w:val="start"/>
        <w:tblLayout w:type="fixed"/>
      </w:tblPr>
      <w:tblGrid>
        <w:gridCol w:w="7920"/>
      </w:tblGrid>
      <w:tr>
        <w:tc>
          <w:tcPr/>
          <w:bookmarkStart w:id="96" w:name="fig-f1-wegfeder"/>
          <w:p>
            <w:pPr>
              <w:pStyle w:val="Compact"/>
              <w:jc w:val="center"/>
            </w:pPr>
            <w:r>
              <w:drawing>
                <wp:inline>
                  <wp:extent cx="5334000" cy="1002226"/>
                  <wp:effectExtent b="0" l="0" r="0" t="0"/>
                  <wp:docPr descr="" title="" id="94" name="Picture"/>
                  <a:graphic>
                    <a:graphicData uri="http://schemas.openxmlformats.org/drawingml/2006/picture">
                      <pic:pic>
                        <pic:nvPicPr>
                          <pic:cNvPr descr="../imgs/Kragarm_wegfeder_10.svg" id="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5334000" cy="100222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Verformungen in</w:t>
            </w:r>
            <w:r>
              <w:t xml:space="preserve"> </w:t>
            </w:r>
            <m:oMath>
              <m:r>
                <m:t>z</m:t>
              </m:r>
            </m:oMath>
            <w:r>
              <w:t xml:space="preserve"> </w:t>
            </w:r>
            <w:r>
              <w:t xml:space="preserve">für</w:t>
            </w:r>
            <w:r>
              <w:t xml:space="preserve"> </w:t>
            </w:r>
            <m:oMath>
              <m:sSub>
                <m:e>
                  <m:r>
                    <m:t>F</m:t>
                  </m:r>
                </m:e>
                <m:sub>
                  <m:r>
                    <m:t>1</m:t>
                  </m:r>
                </m:sub>
              </m:sSub>
            </m:oMath>
            <w:r>
              <w:t xml:space="preserve"> </w:t>
            </w:r>
            <w:r>
              <w:t xml:space="preserve">aus AxisVM mit Wegfedermodell</w:t>
            </w:r>
          </w:p>
          <w:bookmarkEnd w:id="96"/>
        </w:tc>
      </w:tr>
    </w:tbl>
    <w:p>
      <w:pPr>
        <w:pStyle w:val="BodyText"/>
      </w:pPr>
      <w:r>
        <w:t xml:space="preserve">Die maximale Verformung in</w:t>
      </w:r>
      <w:r>
        <w:t xml:space="preserve"> </w:t>
      </w:r>
      <m:oMath>
        <m:r>
          <m:t>Z</m:t>
        </m:r>
      </m:oMath>
      <w:r>
        <w:t xml:space="preserve">-Richtung ist für die Laststufe</w:t>
      </w:r>
      <w:r>
        <w:t xml:space="preserve"> </w:t>
      </w:r>
      <m:oMath>
        <m:r>
          <m:t>1</m:t>
        </m:r>
      </m:oMath>
      <w:r>
        <w:t xml:space="preserve">:</w:t>
      </w:r>
    </w:p>
    <w:p>
      <w:pPr>
        <w:pStyle w:val="BodyText"/>
      </w:pPr>
      <m:oMathPara>
        <m:oMathParaPr>
          <m:jc m:val="center"/>
        </m:oMathParaPr>
        <m:oMath>
          <m:sSub>
            <m:e>
              <m:r>
                <m:t>w</m:t>
              </m:r>
            </m:e>
            <m:sub>
              <m:r>
                <m:t>1</m:t>
              </m:r>
              <m:r>
                <m:rPr>
                  <m:sty m:val="p"/>
                </m:rPr>
                <m:t>,</m:t>
              </m:r>
              <m:r>
                <m:t>t</m:t>
              </m:r>
              <m:r>
                <m:t>o</m:t>
              </m:r>
              <m:r>
                <m:t>t</m:t>
              </m:r>
              <m:r>
                <m:rPr>
                  <m:sty m:val="p"/>
                </m:rPr>
                <m:t>,</m:t>
              </m:r>
              <m:r>
                <m:t>F</m:t>
              </m:r>
              <m:r>
                <m:t>1</m:t>
              </m:r>
            </m:sub>
          </m:sSub>
          <m:r>
            <m:rPr>
              <m:sty m:val="p"/>
            </m:rPr>
            <m:t>=</m:t>
          </m:r>
          <m:r>
            <m:t>655</m:t>
          </m:r>
          <m:r>
            <m:rPr>
              <m:nor/>
              <m:sty m:val="p"/>
            </m:rPr>
            <m:t>mm</m:t>
          </m:r>
        </m:oMath>
      </m:oMathPara>
    </w:p>
    <w:p>
      <w:pPr>
        <w:pStyle w:val="FirstParagraph"/>
      </w:pPr>
      <w:r>
        <w:t xml:space="preserve">Und für die Laststufe</w:t>
      </w:r>
      <w:r>
        <w:t xml:space="preserve"> </w:t>
      </w:r>
      <m:oMath>
        <m:r>
          <m:t>2</m:t>
        </m:r>
      </m:oMath>
      <w:r>
        <w:t xml:space="preserve">:</w:t>
      </w:r>
    </w:p>
    <w:p>
      <w:pPr>
        <w:pStyle w:val="BodyText"/>
      </w:pPr>
      <m:oMathPara>
        <m:oMathParaPr>
          <m:jc m:val="center"/>
        </m:oMathParaPr>
        <m:oMath>
          <m:sSub>
            <m:e>
              <m:r>
                <m:t>w</m:t>
              </m:r>
            </m:e>
            <m:sub>
              <m:r>
                <m:t>1</m:t>
              </m:r>
              <m:r>
                <m:rPr>
                  <m:sty m:val="p"/>
                </m:rPr>
                <m:t>,</m:t>
              </m:r>
              <m:r>
                <m:t>t</m:t>
              </m:r>
              <m:r>
                <m:t>o</m:t>
              </m:r>
              <m:r>
                <m:t>t</m:t>
              </m:r>
              <m:r>
                <m:rPr>
                  <m:sty m:val="p"/>
                </m:rPr>
                <m:t>,</m:t>
              </m:r>
              <m:r>
                <m:t>F</m:t>
              </m:r>
              <m:r>
                <m:t>2</m:t>
              </m:r>
            </m:sub>
          </m:sSub>
          <m:r>
            <m:rPr>
              <m:sty m:val="p"/>
            </m:rPr>
            <m:t>=</m:t>
          </m:r>
          <m:r>
            <m:t>2137.8</m:t>
          </m:r>
          <m:r>
            <m:rPr>
              <m:nor/>
              <m:sty m:val="p"/>
            </m:rPr>
            <m:t>mm</m:t>
          </m:r>
        </m:oMath>
      </m:oMathPara>
    </w:p>
    <w:p>
      <w:pPr>
        <w:pStyle w:val="FirstParagraph"/>
      </w:pPr>
      <w:r>
        <w:t xml:space="preserve">Hier zeigt sich eine Abweichung. Diese lässt sich auf die numerisch approximierte Modellierung der Wegfederbeziehung zurückführen.</w:t>
      </w:r>
    </w:p>
    <w:tbl>
      <w:tblPr>
        <w:tblStyle w:val="Table"/>
        <w:tblW w:type="pct" w:w="5000"/>
        <w:tblLook w:firstRow="0" w:lastRow="0" w:firstColumn="0" w:lastColumn="0" w:noHBand="0" w:noVBand="0" w:val="0000"/>
        <w:jc w:val="start"/>
        <w:tblLayout w:type="fixed"/>
      </w:tblPr>
      <w:tblGrid>
        <w:gridCol w:w="7920"/>
      </w:tblGrid>
      <w:tr>
        <w:tc>
          <w:tcPr/>
          <w:bookmarkStart w:id="100" w:name="fig-f2-wegfeder"/>
          <w:p>
            <w:pPr>
              <w:pStyle w:val="Compact"/>
              <w:jc w:val="center"/>
            </w:pPr>
            <w:r>
              <w:drawing>
                <wp:inline>
                  <wp:extent cx="5334000" cy="1130027"/>
                  <wp:effectExtent b="0" l="0" r="0" t="0"/>
                  <wp:docPr descr="" title="" id="98" name="Picture"/>
                  <a:graphic>
                    <a:graphicData uri="http://schemas.openxmlformats.org/drawingml/2006/picture">
                      <pic:pic>
                        <pic:nvPicPr>
                          <pic:cNvPr descr="../imgs/Kragarm_wegfeder_215.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5334000" cy="11300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Verformungen in</w:t>
            </w:r>
            <w:r>
              <w:t xml:space="preserve"> </w:t>
            </w:r>
            <m:oMath>
              <m:r>
                <m:t>z</m:t>
              </m:r>
            </m:oMath>
            <w:r>
              <w:t xml:space="preserve"> </w:t>
            </w:r>
            <w:r>
              <w:t xml:space="preserve">für</w:t>
            </w:r>
            <w:r>
              <w:t xml:space="preserve"> </w:t>
            </w:r>
            <m:oMath>
              <m:sSub>
                <m:e>
                  <m:r>
                    <m:t>F</m:t>
                  </m:r>
                </m:e>
                <m:sub>
                  <m:r>
                    <m:t>2</m:t>
                  </m:r>
                </m:sub>
              </m:sSub>
            </m:oMath>
            <w:r>
              <w:t xml:space="preserve"> </w:t>
            </w:r>
            <w:r>
              <w:t xml:space="preserve">aus AxisVM mit Wegfedermodell</w:t>
            </w:r>
          </w:p>
          <w:bookmarkEnd w:id="100"/>
        </w:tc>
      </w:tr>
    </w:tbl>
    <w:bookmarkEnd w:id="101"/>
    <w:bookmarkEnd w:id="102"/>
    <w:bookmarkStart w:id="103" w:name="zusammenfassung"/>
    <w:p>
      <w:pPr>
        <w:pStyle w:val="Heading2"/>
      </w:pPr>
      <w:r>
        <w:t xml:space="preserve">3.4 Zusammenfassung</w:t>
      </w:r>
    </w:p>
    <w:p>
      <w:pPr>
        <w:pStyle w:val="FirstParagraph"/>
      </w:pPr>
      <w:r>
        <w:t xml:space="preserve">Das Einführungsbeispiel zeigt die Präzision der Modellierung mittels dem Drehfedermodell. Sowie ermöglicht die simple Aufgabenstellung das Nachvollziehen der Resultate.</w:t>
      </w:r>
    </w:p>
    <w:bookmarkEnd w:id="103"/>
    <w:bookmarkEnd w:id="104"/>
    <w:bookmarkStart w:id="221" w:name="modellverifizierung"/>
    <w:p>
      <w:pPr>
        <w:pStyle w:val="Heading1"/>
      </w:pPr>
      <w:r>
        <w:t xml:space="preserve">4. Modellverifizierung</w:t>
      </w:r>
    </w:p>
    <w:p>
      <w:pPr>
        <w:pStyle w:val="FirstParagraph"/>
      </w:pPr>
      <w:r>
        <w:t xml:space="preserve">In diesem Kapitel werden die beiden Versuche aus der Vorarbeit</w:t>
      </w:r>
      <w:r>
        <w:t xml:space="preserve"> </w:t>
      </w:r>
      <w:r>
        <w:t xml:space="preserve">[</w:t>
      </w:r>
      <w:hyperlink w:anchor="ref-gitz_ansatze_2024">
        <w:r>
          <w:rPr>
            <w:rStyle w:val="Hyperlink"/>
          </w:rPr>
          <w:t xml:space="preserve">1</w:t>
        </w:r>
      </w:hyperlink>
      <w:r>
        <w:t xml:space="preserve">]</w:t>
      </w:r>
      <w:r>
        <w:t xml:space="preserve"> </w:t>
      </w:r>
      <w:r>
        <w:t xml:space="preserve">mit einem Drehfedermodell, gemäss dem Beschrieb in</w:t>
      </w:r>
      <w:r>
        <w:t xml:space="preserve"> </w:t>
      </w:r>
      <w:hyperlink w:anchor="sec-modellvorstellung">
        <w:r>
          <w:rPr>
            <w:rStyle w:val="Hyperlink"/>
          </w:rPr>
          <w:t xml:space="preserve">Kapitel 2</w:t>
        </w:r>
      </w:hyperlink>
      <w:r>
        <w:t xml:space="preserve">, nachgerechnet. Dazu wird eine feine Stabunterteilung gewählt, um das Verformungsverhalten präzise abzubilden. Detaillierte Berechnungen und Versuchsbeschriebe, welche als Grundlagen für die Modellierung dienen, sind in</w:t>
      </w:r>
      <w:r>
        <w:t xml:space="preserve"> </w:t>
      </w:r>
      <w:r>
        <w:t xml:space="preserve">[</w:t>
      </w:r>
      <w:hyperlink w:anchor="ref-gitz_ansatze_2024">
        <w:r>
          <w:rPr>
            <w:rStyle w:val="Hyperlink"/>
          </w:rPr>
          <w:t xml:space="preserve">1</w:t>
        </w:r>
      </w:hyperlink>
      <w:r>
        <w:t xml:space="preserve">]</w:t>
      </w:r>
      <w:r>
        <w:t xml:space="preserve"> </w:t>
      </w:r>
      <w:r>
        <w:t xml:space="preserve">zu finden. Grundsätzlich gilt, dass für den Betonstahl bilineare Spannungs-Dehnungs-Beziehungen hinterlegt sind und für den Beton ein elastisch-ideal-plastisches Gesetz mit Berücksichtigung der Zugfestigkeit.</w:t>
      </w:r>
    </w:p>
    <w:bookmarkStart w:id="155" w:name="dreipunktbiegeversuch"/>
    <w:p>
      <w:pPr>
        <w:pStyle w:val="Heading2"/>
      </w:pPr>
      <w:r>
        <w:t xml:space="preserve">4.1 Dreipunktbiegeversuch</w:t>
      </w:r>
    </w:p>
    <w:p>
      <w:pPr>
        <w:pStyle w:val="FirstParagraph"/>
      </w:pPr>
      <w:r>
        <w:t xml:space="preserve">Der Dreipunktbiegeversuch ist der dritte Versuch der Serie A in der zweiten Versuchsanordnung aus</w:t>
      </w:r>
      <w:r>
        <w:t xml:space="preserve"> </w:t>
      </w:r>
      <w:r>
        <w:t xml:space="preserve">[</w:t>
      </w:r>
      <w:hyperlink w:anchor="ref-jager_versuche_2006">
        <w:r>
          <w:rPr>
            <w:rStyle w:val="Hyperlink"/>
          </w:rPr>
          <w:t xml:space="preserve">2</w:t>
        </w:r>
      </w:hyperlink>
      <w:r>
        <w:t xml:space="preserve">]</w:t>
      </w:r>
      <w:r>
        <w:t xml:space="preserve">, kurz betitelt mit A3V2. Dieser ist mit einer durchegehenden Längsbewehrung im Zugbereich bewehrt. Die Schubdübel sind nicht durchgängig verlegt. Dargestellt ist das Bewehrungslayout in der</w:t>
      </w:r>
      <w:r>
        <w:t xml:space="preserve"> </w:t>
      </w:r>
      <w:hyperlink w:anchor="fig-bewehrung_a3v2">
        <w:r>
          <w:rPr>
            <w:rStyle w:val="Hyperlink"/>
          </w:rPr>
          <w:t xml:space="preserve">Abbildung 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08" w:name="fig-bewehrung_a3v2"/>
          <w:p>
            <w:pPr>
              <w:pStyle w:val="Compact"/>
              <w:jc w:val="center"/>
            </w:pPr>
            <w:r>
              <w:drawing>
                <wp:inline>
                  <wp:extent cx="5334000" cy="3605560"/>
                  <wp:effectExtent b="0" l="0" r="0" t="0"/>
                  <wp:docPr descr="" title="" id="106" name="Picture"/>
                  <a:graphic>
                    <a:graphicData uri="http://schemas.openxmlformats.org/drawingml/2006/picture">
                      <pic:pic>
                        <pic:nvPicPr>
                          <pic:cNvPr descr="../imgs/bewehrung_a3v2.svg" id="10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bwMode="auto">
                          <a:xfrm>
                            <a:off x="0" y="0"/>
                            <a:ext cx="5334000" cy="36055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Bewehrunslayout des Versuchs A3V2, Zeichnung entnommen aus</w:t>
            </w:r>
            <w:r>
              <w:t xml:space="preserve"> </w:t>
            </w:r>
            <w:r>
              <w:t xml:space="preserve">[</w:t>
            </w:r>
            <w:hyperlink w:anchor="ref-jager_versuche_2006">
              <w:r>
                <w:rPr>
                  <w:rStyle w:val="Hyperlink"/>
                </w:rPr>
                <w:t xml:space="preserve">2</w:t>
              </w:r>
            </w:hyperlink>
            <w:r>
              <w:t xml:space="preserve">]</w:t>
            </w:r>
          </w:p>
          <w:bookmarkEnd w:id="108"/>
        </w:tc>
      </w:tr>
    </w:tbl>
    <w:p>
      <w:pPr>
        <w:pStyle w:val="BodyText"/>
      </w:pPr>
      <w:r>
        <w:t xml:space="preserve">Das statische System des Versuchs ist in</w:t>
      </w:r>
      <w:r>
        <w:t xml:space="preserve"> </w:t>
      </w:r>
      <w:hyperlink w:anchor="fig-system_a3v2">
        <w:r>
          <w:rPr>
            <w:rStyle w:val="Hyperlink"/>
          </w:rPr>
          <w:t xml:space="preserve">Abbildung 4.2</w:t>
        </w:r>
      </w:hyperlink>
      <w:r>
        <w:t xml:space="preserve"> </w:t>
      </w:r>
      <w:r>
        <w:t xml:space="preserve">dargestellt. Das Eigengewicht wird vernachlässigt, da die Verformungsmessungen nach dem Einbau des Versuchs beginnen, bzw. erst bei Belastungsbeginn mit der Einzellast.</w:t>
      </w:r>
    </w:p>
    <w:tbl>
      <w:tblPr>
        <w:tblStyle w:val="Table"/>
        <w:tblW w:type="pct" w:w="5000"/>
        <w:tblLook w:firstRow="0" w:lastRow="0" w:firstColumn="0" w:lastColumn="0" w:noHBand="0" w:noVBand="0" w:val="0000"/>
        <w:jc w:val="start"/>
        <w:tblLayout w:type="fixed"/>
      </w:tblPr>
      <w:tblGrid>
        <w:gridCol w:w="7920"/>
      </w:tblGrid>
      <w:tr>
        <w:tc>
          <w:tcPr/>
          <w:bookmarkStart w:id="112" w:name="fig-system_a3v2"/>
          <w:p>
            <w:pPr>
              <w:pStyle w:val="Compact"/>
              <w:jc w:val="center"/>
            </w:pPr>
            <w:r>
              <w:drawing>
                <wp:inline>
                  <wp:extent cx="5334000" cy="2129830"/>
                  <wp:effectExtent b="0" l="0" r="0" t="0"/>
                  <wp:docPr descr="" title="" id="110" name="Picture"/>
                  <a:graphic>
                    <a:graphicData uri="http://schemas.openxmlformats.org/drawingml/2006/picture">
                      <pic:pic>
                        <pic:nvPicPr>
                          <pic:cNvPr descr="../imgs/A3V2_system.svg" id="1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09"/>
                              </a:ext>
                            </a:extLst>
                          </a:blip>
                          <a:stretch>
                            <a:fillRect/>
                          </a:stretch>
                        </pic:blipFill>
                        <pic:spPr bwMode="auto">
                          <a:xfrm>
                            <a:off x="0" y="0"/>
                            <a:ext cx="5334000" cy="21298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Statisches System des Versuchs A3V2</w:t>
            </w:r>
          </w:p>
          <w:bookmarkEnd w:id="112"/>
        </w:tc>
      </w:tr>
    </w:tbl>
    <w:p>
      <w:pPr>
        <w:pStyle w:val="BodyText"/>
      </w:pPr>
      <w:r>
        <w:t xml:space="preserve">Die</w:t>
      </w:r>
      <w:r>
        <w:t xml:space="preserve"> </w:t>
      </w:r>
      <w:hyperlink w:anchor="fig-qs_a3v2">
        <w:r>
          <w:rPr>
            <w:rStyle w:val="Hyperlink"/>
          </w:rPr>
          <w:t xml:space="preserve">Abbildung 4.3</w:t>
        </w:r>
      </w:hyperlink>
      <w:r>
        <w:t xml:space="preserve"> </w:t>
      </w:r>
      <w:r>
        <w:t xml:space="preserve">zeigt den Querschnitt des Versuchs mit der entsprechenden Bewehrungsführung.</w:t>
      </w:r>
    </w:p>
    <w:tbl>
      <w:tblPr>
        <w:tblStyle w:val="Table"/>
        <w:tblW w:type="pct" w:w="5000"/>
        <w:tblLook w:firstRow="0" w:lastRow="0" w:firstColumn="0" w:lastColumn="0" w:noHBand="0" w:noVBand="0" w:val="0000"/>
        <w:jc w:val="start"/>
        <w:tblLayout w:type="fixed"/>
      </w:tblPr>
      <w:tblGrid>
        <w:gridCol w:w="7920"/>
      </w:tblGrid>
      <w:tr>
        <w:tc>
          <w:tcPr/>
          <w:bookmarkStart w:id="116" w:name="fig-qs_a3v2"/>
          <w:p>
            <w:pPr>
              <w:pStyle w:val="Compact"/>
              <w:jc w:val="center"/>
            </w:pPr>
            <w:r>
              <w:drawing>
                <wp:inline>
                  <wp:extent cx="5334000" cy="1243971"/>
                  <wp:effectExtent b="0" l="0" r="0" t="0"/>
                  <wp:docPr descr="" title="" id="114" name="Picture"/>
                  <a:graphic>
                    <a:graphicData uri="http://schemas.openxmlformats.org/drawingml/2006/picture">
                      <pic:pic>
                        <pic:nvPicPr>
                          <pic:cNvPr descr="../imgs/QS_Versuch_A3.svg" id="11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5334000" cy="1243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Querschnitt des Versuchs A3V2, Zeichnung entnommen aus</w:t>
            </w:r>
            <w:r>
              <w:t xml:space="preserve"> </w:t>
            </w:r>
            <w:r>
              <w:t xml:space="preserve">[</w:t>
            </w:r>
            <w:hyperlink w:anchor="ref-gitz_ansatze_2024">
              <w:r>
                <w:rPr>
                  <w:rStyle w:val="Hyperlink"/>
                </w:rPr>
                <w:t xml:space="preserve">1</w:t>
              </w:r>
            </w:hyperlink>
            <w:r>
              <w:t xml:space="preserve">]</w:t>
            </w:r>
          </w:p>
          <w:bookmarkEnd w:id="116"/>
        </w:tc>
      </w:tr>
    </w:tbl>
    <w:bookmarkStart w:id="122" w:name="drehfedercharakteristik"/>
    <w:p>
      <w:pPr>
        <w:pStyle w:val="Heading3"/>
      </w:pPr>
      <w:r>
        <w:t xml:space="preserve">4.1.1 Drehfedercharakteristik</w:t>
      </w:r>
    </w:p>
    <w:p>
      <w:pPr>
        <w:pStyle w:val="FirstParagraph"/>
      </w:pPr>
      <w:r>
        <w:t xml:space="preserve">Als erster Eingabeparamter in das Drehfedermodell dient die Momenten-Krümmungs-Beziehung. Für den Querschnitt ist die nicht-lineare Beziehung in der</w:t>
      </w:r>
      <w:r>
        <w:t xml:space="preserve"> </w:t>
      </w:r>
      <w:hyperlink w:anchor="fig-mchi_a3v2">
        <w:r>
          <w:rPr>
            <w:rStyle w:val="Hyperlink"/>
          </w:rPr>
          <w:t xml:space="preserve">Abbildung 4.4</w:t>
        </w:r>
      </w:hyperlink>
      <w:r>
        <w:t xml:space="preserve"> </w:t>
      </w:r>
      <w:r>
        <w:t xml:space="preserve">gezeigt. Detaillierte Berechnungen sind in der Vorarbeit</w:t>
      </w:r>
      <w:r>
        <w:t xml:space="preserve"> </w:t>
      </w:r>
      <w:r>
        <w:t xml:space="preserve">[</w:t>
      </w:r>
      <w:hyperlink w:anchor="ref-gitz_ansatze_2024">
        <w:r>
          <w:rPr>
            <w:rStyle w:val="Hyperlink"/>
          </w:rPr>
          <w:t xml:space="preserve">1</w:t>
        </w:r>
      </w:hyperlink>
      <w:r>
        <w:t xml:space="preserve">]</w:t>
      </w:r>
      <w:r>
        <w:t xml:space="preserve"> </w:t>
      </w:r>
      <w:r>
        <w:t xml:space="preserve">zu finden.</w:t>
      </w:r>
    </w:p>
    <w:tbl>
      <w:tblPr>
        <w:tblStyle w:val="Table"/>
        <w:tblW w:type="pct" w:w="5000"/>
        <w:tblLook w:firstRow="0" w:lastRow="0" w:firstColumn="0" w:lastColumn="0" w:noHBand="0" w:noVBand="0" w:val="0000"/>
        <w:jc w:val="start"/>
        <w:tblLayout w:type="fixed"/>
      </w:tblPr>
      <w:tblGrid>
        <w:gridCol w:w="7920"/>
      </w:tblGrid>
      <w:tr>
        <w:tc>
          <w:tcPr/>
          <w:bookmarkStart w:id="121" w:name="fig-mchi_a3v2"/>
          <w:p>
            <w:pPr>
              <w:pStyle w:val="Compact"/>
              <w:jc w:val="center"/>
            </w:pPr>
            <w:r>
              <w:drawing>
                <wp:inline>
                  <wp:extent cx="5238750" cy="2095500"/>
                  <wp:effectExtent b="0" l="0" r="0" t="0"/>
                  <wp:docPr descr="" title="" id="118" name="Picture"/>
                  <a:graphic>
                    <a:graphicData uri="http://schemas.openxmlformats.org/drawingml/2006/picture">
                      <pic:pic>
                        <pic:nvPicPr>
                          <pic:cNvPr descr="05_Versuchsnachrechnung_VM1_files/figure-docx/fig-mchi_a3v2-output-1.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5238750"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Momenten-Krümmungs-Beziehung des Dreipunktbiegeversuchs, übernommen aus</w:t>
            </w:r>
            <w:r>
              <w:t xml:space="preserve"> </w:t>
            </w:r>
            <w:r>
              <w:t xml:space="preserve">[</w:t>
            </w:r>
            <w:hyperlink w:anchor="ref-gitz_ansatze_2024">
              <w:r>
                <w:rPr>
                  <w:rStyle w:val="Hyperlink"/>
                </w:rPr>
                <w:t xml:space="preserve">1</w:t>
              </w:r>
            </w:hyperlink>
            <w:r>
              <w:t xml:space="preserve">]</w:t>
            </w:r>
          </w:p>
          <w:bookmarkEnd w:id="121"/>
        </w:tc>
      </w:tr>
    </w:tbl>
    <w:p>
      <w:pPr>
        <w:pStyle w:val="BodyText"/>
      </w:pPr>
      <m:oMathPara>
        <m:oMathParaPr>
          <m:jc m:val="center"/>
        </m:oMathParaPr>
        <m:oMath>
          <m:m>
            <m:mPr>
              <m:baseJc m:val="center"/>
              <m:plcHide m:val="on"/>
              <m:mcs>
                <m:mc>
                  <m:mcPr>
                    <m:mcJc m:val="right"/>
                    <m:count m:val="1"/>
                  </m:mcPr>
                </m:mc>
                <m:mc>
                  <m:mcPr>
                    <m:mcJc m:val="left"/>
                    <m:count m:val="1"/>
                  </m:mcPr>
                </m:mc>
              </m:mcs>
            </m:mPr>
            <m:mr>
              <m:e>
                <m:sSub>
                  <m:e>
                    <m:r>
                      <m:t>l</m:t>
                    </m:r>
                  </m:e>
                  <m:sub>
                    <m:r>
                      <m:t>E</m:t>
                    </m:r>
                  </m:sub>
                </m:sSub>
              </m:e>
              <m:e>
                <m:r>
                  <m:rPr>
                    <m:sty m:val="p"/>
                  </m:rPr>
                  <m:t>=</m:t>
                </m:r>
                <m:r>
                  <m:t>10.0</m:t>
                </m:r>
                <m:r>
                  <m:t> </m:t>
                </m:r>
                <m:r>
                  <m:rPr>
                    <m:sty m:val="p"/>
                  </m:rPr>
                  <m:t>m</m:t>
                </m:r>
                <m:r>
                  <m:rPr>
                    <m:sty m:val="p"/>
                  </m:rPr>
                  <m:t>m</m:t>
                </m:r>
                <m:r>
                  <m:t> </m:t>
                </m:r>
                <m:r>
                  <m:t> </m:t>
                </m:r>
                <m:r>
                  <m:rPr>
                    <m:nor/>
                    <m:sty m:val="p"/>
                  </m:rPr>
                  <m:t>(Elementlänge des Biegesteifen Stabs)</m:t>
                </m:r>
              </m:e>
            </m:mr>
          </m:m>
        </m:oMath>
      </m:oMathPara>
    </w:p>
    <w:bookmarkEnd w:id="122"/>
    <w:bookmarkStart w:id="138" w:name="wegfedercharakteristik"/>
    <w:p>
      <w:pPr>
        <w:pStyle w:val="Heading3"/>
      </w:pPr>
      <w:r>
        <w:t xml:space="preserve">4.1.2 Wegfedercharakteristik</w:t>
      </w:r>
    </w:p>
    <w:bookmarkStart w:id="137" w:name="schiebung"/>
    <w:p>
      <w:pPr>
        <w:pStyle w:val="Heading4"/>
      </w:pPr>
      <w:r>
        <w:t xml:space="preserve">4.1.2.1 Schiebung</w:t>
      </w:r>
    </w:p>
    <w:p>
      <w:pPr>
        <w:pStyle w:val="FirstParagraph"/>
      </w:pPr>
      <w:r>
        <w:t xml:space="preserve">Als Grundlage zur Modellierung der Schubverformungen dient das Spannungsfeld-Modell in</w:t>
      </w:r>
      <w:r>
        <w:t xml:space="preserve"> </w:t>
      </w:r>
      <w:hyperlink w:anchor="fig-spannungsfelder_a3v2">
        <w:r>
          <w:rPr>
            <w:rStyle w:val="Hyperlink"/>
          </w:rPr>
          <w:t xml:space="preserve">Abbildung 4.5</w:t>
        </w:r>
      </w:hyperlink>
      <w:r>
        <w:t xml:space="preserve">. Dabei wird vorausgesetzt, dass sämtliche Dehnung des Systems in vertikaler Richtung lediglich aus der Stabdehnung der Schubbewehrung erfolgt. Das Ziel ist es ein Kraft-Verformungs-Diagramm, bzw. eine Wegfedercharakteristik zu ermitteln.</w:t>
      </w:r>
    </w:p>
    <w:tbl>
      <w:tblPr>
        <w:tblStyle w:val="Table"/>
        <w:tblW w:type="pct" w:w="5000"/>
        <w:tblLook w:firstRow="0" w:lastRow="0" w:firstColumn="0" w:lastColumn="0" w:noHBand="0" w:noVBand="0" w:val="0000"/>
        <w:jc w:val="start"/>
        <w:tblLayout w:type="fixed"/>
      </w:tblPr>
      <w:tblGrid>
        <w:gridCol w:w="7920"/>
      </w:tblGrid>
      <w:tr>
        <w:tc>
          <w:tcPr/>
          <w:bookmarkStart w:id="126" w:name="fig-spannungsfelder_a3v2"/>
          <w:p>
            <w:pPr>
              <w:pStyle w:val="Compact"/>
              <w:jc w:val="center"/>
            </w:pPr>
            <w:r>
              <w:drawing>
                <wp:inline>
                  <wp:extent cx="5334000" cy="1423028"/>
                  <wp:effectExtent b="0" l="0" r="0" t="0"/>
                  <wp:docPr descr="" title="" id="124" name="Picture"/>
                  <a:graphic>
                    <a:graphicData uri="http://schemas.openxmlformats.org/drawingml/2006/picture">
                      <pic:pic>
                        <pic:nvPicPr>
                          <pic:cNvPr descr="../imgs/Spannungsfelder_flach.svg" id="1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3"/>
                              </a:ext>
                            </a:extLst>
                          </a:blip>
                          <a:stretch>
                            <a:fillRect/>
                          </a:stretch>
                        </pic:blipFill>
                        <pic:spPr bwMode="auto">
                          <a:xfrm>
                            <a:off x="0" y="0"/>
                            <a:ext cx="5334000" cy="14230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Einteilung in Spannungsfelder des Versuchs A3V2, Zeichnung entnommen aus</w:t>
            </w:r>
            <w:r>
              <w:t xml:space="preserve"> </w:t>
            </w:r>
            <w:r>
              <w:t xml:space="preserve">[</w:t>
            </w:r>
            <w:hyperlink w:anchor="ref-gitz_ansatze_2024">
              <w:r>
                <w:rPr>
                  <w:rStyle w:val="Hyperlink"/>
                </w:rPr>
                <w:t xml:space="preserve">1</w:t>
              </w:r>
            </w:hyperlink>
            <w:r>
              <w:t xml:space="preserve">]</w:t>
            </w:r>
          </w:p>
          <w:bookmarkEnd w:id="126"/>
        </w:tc>
      </w:tr>
    </w:tbl>
    <w:p>
      <w:pPr>
        <w:pStyle w:val="BodyText"/>
      </w:pPr>
      <w:r>
        <w:t xml:space="preserve">Durch die Einteilung in Spannungsfelder kann die Anzahl an mitwirkenden Schubdübeln bestimmt werden. Mit der Querschnittsfläche der mitwirkenden Dübel kann das nicht-lineare Spannungs-Dehnungs-Verhalten in ein Kraft-Verformungs-Diagramm bzw. in eine Wegfedercharakteristik umgewandelt werden. Die bekannte Dehnung aus der Stahlkennlinie wird über den Hebelarm der inneren Kräfte zu einer Verformung umgewandelt. Wichtig dabei ist die Elementlänge der biegesteifen Stäbe im FEM-Modell. Dazu wird die Verformung um den Faktor gemäss der folgenden Gleichung reduziert, bzw. die Steifigkeit der Feder um diesen Faktor erhöht.</w:t>
      </w:r>
    </w:p>
    <w:p>
      <w:pPr>
        <w:pStyle w:val="BodyText"/>
      </w:pPr>
      <m:oMathPara>
        <m:oMathParaPr>
          <m:jc m:val="center"/>
        </m:oMathParaPr>
        <m:oMath>
          <m:sSub>
            <m:e>
              <m:r>
                <m:t>γ</m:t>
              </m:r>
            </m:e>
            <m:sub>
              <m:r>
                <m:t>E</m:t>
              </m:r>
            </m:sub>
          </m:sSub>
          <m:r>
            <m:rPr>
              <m:sty m:val="p"/>
            </m:rPr>
            <m:t>=</m:t>
          </m:r>
          <m:f>
            <m:fPr>
              <m:type m:val="bar"/>
            </m:fPr>
            <m:num>
              <m:r>
                <m:t>z</m:t>
              </m:r>
              <m:r>
                <m:rPr>
                  <m:sty m:val="p"/>
                </m:rPr>
                <m:t>⋅</m:t>
              </m:r>
              <m:r>
                <m:rPr>
                  <m:sty m:val="p"/>
                </m:rPr>
                <m:t>cot</m:t>
              </m:r>
              <m:d>
                <m:dPr>
                  <m:begChr m:val="("/>
                  <m:endChr m:val=")"/>
                  <m:sepChr m:val=""/>
                  <m:grow/>
                </m:dPr>
                <m:e>
                  <m:r>
                    <m:t>θ</m:t>
                  </m:r>
                </m:e>
              </m:d>
            </m:num>
            <m:den>
              <m:sSub>
                <m:e>
                  <m:r>
                    <m:t>n</m:t>
                  </m:r>
                </m:e>
                <m:sub>
                  <m:r>
                    <m:t>E</m:t>
                  </m:r>
                </m:sub>
              </m:sSub>
            </m:den>
          </m:f>
        </m:oMath>
      </m:oMathPara>
    </w:p>
    <w:p>
      <w:pPr>
        <w:pStyle w:val="FirstParagraph"/>
      </w:pPr>
      <m:oMath>
        <m:sSub>
          <m:e>
            <m:r>
              <m:t>n</m:t>
            </m:r>
          </m:e>
          <m:sub>
            <m:r>
              <m:t>E</m:t>
            </m:r>
          </m:sub>
        </m:sSub>
      </m:oMath>
      <w:r>
        <w:t xml:space="preserve"> </w:t>
      </w:r>
      <w:r>
        <w:t xml:space="preserve">steht für die Anzahl steifer Stabelemente</w:t>
      </w:r>
    </w:p>
    <w:tbl>
      <w:tblPr>
        <w:tblStyle w:val="Table"/>
        <w:tblW w:type="pct" w:w="5000"/>
        <w:tblLook w:firstRow="0" w:lastRow="0" w:firstColumn="0" w:lastColumn="0" w:noHBand="0" w:noVBand="0" w:val="0000"/>
        <w:jc w:val="start"/>
        <w:tblLayout w:type="fixed"/>
      </w:tblPr>
      <w:tblGrid>
        <w:gridCol w:w="7920"/>
      </w:tblGrid>
      <w:tr>
        <w:tc>
          <w:tcPr/>
          <w:bookmarkStart w:id="131" w:name="fig-sigma-eps-a3v2"/>
          <w:p>
            <w:pPr>
              <w:pStyle w:val="Compact"/>
              <w:jc w:val="center"/>
            </w:pPr>
            <w:r>
              <w:drawing>
                <wp:inline>
                  <wp:extent cx="5229225" cy="2095500"/>
                  <wp:effectExtent b="0" l="0" r="0" t="0"/>
                  <wp:docPr descr="" title="" id="128" name="Picture"/>
                  <a:graphic>
                    <a:graphicData uri="http://schemas.openxmlformats.org/drawingml/2006/picture">
                      <pic:pic>
                        <pic:nvPicPr>
                          <pic:cNvPr descr="05_Versuchsnachrechnung_VM1_files/figure-docx/fig-sigma-eps-a3v2-output-1.svg" id="129" name="Picture"/>
                          <pic:cNvPicPr>
                            <a:picLocks noChangeArrowheads="1" noChangeAspect="1"/>
                          </pic:cNvPicPr>
                        </pic:nvPicPr>
                        <pic:blipFill>
                          <a:blip r:embed="rId130">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5229225"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Spannungs-Dehnungs-Beziehung der Schubbewehrung, übernommen aus</w:t>
            </w:r>
            <w:r>
              <w:t xml:space="preserve"> </w:t>
            </w:r>
            <w:r>
              <w:t xml:space="preserve">[</w:t>
            </w:r>
            <w:hyperlink w:anchor="ref-gitz_ansatze_2024">
              <w:r>
                <w:rPr>
                  <w:rStyle w:val="Hyperlink"/>
                </w:rPr>
                <w:t xml:space="preserve">1</w:t>
              </w:r>
            </w:hyperlink>
            <w:r>
              <w:t xml:space="preserve">]</w:t>
            </w:r>
          </w:p>
          <w:bookmarkEnd w:id="131"/>
        </w:tc>
      </w:tr>
    </w:tbl>
    <w:p>
      <w:pPr>
        <w:pStyle w:val="BodyText"/>
      </w:pPr>
      <w:r>
        <w:t xml:space="preserve">Folgend sind die Parameter zur Bestimmung der Wegfedercharakteristik in vertikaler Richtung gezeigt. Der gewählte Neigungswinkel der Spannungsfelder</w:t>
      </w:r>
      <w:r>
        <w:t xml:space="preserve"> </w:t>
      </w:r>
      <m:oMath>
        <m:sSub>
          <m:e>
            <m:r>
              <m:t>θ</m:t>
            </m:r>
          </m:e>
          <m:sub>
            <m:r>
              <m:t>c</m:t>
            </m:r>
            <m:r>
              <m:t>3</m:t>
            </m:r>
          </m:sub>
        </m:sSub>
      </m:oMath>
      <w:r>
        <w:t xml:space="preserve"> </w:t>
      </w:r>
      <w:r>
        <w:t xml:space="preserve">gilt grundsätzlich nur im Bruchzustand. Als Approximation wird die daraus bestimmte Wegfedercharakteristik für sämtliche Laststufen angesetzt. Dies führt zu Abweichungen im Lastniveau unterhalb der Traglast, sofern die Schubverformung einen signifikanten Einfluss an der der Gesamtverformung liefern.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rPr>
                        <m:sty m:val="p"/>
                      </m:rPr>
                      <m:t>⊘</m:t>
                    </m:r>
                  </m:e>
                  <m:sub>
                    <m:r>
                      <m:t>s</m:t>
                    </m:r>
                    <m:sSub>
                      <m:e>
                        <m:r>
                          <m:t>w</m:t>
                        </m:r>
                      </m:e>
                      <m:sub>
                        <m:r>
                          <m:t>A</m:t>
                        </m:r>
                        <m:r>
                          <m:t>3</m:t>
                        </m:r>
                        <m:r>
                          <m:t>V</m:t>
                        </m:r>
                        <m:r>
                          <m:t>2</m:t>
                        </m:r>
                      </m:sub>
                    </m:sSub>
                  </m:sub>
                </m:sSub>
              </m:e>
              <m:e>
                <m:r>
                  <m:rPr>
                    <m:sty m:val="p"/>
                  </m:rPr>
                  <m:t>=</m:t>
                </m:r>
                <m:r>
                  <m:t>6.0</m:t>
                </m:r>
                <m:r>
                  <m:t> </m:t>
                </m:r>
                <m:r>
                  <m:rPr>
                    <m:sty m:val="p"/>
                  </m:rPr>
                  <m:t>m</m:t>
                </m:r>
                <m:r>
                  <m:rPr>
                    <m:sty m:val="p"/>
                  </m:rPr>
                  <m:t>m</m:t>
                </m:r>
                <m:r>
                  <m:t> </m:t>
                </m:r>
              </m:e>
              <m:e>
                <m:sSub>
                  <m:e>
                    <m:r>
                      <m:t>S</m:t>
                    </m:r>
                  </m:e>
                  <m:sub>
                    <m:r>
                      <m:t>s</m:t>
                    </m:r>
                    <m:sSub>
                      <m:e>
                        <m:r>
                          <m:t>w</m:t>
                        </m:r>
                      </m:e>
                      <m:sub>
                        <m:r>
                          <m:t>A</m:t>
                        </m:r>
                        <m:r>
                          <m:t>3</m:t>
                        </m:r>
                        <m:r>
                          <m:t>V</m:t>
                        </m:r>
                        <m:r>
                          <m:t>2</m:t>
                        </m:r>
                      </m:sub>
                    </m:sSub>
                  </m:sub>
                </m:sSub>
              </m:e>
              <m:e>
                <m:r>
                  <m:rPr>
                    <m:sty m:val="p"/>
                  </m:rPr>
                  <m:t>=</m:t>
                </m:r>
                <m:r>
                  <m:t>80.0</m:t>
                </m:r>
                <m:r>
                  <m:t> </m:t>
                </m:r>
                <m:r>
                  <m:rPr>
                    <m:sty m:val="p"/>
                  </m:rPr>
                  <m:t>m</m:t>
                </m:r>
                <m:r>
                  <m:rPr>
                    <m:sty m:val="p"/>
                  </m:rPr>
                  <m:t>m</m:t>
                </m:r>
                <m:r>
                  <m:t> </m:t>
                </m:r>
              </m:e>
              <m:e>
                <m:sSub>
                  <m:e>
                    <m:r>
                      <m:t>b</m:t>
                    </m:r>
                  </m:e>
                  <m:sub>
                    <m:sSub>
                      <m:e>
                        <m:r>
                          <m:t>w</m:t>
                        </m:r>
                      </m:e>
                      <m:sub>
                        <m:r>
                          <m:t>A</m:t>
                        </m:r>
                        <m:r>
                          <m:t>3</m:t>
                        </m:r>
                        <m:r>
                          <m:t>V</m:t>
                        </m:r>
                        <m:r>
                          <m:t>2</m:t>
                        </m:r>
                      </m:sub>
                    </m:sSub>
                  </m:sub>
                </m:sSub>
              </m:e>
              <m:e>
                <m:r>
                  <m:rPr>
                    <m:sty m:val="p"/>
                  </m:rPr>
                  <m:t>=</m:t>
                </m:r>
                <m:r>
                  <m:t>800.0</m:t>
                </m:r>
                <m:r>
                  <m:t> </m:t>
                </m:r>
                <m:r>
                  <m:rPr>
                    <m:sty m:val="p"/>
                  </m:rPr>
                  <m:t>m</m:t>
                </m:r>
                <m:r>
                  <m:rPr>
                    <m:sty m:val="p"/>
                  </m:rPr>
                  <m:t>m</m:t>
                </m:r>
                <m:r>
                  <m:t> </m:t>
                </m:r>
              </m:e>
            </m:mr>
            <m:mr>
              <m:e>
                <m:sSub>
                  <m:e>
                    <m:r>
                      <m:t>E</m:t>
                    </m:r>
                  </m:e>
                  <m:sub>
                    <m:r>
                      <m:t>s</m:t>
                    </m:r>
                    <m:sSub>
                      <m:e>
                        <m:r>
                          <m:t>w</m:t>
                        </m:r>
                      </m:e>
                      <m:sub>
                        <m:r>
                          <m:t>A</m:t>
                        </m:r>
                        <m:r>
                          <m:t>3</m:t>
                        </m:r>
                        <m:r>
                          <m:t>V</m:t>
                        </m:r>
                        <m:r>
                          <m:t>2</m:t>
                        </m:r>
                      </m:sub>
                    </m:sSub>
                  </m:sub>
                </m:sSub>
              </m:e>
              <m:e>
                <m:r>
                  <m:rPr>
                    <m:sty m:val="p"/>
                  </m:rPr>
                  <m:t>=</m:t>
                </m:r>
                <m:r>
                  <m:t>205000.0</m:t>
                </m:r>
                <m:r>
                  <m:t> </m:t>
                </m:r>
                <m:f>
                  <m:fPr>
                    <m:type m:val="bar"/>
                  </m:fPr>
                  <m:num>
                    <m:r>
                      <m:rPr>
                        <m:sty m:val="p"/>
                      </m:rPr>
                      <m:t>N</m:t>
                    </m:r>
                  </m:num>
                  <m:den>
                    <m:sSup>
                      <m:e>
                        <m:r>
                          <m:rPr>
                            <m:sty m:val="p"/>
                          </m:rPr>
                          <m:t>m</m:t>
                        </m:r>
                        <m:r>
                          <m:rPr>
                            <m:sty m:val="p"/>
                          </m:rPr>
                          <m:t>m</m:t>
                        </m:r>
                      </m:e>
                      <m:sup>
                        <m:r>
                          <m:t>2</m:t>
                        </m:r>
                      </m:sup>
                    </m:sSup>
                  </m:den>
                </m:f>
                <m:r>
                  <m:t> </m:t>
                </m:r>
              </m:e>
              <m:e>
                <m:sSub>
                  <m:e>
                    <m:r>
                      <m:t>E</m:t>
                    </m:r>
                  </m:e>
                  <m:sub>
                    <m:r>
                      <m:t>s</m:t>
                    </m:r>
                    <m:sSub>
                      <m:e>
                        <m:r>
                          <m:t>h</m:t>
                        </m:r>
                      </m:e>
                      <m:sub>
                        <m:r>
                          <m:t>A</m:t>
                        </m:r>
                        <m:r>
                          <m:t>3</m:t>
                        </m:r>
                        <m:r>
                          <m:t>V</m:t>
                        </m:r>
                        <m:r>
                          <m:t>2</m:t>
                        </m:r>
                      </m:sub>
                    </m:sSub>
                  </m:sub>
                </m:sSub>
              </m:e>
              <m:e>
                <m:r>
                  <m:rPr>
                    <m:sty m:val="p"/>
                  </m:rPr>
                  <m:t>=</m:t>
                </m:r>
                <m:r>
                  <m:t>1774.5</m:t>
                </m:r>
                <m:r>
                  <m:t> </m:t>
                </m:r>
                <m:f>
                  <m:fPr>
                    <m:type m:val="bar"/>
                  </m:fPr>
                  <m:num>
                    <m:r>
                      <m:rPr>
                        <m:sty m:val="p"/>
                      </m:rPr>
                      <m:t>N</m:t>
                    </m:r>
                  </m:num>
                  <m:den>
                    <m:sSup>
                      <m:e>
                        <m:r>
                          <m:rPr>
                            <m:sty m:val="p"/>
                          </m:rPr>
                          <m:t>m</m:t>
                        </m:r>
                        <m:r>
                          <m:rPr>
                            <m:sty m:val="p"/>
                          </m:rPr>
                          <m:t>m</m:t>
                        </m:r>
                      </m:e>
                      <m:sup>
                        <m:r>
                          <m:t>2</m:t>
                        </m:r>
                      </m:sup>
                    </m:sSup>
                  </m:den>
                </m:f>
                <m:r>
                  <m:t> </m:t>
                </m:r>
              </m:e>
              <m:e>
                <m:sSub>
                  <m:e>
                    <m:r>
                      <m:t>z</m:t>
                    </m:r>
                  </m:e>
                  <m:sub>
                    <m:r>
                      <m:t>A</m:t>
                    </m:r>
                    <m:r>
                      <m:t>3</m:t>
                    </m:r>
                    <m:r>
                      <m:t>V</m:t>
                    </m:r>
                    <m:r>
                      <m:t>2</m:t>
                    </m:r>
                  </m:sub>
                </m:sSub>
              </m:e>
              <m:e>
                <m:r>
                  <m:rPr>
                    <m:sty m:val="p"/>
                  </m:rPr>
                  <m:t>=</m:t>
                </m:r>
                <m:r>
                  <m:t>140.0</m:t>
                </m:r>
                <m:r>
                  <m:t> </m:t>
                </m:r>
                <m:r>
                  <m:rPr>
                    <m:sty m:val="p"/>
                  </m:rPr>
                  <m:t>m</m:t>
                </m:r>
                <m:r>
                  <m:rPr>
                    <m:sty m:val="p"/>
                  </m:rPr>
                  <m:t>m</m:t>
                </m:r>
                <m:r>
                  <m:t> </m:t>
                </m:r>
              </m:e>
            </m:mr>
            <m:mr>
              <m:e>
                <m:sSub>
                  <m:e>
                    <m:r>
                      <m:t>θ</m:t>
                    </m:r>
                  </m:e>
                  <m:sub>
                    <m:r>
                      <m:t>c</m:t>
                    </m:r>
                    <m:sSub>
                      <m:e>
                        <m:r>
                          <m:t>3</m:t>
                        </m:r>
                      </m:e>
                      <m:sub>
                        <m:r>
                          <m:t>A</m:t>
                        </m:r>
                        <m:r>
                          <m:t>3</m:t>
                        </m:r>
                        <m:r>
                          <m:t>V</m:t>
                        </m:r>
                        <m:r>
                          <m:t>2</m:t>
                        </m:r>
                      </m:sub>
                    </m:sSub>
                  </m:sub>
                </m:sSub>
              </m:e>
              <m:e>
                <m:r>
                  <m:rPr>
                    <m:sty m:val="p"/>
                  </m:rPr>
                  <m:t>=</m:t>
                </m:r>
                <m:r>
                  <m:t>34.3</m:t>
                </m:r>
                <m:r>
                  <m:t> </m:t>
                </m:r>
                <m:r>
                  <m:rPr>
                    <m:sty m:val="p"/>
                  </m:rPr>
                  <m:t>°</m:t>
                </m:r>
                <m:r>
                  <m:t> </m:t>
                </m:r>
              </m:e>
              <m:e>
                <m:sSub>
                  <m:e>
                    <m:r>
                      <m:t>f</m:t>
                    </m:r>
                  </m:e>
                  <m:sub>
                    <m:r>
                      <m:t>s</m:t>
                    </m:r>
                    <m:sSub>
                      <m:e>
                        <m:r>
                          <m:t>u</m:t>
                        </m:r>
                      </m:e>
                      <m:sub>
                        <m:r>
                          <m:t>A</m:t>
                        </m:r>
                        <m:r>
                          <m:t>3</m:t>
                        </m:r>
                        <m:r>
                          <m:t>V</m:t>
                        </m:r>
                        <m:r>
                          <m:t>2</m:t>
                        </m:r>
                      </m:sub>
                    </m:sSub>
                  </m:sub>
                </m:sSub>
              </m:e>
              <m:e>
                <m:r>
                  <m:rPr>
                    <m:sty m:val="p"/>
                  </m:rPr>
                  <m:t>=</m:t>
                </m:r>
                <m:r>
                  <m:t>630.0</m:t>
                </m:r>
                <m:r>
                  <m:t> </m:t>
                </m:r>
                <m:f>
                  <m:fPr>
                    <m:type m:val="bar"/>
                  </m:fPr>
                  <m:num>
                    <m:r>
                      <m:rPr>
                        <m:sty m:val="p"/>
                      </m:rPr>
                      <m:t>N</m:t>
                    </m:r>
                  </m:num>
                  <m:den>
                    <m:sSup>
                      <m:e>
                        <m:r>
                          <m:rPr>
                            <m:sty m:val="p"/>
                          </m:rPr>
                          <m:t>m</m:t>
                        </m:r>
                        <m:r>
                          <m:rPr>
                            <m:sty m:val="p"/>
                          </m:rPr>
                          <m:t>m</m:t>
                        </m:r>
                      </m:e>
                      <m:sup>
                        <m:r>
                          <m:t>2</m:t>
                        </m:r>
                      </m:sup>
                    </m:sSup>
                  </m:den>
                </m:f>
                <m:r>
                  <m:t> </m:t>
                </m:r>
              </m:e>
            </m:mr>
          </m:m>
        </m:oMath>
      </m:oMathPara>
    </w:p>
    <w:p>
      <w:pPr>
        <w:pStyle w:val="FirstParagraph"/>
      </w:pPr>
      <w:r>
        <w:t xml:space="preserve">Die Querschnittsfläche der Schubbewehrung bestimmt sich zu:</w:t>
      </w:r>
    </w:p>
    <w:p>
      <w:pPr>
        <w:pStyle w:val="BodyText"/>
      </w:pPr>
      <m:oMathPara>
        <m:oMathParaPr>
          <m:jc m:val="center"/>
        </m:oMathParaPr>
        <m:oMath>
          <m:m>
            <m:mPr>
              <m:baseJc m:val="center"/>
              <m:plcHide m:val="on"/>
              <m:mcs>
                <m:mc>
                  <m:mcPr>
                    <m:mcJc m:val="right"/>
                    <m:count m:val="1"/>
                  </m:mcPr>
                </m:mc>
                <m:mc>
                  <m:mcPr>
                    <m:mcJc m:val="left"/>
                    <m:count m:val="1"/>
                  </m:mcPr>
                </m:mc>
              </m:mcs>
            </m:mPr>
            <m:mr>
              <m:e>
                <m:sSub>
                  <m:e>
                    <m:r>
                      <m:t>A</m:t>
                    </m:r>
                  </m:e>
                  <m:sub>
                    <m:r>
                      <m:t>s</m:t>
                    </m:r>
                    <m:sSub>
                      <m:e>
                        <m:r>
                          <m:t>w</m:t>
                        </m:r>
                      </m:e>
                      <m:sub>
                        <m:r>
                          <m:t>A</m:t>
                        </m:r>
                        <m:r>
                          <m:t>3</m:t>
                        </m:r>
                        <m:r>
                          <m:t>V</m:t>
                        </m:r>
                        <m:r>
                          <m:t>2</m:t>
                        </m:r>
                      </m:sub>
                    </m:sSub>
                  </m:sub>
                </m:sSub>
              </m:e>
              <m:e>
                <m:r>
                  <m:rPr>
                    <m:sty m:val="p"/>
                  </m:rPr>
                  <m:t>=</m:t>
                </m:r>
                <m:r>
                  <m:t>7</m:t>
                </m:r>
                <m:r>
                  <m:rPr>
                    <m:sty m:val="p"/>
                  </m:rPr>
                  <m:t>⋅</m:t>
                </m:r>
                <m:sSup>
                  <m:e>
                    <m:d>
                      <m:dPr>
                        <m:begChr m:val="("/>
                        <m:endChr m:val=")"/>
                        <m:sepChr m:val=""/>
                        <m:grow/>
                      </m:dPr>
                      <m:e>
                        <m:f>
                          <m:fPr>
                            <m:type m:val="bar"/>
                          </m:fPr>
                          <m:num>
                            <m:sSub>
                              <m:e>
                                <m:r>
                                  <m:rPr>
                                    <m:sty m:val="p"/>
                                  </m:rPr>
                                  <m:t>⊘</m:t>
                                </m:r>
                              </m:e>
                              <m:sub>
                                <m:r>
                                  <m:t>s</m:t>
                                </m:r>
                                <m:sSub>
                                  <m:e>
                                    <m:r>
                                      <m:t>w</m:t>
                                    </m:r>
                                  </m:e>
                                  <m:sub>
                                    <m:r>
                                      <m:t>A</m:t>
                                    </m:r>
                                    <m:r>
                                      <m:t>3</m:t>
                                    </m:r>
                                    <m:r>
                                      <m:t>V</m:t>
                                    </m:r>
                                    <m:r>
                                      <m:t>2</m:t>
                                    </m:r>
                                  </m:sub>
                                </m:sSub>
                              </m:sub>
                            </m:sSub>
                          </m:num>
                          <m:den>
                            <m:r>
                              <m:t>2</m:t>
                            </m:r>
                          </m:den>
                        </m:f>
                      </m:e>
                    </m:d>
                  </m:e>
                  <m:sup>
                    <m:r>
                      <m:t>2</m:t>
                    </m:r>
                  </m:sup>
                </m:sSup>
                <m:r>
                  <m:rPr>
                    <m:sty m:val="p"/>
                  </m:rPr>
                  <m:t>⋅</m:t>
                </m:r>
                <m:r>
                  <m:t>π</m:t>
                </m:r>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A</m:t>
                    </m:r>
                  </m:e>
                  <m:sub>
                    <m:r>
                      <m:t>s</m:t>
                    </m:r>
                    <m:sSub>
                      <m:e>
                        <m:r>
                          <m:t>w</m:t>
                        </m:r>
                      </m:e>
                      <m:sub>
                        <m:r>
                          <m:t>A</m:t>
                        </m:r>
                        <m:r>
                          <m:t>3</m:t>
                        </m:r>
                        <m:r>
                          <m:t>V</m:t>
                        </m:r>
                        <m:r>
                          <m:t>2</m:t>
                        </m:r>
                      </m:sub>
                    </m:sSub>
                  </m:sub>
                </m:sSub>
              </m:e>
              <m:e>
                <m:r>
                  <m:rPr>
                    <m:sty m:val="p"/>
                  </m:rPr>
                  <m:t>=</m:t>
                </m:r>
                <m:r>
                  <m:t>197.9</m:t>
                </m:r>
                <m:r>
                  <m:t> </m:t>
                </m:r>
                <m:sSup>
                  <m:e>
                    <m:r>
                      <m:rPr>
                        <m:sty m:val="p"/>
                      </m:rPr>
                      <m:t>m</m:t>
                    </m:r>
                    <m:r>
                      <m:rPr>
                        <m:sty m:val="p"/>
                      </m:rPr>
                      <m:t>m</m:t>
                    </m:r>
                  </m:e>
                  <m:sup>
                    <m:r>
                      <m:t>2</m:t>
                    </m:r>
                  </m:sup>
                </m:sSup>
                <m:r>
                  <m:t> </m:t>
                </m:r>
              </m:e>
            </m:mr>
          </m:m>
        </m:oMath>
      </m:oMathPara>
    </w:p>
    <w:p>
      <w:pPr>
        <w:pStyle w:val="FirstParagraph"/>
      </w:pPr>
      <w:r>
        <w:t xml:space="preserve">Verschmiert über einen Meterstreifen: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a</m:t>
                    </m:r>
                  </m:e>
                  <m:sub>
                    <m:r>
                      <m:t>s</m:t>
                    </m:r>
                    <m:sSub>
                      <m:e>
                        <m:r>
                          <m:t>w</m:t>
                        </m:r>
                      </m:e>
                      <m:sub>
                        <m:r>
                          <m:t>A</m:t>
                        </m:r>
                        <m:r>
                          <m:t>3</m:t>
                        </m:r>
                        <m:r>
                          <m:t>V</m:t>
                        </m:r>
                        <m:r>
                          <m:t>2</m:t>
                        </m:r>
                      </m:sub>
                    </m:sSub>
                  </m:sub>
                </m:sSub>
              </m:e>
              <m:e>
                <m:r>
                  <m:rPr>
                    <m:sty m:val="p"/>
                  </m:rPr>
                  <m:t>=</m:t>
                </m:r>
                <m:f>
                  <m:fPr>
                    <m:type m:val="bar"/>
                  </m:fPr>
                  <m:num>
                    <m:sSub>
                      <m:e>
                        <m:r>
                          <m:t>A</m:t>
                        </m:r>
                      </m:e>
                      <m:sub>
                        <m:r>
                          <m:t>s</m:t>
                        </m:r>
                        <m:sSub>
                          <m:e>
                            <m:r>
                              <m:t>w</m:t>
                            </m:r>
                          </m:e>
                          <m:sub>
                            <m:r>
                              <m:t>A</m:t>
                            </m:r>
                            <m:r>
                              <m:t>3</m:t>
                            </m:r>
                            <m:r>
                              <m:t>V</m:t>
                            </m:r>
                            <m:r>
                              <m:t>2</m:t>
                            </m:r>
                          </m:sub>
                        </m:sSub>
                      </m:sub>
                    </m:sSub>
                  </m:num>
                  <m:den>
                    <m:sSub>
                      <m:e>
                        <m:r>
                          <m:t>S</m:t>
                        </m:r>
                      </m:e>
                      <m:sub>
                        <m:r>
                          <m:t>s</m:t>
                        </m:r>
                        <m:sSub>
                          <m:e>
                            <m:r>
                              <m:t>w</m:t>
                            </m:r>
                          </m:e>
                          <m:sub>
                            <m:r>
                              <m:t>A</m:t>
                            </m:r>
                            <m:r>
                              <m:t>3</m:t>
                            </m:r>
                            <m:r>
                              <m:t>V</m:t>
                            </m:r>
                            <m:r>
                              <m:t>2</m:t>
                            </m:r>
                          </m:sub>
                        </m:sSub>
                      </m:sub>
                    </m:sSub>
                  </m:den>
                </m:f>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a</m:t>
                    </m:r>
                  </m:e>
                  <m:sub>
                    <m:r>
                      <m:t>s</m:t>
                    </m:r>
                    <m:sSub>
                      <m:e>
                        <m:r>
                          <m:t>w</m:t>
                        </m:r>
                      </m:e>
                      <m:sub>
                        <m:r>
                          <m:t>A</m:t>
                        </m:r>
                        <m:r>
                          <m:t>3</m:t>
                        </m:r>
                        <m:r>
                          <m:t>V</m:t>
                        </m:r>
                        <m:r>
                          <m:t>2</m:t>
                        </m:r>
                      </m:sub>
                    </m:sSub>
                  </m:sub>
                </m:sSub>
              </m:e>
              <m:e>
                <m:r>
                  <m:rPr>
                    <m:sty m:val="p"/>
                  </m:rPr>
                  <m:t>=</m:t>
                </m:r>
                <m:r>
                  <m:t>2474.0</m:t>
                </m:r>
                <m:r>
                  <m:t> </m:t>
                </m:r>
                <m:f>
                  <m:fPr>
                    <m:type m:val="bar"/>
                  </m:fPr>
                  <m:num>
                    <m:sSup>
                      <m:e>
                        <m:r>
                          <m:rPr>
                            <m:sty m:val="p"/>
                          </m:rPr>
                          <m:t>m</m:t>
                        </m:r>
                        <m:r>
                          <m:rPr>
                            <m:sty m:val="p"/>
                          </m:rPr>
                          <m:t>m</m:t>
                        </m:r>
                      </m:e>
                      <m:sup>
                        <m:r>
                          <m:t>2</m:t>
                        </m:r>
                      </m:sup>
                    </m:sSup>
                  </m:num>
                  <m:den>
                    <m:r>
                      <m:rPr>
                        <m:sty m:val="p"/>
                      </m:rPr>
                      <m:t>m</m:t>
                    </m:r>
                  </m:den>
                </m:f>
                <m:r>
                  <m:t> </m:t>
                </m:r>
              </m:e>
            </m:mr>
          </m:m>
        </m:oMath>
      </m:oMathPara>
    </w:p>
    <w:p>
      <w:pPr>
        <w:pStyle w:val="FirstParagraph"/>
      </w:pPr>
      <w:r>
        <w:t xml:space="preserve">Der Querkraftwiderstand mit gewählter Neigung:</w:t>
      </w:r>
    </w:p>
    <w:p>
      <w:pPr>
        <w:pStyle w:val="BodyText"/>
      </w:pPr>
      <m:oMathPara>
        <m:oMathParaPr>
          <m:jc m:val="center"/>
        </m:oMathParaPr>
        <m:oMath>
          <m:m>
            <m:mPr>
              <m:baseJc m:val="center"/>
              <m:plcHide m:val="on"/>
              <m:mcs>
                <m:mc>
                  <m:mcPr>
                    <m:mcJc m:val="right"/>
                    <m:count m:val="1"/>
                  </m:mcPr>
                </m:mc>
                <m:mc>
                  <m:mcPr>
                    <m:mcJc m:val="left"/>
                    <m:count m:val="1"/>
                  </m:mcPr>
                </m:mc>
              </m:mcs>
            </m:mPr>
            <m:mr>
              <m:e>
                <m:sSub>
                  <m:e>
                    <m:r>
                      <m:t>V</m:t>
                    </m:r>
                  </m:e>
                  <m:sub>
                    <m:r>
                      <m:t>R</m:t>
                    </m:r>
                    <m:sSub>
                      <m:e>
                        <m:r>
                          <m:t>d</m:t>
                        </m:r>
                      </m:e>
                      <m:sub>
                        <m:r>
                          <m:t>A</m:t>
                        </m:r>
                        <m:r>
                          <m:t>3</m:t>
                        </m:r>
                        <m:r>
                          <m:t>V</m:t>
                        </m:r>
                        <m:r>
                          <m:t>2</m:t>
                        </m:r>
                      </m:sub>
                    </m:sSub>
                  </m:sub>
                </m:sSub>
              </m:e>
              <m:e>
                <m:r>
                  <m:rPr>
                    <m:sty m:val="p"/>
                  </m:rPr>
                  <m:t>=</m:t>
                </m:r>
                <m:sSub>
                  <m:e>
                    <m:r>
                      <m:t>a</m:t>
                    </m:r>
                  </m:e>
                  <m:sub>
                    <m:r>
                      <m:t>s</m:t>
                    </m:r>
                    <m:sSub>
                      <m:e>
                        <m:r>
                          <m:t>w</m:t>
                        </m:r>
                      </m:e>
                      <m:sub>
                        <m:r>
                          <m:t>A</m:t>
                        </m:r>
                        <m:r>
                          <m:t>3</m:t>
                        </m:r>
                        <m:r>
                          <m:t>V</m:t>
                        </m:r>
                        <m:r>
                          <m:t>2</m:t>
                        </m:r>
                      </m:sub>
                    </m:sSub>
                  </m:sub>
                </m:sSub>
                <m:r>
                  <m:rPr>
                    <m:sty m:val="p"/>
                  </m:rPr>
                  <m:t>⋅</m:t>
                </m:r>
                <m:sSub>
                  <m:e>
                    <m:r>
                      <m:t>z</m:t>
                    </m:r>
                  </m:e>
                  <m:sub>
                    <m:r>
                      <m:t>A</m:t>
                    </m:r>
                    <m:r>
                      <m:t>3</m:t>
                    </m:r>
                    <m:r>
                      <m:t>V</m:t>
                    </m:r>
                    <m:r>
                      <m:t>2</m:t>
                    </m:r>
                  </m:sub>
                </m:sSub>
                <m:r>
                  <m:rPr>
                    <m:sty m:val="p"/>
                  </m:rPr>
                  <m:t>⋅</m:t>
                </m:r>
                <m:f>
                  <m:fPr>
                    <m:type m:val="bar"/>
                  </m:fPr>
                  <m:num>
                    <m:sSub>
                      <m:e>
                        <m:r>
                          <m:t>f</m:t>
                        </m:r>
                      </m:e>
                      <m:sub>
                        <m:r>
                          <m:t>s</m:t>
                        </m:r>
                        <m:sSub>
                          <m:e>
                            <m:r>
                              <m:t>u</m:t>
                            </m:r>
                          </m:e>
                          <m:sub>
                            <m:r>
                              <m:t>A</m:t>
                            </m:r>
                            <m:r>
                              <m:t>3</m:t>
                            </m:r>
                            <m:r>
                              <m:t>V</m:t>
                            </m:r>
                            <m:r>
                              <m:t>2</m:t>
                            </m:r>
                          </m:sub>
                        </m:sSub>
                      </m:sub>
                    </m:sSub>
                  </m:num>
                  <m:den>
                    <m:r>
                      <m:rPr>
                        <m:sty m:val="p"/>
                      </m:rPr>
                      <m:t>tan</m:t>
                    </m:r>
                    <m:d>
                      <m:dPr>
                        <m:begChr m:val="("/>
                        <m:endChr m:val=")"/>
                        <m:sepChr m:val=""/>
                        <m:grow/>
                      </m:dPr>
                      <m:e>
                        <m:sSub>
                          <m:e>
                            <m:r>
                              <m:t>θ</m:t>
                            </m:r>
                          </m:e>
                          <m:sub>
                            <m:r>
                              <m:t>c</m:t>
                            </m:r>
                            <m:sSub>
                              <m:e>
                                <m:r>
                                  <m:t>3</m:t>
                                </m:r>
                              </m:e>
                              <m:sub>
                                <m:r>
                                  <m:t>A</m:t>
                                </m:r>
                                <m:r>
                                  <m:t>3</m:t>
                                </m:r>
                                <m:r>
                                  <m:t>V</m:t>
                                </m:r>
                                <m:r>
                                  <m:t>2</m:t>
                                </m:r>
                              </m:sub>
                            </m:sSub>
                          </m:sub>
                        </m:sSub>
                      </m:e>
                    </m:d>
                  </m:den>
                </m:f>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V</m:t>
                    </m:r>
                  </m:e>
                  <m:sub>
                    <m:r>
                      <m:t>R</m:t>
                    </m:r>
                    <m:sSub>
                      <m:e>
                        <m:r>
                          <m:t>d</m:t>
                        </m:r>
                      </m:e>
                      <m:sub>
                        <m:r>
                          <m:t>A</m:t>
                        </m:r>
                        <m:r>
                          <m:t>3</m:t>
                        </m:r>
                        <m:r>
                          <m:t>V</m:t>
                        </m:r>
                        <m:r>
                          <m:t>2</m:t>
                        </m:r>
                      </m:sub>
                    </m:sSub>
                  </m:sub>
                </m:sSub>
              </m:e>
              <m:e>
                <m:r>
                  <m:rPr>
                    <m:sty m:val="p"/>
                  </m:rPr>
                  <m:t>=</m:t>
                </m:r>
                <m:r>
                  <m:t>319.9</m:t>
                </m:r>
                <m:r>
                  <m:t> </m:t>
                </m:r>
                <m:r>
                  <m:rPr>
                    <m:sty m:val="p"/>
                  </m:rPr>
                  <m:t>k</m:t>
                </m:r>
                <m:r>
                  <m:rPr>
                    <m:sty m:val="p"/>
                  </m:rPr>
                  <m:t>N</m:t>
                </m:r>
                <m:r>
                  <m:t> </m:t>
                </m:r>
              </m:e>
            </m:mr>
          </m:m>
        </m:oMath>
      </m:oMathPara>
    </w:p>
    <w:p>
      <w:pPr>
        <w:pStyle w:val="FirstParagraph"/>
      </w:pPr>
      <w:r>
        <w:t xml:space="preserve">Der Reduktionsfaktor bestimmt sich zu:</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s>
            </m:mPr>
            <m:mr>
              <m:e>
                <m:sSub>
                  <m:e>
                    <m:r>
                      <m:t>γ</m:t>
                    </m:r>
                  </m:e>
                  <m:sub>
                    <m:sSub>
                      <m:e>
                        <m:r>
                          <m:t>E</m:t>
                        </m:r>
                      </m:e>
                      <m:sub>
                        <m:r>
                          <m:t>A</m:t>
                        </m:r>
                        <m:r>
                          <m:t>3</m:t>
                        </m:r>
                        <m:r>
                          <m:t>V</m:t>
                        </m:r>
                        <m:r>
                          <m:t>2</m:t>
                        </m:r>
                      </m:sub>
                    </m:sSub>
                  </m:sub>
                </m:sSub>
              </m:e>
              <m:e>
                <m:r>
                  <m:rPr>
                    <m:sty m:val="p"/>
                  </m:rPr>
                  <m:t>=</m:t>
                </m:r>
                <m:sSub>
                  <m:e>
                    <m:r>
                      <m:t>z</m:t>
                    </m:r>
                  </m:e>
                  <m:sub>
                    <m:r>
                      <m:t>A</m:t>
                    </m:r>
                    <m:r>
                      <m:t>3</m:t>
                    </m:r>
                    <m:r>
                      <m:t>V</m:t>
                    </m:r>
                    <m:r>
                      <m:t>2</m:t>
                    </m:r>
                  </m:sub>
                </m:sSub>
                <m:r>
                  <m:rPr>
                    <m:sty m:val="p"/>
                  </m:rPr>
                  <m:t>⋅</m:t>
                </m:r>
                <m:f>
                  <m:fPr>
                    <m:type m:val="bar"/>
                  </m:fPr>
                  <m:num>
                    <m:r>
                      <m:t>1</m:t>
                    </m:r>
                  </m:num>
                  <m:den>
                    <m:r>
                      <m:rPr>
                        <m:sty m:val="p"/>
                      </m:rPr>
                      <m:t>tan</m:t>
                    </m:r>
                    <m:d>
                      <m:dPr>
                        <m:begChr m:val="("/>
                        <m:endChr m:val=")"/>
                        <m:sepChr m:val=""/>
                        <m:grow/>
                      </m:dPr>
                      <m:e>
                        <m:sSub>
                          <m:e>
                            <m:r>
                              <m:t>θ</m:t>
                            </m:r>
                          </m:e>
                          <m:sub>
                            <m:r>
                              <m:t>c</m:t>
                            </m:r>
                            <m:sSub>
                              <m:e>
                                <m:r>
                                  <m:t>3</m:t>
                                </m:r>
                              </m:e>
                              <m:sub>
                                <m:r>
                                  <m:t>A</m:t>
                                </m:r>
                                <m:r>
                                  <m:t>3</m:t>
                                </m:r>
                                <m:r>
                                  <m:t>V</m:t>
                                </m:r>
                                <m:r>
                                  <m:t>2</m:t>
                                </m:r>
                              </m:sub>
                            </m:sSub>
                          </m:sub>
                        </m:sSub>
                      </m:e>
                    </m:d>
                  </m:den>
                </m:f>
                <m:r>
                  <m:rPr>
                    <m:sty m:val="p"/>
                  </m:rPr>
                  <m:t>⋅</m:t>
                </m:r>
                <m:f>
                  <m:fPr>
                    <m:type m:val="bar"/>
                  </m:fPr>
                  <m:num>
                    <m:r>
                      <m:t>1</m:t>
                    </m:r>
                  </m:num>
                  <m:den>
                    <m:sSub>
                      <m:e>
                        <m:r>
                          <m:t>l</m:t>
                        </m:r>
                      </m:e>
                      <m:sub>
                        <m:r>
                          <m:t>E</m:t>
                        </m:r>
                      </m:sub>
                    </m:sSub>
                  </m:den>
                </m:f>
                <m:r>
                  <m:rPr>
                    <m:sty m:val="p"/>
                  </m:rPr>
                  <m:t>=</m:t>
                </m:r>
                <m:r>
                  <m:t>140</m:t>
                </m:r>
                <m:r>
                  <m:t> </m:t>
                </m:r>
                <m:r>
                  <m:rPr>
                    <m:sty m:val="p"/>
                  </m:rPr>
                  <m:t>m</m:t>
                </m:r>
                <m:r>
                  <m:rPr>
                    <m:sty m:val="p"/>
                  </m:rPr>
                  <m:t>m</m:t>
                </m:r>
                <m:r>
                  <m:rPr>
                    <m:sty m:val="p"/>
                  </m:rPr>
                  <m:t>⋅</m:t>
                </m:r>
                <m:f>
                  <m:fPr>
                    <m:type m:val="bar"/>
                  </m:fPr>
                  <m:num>
                    <m:r>
                      <m:t>1</m:t>
                    </m:r>
                  </m:num>
                  <m:den>
                    <m:r>
                      <m:rPr>
                        <m:sty m:val="p"/>
                      </m:rPr>
                      <m:t>tan</m:t>
                    </m:r>
                    <m:d>
                      <m:dPr>
                        <m:begChr m:val="("/>
                        <m:endChr m:val=")"/>
                        <m:sepChr m:val=""/>
                        <m:grow/>
                      </m:dPr>
                      <m:e>
                        <m:r>
                          <m:t>34</m:t>
                        </m:r>
                        <m:r>
                          <m:t> </m:t>
                        </m:r>
                        <m:r>
                          <m:rPr>
                            <m:sty m:val="p"/>
                          </m:rPr>
                          <m:t>°</m:t>
                        </m:r>
                      </m:e>
                    </m:d>
                  </m:den>
                </m:f>
                <m:r>
                  <m:rPr>
                    <m:sty m:val="p"/>
                  </m:rPr>
                  <m:t>⋅</m:t>
                </m:r>
                <m:f>
                  <m:fPr>
                    <m:type m:val="bar"/>
                  </m:fPr>
                  <m:num>
                    <m:r>
                      <m:t>1</m:t>
                    </m:r>
                  </m:num>
                  <m:den>
                    <m:r>
                      <m:t>10</m:t>
                    </m:r>
                    <m:r>
                      <m:t> </m:t>
                    </m:r>
                    <m:r>
                      <m:rPr>
                        <m:sty m:val="p"/>
                      </m:rPr>
                      <m:t>m</m:t>
                    </m:r>
                    <m:r>
                      <m:rPr>
                        <m:sty m:val="p"/>
                      </m:rPr>
                      <m:t>m</m:t>
                    </m:r>
                  </m:den>
                </m:f>
              </m:e>
              <m:e>
                <m:r>
                  <m:rPr>
                    <m:sty m:val="p"/>
                  </m:rPr>
                  <m:t>=</m:t>
                </m:r>
                <m:r>
                  <m:t>21</m:t>
                </m:r>
                <m:r>
                  <m:t> </m:t>
                </m:r>
              </m:e>
            </m:mr>
          </m:m>
        </m:oMath>
      </m:oMathPara>
    </w:p>
    <w:p>
      <w:pPr>
        <w:pStyle w:val="FirstParagraph"/>
      </w:pPr>
      <w:r>
        <w:t xml:space="preserve">Die</w:t>
      </w:r>
      <w:r>
        <w:t xml:space="preserve"> </w:t>
      </w:r>
      <w:hyperlink w:anchor="fig-wegfeder-schub-a3v2">
        <w:r>
          <w:rPr>
            <w:rStyle w:val="Hyperlink"/>
          </w:rPr>
          <w:t xml:space="preserve">Abbildung 4.7</w:t>
        </w:r>
      </w:hyperlink>
      <w:r>
        <w:t xml:space="preserve"> </w:t>
      </w:r>
      <w:r>
        <w:t xml:space="preserve">zeigt das Kraft-Verformungs-Verhalten für die Gelenke des Stabmodells in vertikaler Richtung.</w:t>
      </w:r>
    </w:p>
    <w:tbl>
      <w:tblPr>
        <w:tblStyle w:val="Table"/>
        <w:tblW w:type="pct" w:w="5000"/>
        <w:tblLook w:firstRow="0" w:lastRow="0" w:firstColumn="0" w:lastColumn="0" w:noHBand="0" w:noVBand="0" w:val="0000"/>
        <w:jc w:val="start"/>
        <w:tblLayout w:type="fixed"/>
      </w:tblPr>
      <w:tblGrid>
        <w:gridCol w:w="7920"/>
      </w:tblGrid>
      <w:tr>
        <w:tc>
          <w:tcPr/>
          <w:bookmarkStart w:id="136" w:name="fig-wegfeder-schub-a3v2"/>
          <w:p>
            <w:pPr>
              <w:pStyle w:val="Compact"/>
              <w:jc w:val="center"/>
            </w:pPr>
            <w:r>
              <w:drawing>
                <wp:inline>
                  <wp:extent cx="5229225" cy="2095500"/>
                  <wp:effectExtent b="0" l="0" r="0" t="0"/>
                  <wp:docPr descr="" title="" id="133" name="Picture"/>
                  <a:graphic>
                    <a:graphicData uri="http://schemas.openxmlformats.org/drawingml/2006/picture">
                      <pic:pic>
                        <pic:nvPicPr>
                          <pic:cNvPr descr="05_Versuchsnachrechnung_VM1_files/figure-docx/fig-wegfeder-schub-a3v2-output-1.svg" id="134" name="Picture"/>
                          <pic:cNvPicPr>
                            <a:picLocks noChangeArrowheads="1" noChangeAspect="1"/>
                          </pic:cNvPicPr>
                        </pic:nvPicPr>
                        <pic:blipFill>
                          <a:blip r:embed="rId135">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5229225"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Berechnete Wegfedercharakteristik des Schubgelenks vom Versuch A3V2</w:t>
            </w:r>
          </w:p>
          <w:bookmarkEnd w:id="136"/>
        </w:tc>
      </w:tr>
    </w:tbl>
    <w:bookmarkEnd w:id="137"/>
    <w:bookmarkEnd w:id="138"/>
    <w:bookmarkStart w:id="154" w:name="versuchsvergleich"/>
    <w:p>
      <w:pPr>
        <w:pStyle w:val="Heading3"/>
      </w:pPr>
      <w:r>
        <w:t xml:space="preserve">4.1.3 Versuchsvergleich</w:t>
      </w:r>
    </w:p>
    <w:p>
      <w:pPr>
        <w:pStyle w:val="FirstParagraph"/>
      </w:pPr>
      <w:r>
        <w:t xml:space="preserve">Mit den bestimmten Federcharakteristiken kann die Biegelinie des Systems ermittelt werden unter Berücksichtigung der Schub- und Biegeverformungen auf nicht-linearen Grundlagen. Die</w:t>
      </w:r>
      <w:r>
        <w:t xml:space="preserve"> </w:t>
      </w:r>
      <w:hyperlink w:anchor="fig-fwa3v2">
        <w:r>
          <w:rPr>
            <w:rStyle w:val="Hyperlink"/>
          </w:rPr>
          <w:t xml:space="preserve">Abbildung 4.8</w:t>
        </w:r>
      </w:hyperlink>
      <w:r>
        <w:t xml:space="preserve"> </w:t>
      </w:r>
      <w:r>
        <w:t xml:space="preserve">zeigt das Last-Verformungs-Diagramm des Systems am Punkt</w:t>
      </w:r>
      <w:r>
        <w:t xml:space="preserve"> </w:t>
      </w:r>
      <m:oMath>
        <m:sSub>
          <m:e>
            <m:r>
              <m:t>w</m:t>
            </m:r>
          </m:e>
          <m:sub>
            <m:r>
              <m:t>1</m:t>
            </m:r>
          </m:sub>
        </m:sSub>
      </m:oMath>
      <w:r>
        <w:t xml:space="preserve">. Das Modell beschreibt den Verformungsverlauf zufriedenstellend.</w:t>
      </w:r>
    </w:p>
    <w:tbl>
      <w:tblPr>
        <w:tblStyle w:val="Table"/>
        <w:tblW w:type="pct" w:w="5000"/>
        <w:tblLook w:firstRow="0" w:lastRow="0" w:firstColumn="0" w:lastColumn="0" w:noHBand="0" w:noVBand="0" w:val="0000"/>
        <w:jc w:val="start"/>
        <w:tblLayout w:type="fixed"/>
      </w:tblPr>
      <w:tblGrid>
        <w:gridCol w:w="7920"/>
      </w:tblGrid>
      <w:tr>
        <w:tc>
          <w:tcPr/>
          <w:bookmarkStart w:id="143" w:name="fig-fwa3v2"/>
          <w:p>
            <w:pPr>
              <w:pStyle w:val="Compact"/>
              <w:jc w:val="center"/>
            </w:pPr>
            <w:r>
              <w:drawing>
                <wp:inline>
                  <wp:extent cx="5219700" cy="2095500"/>
                  <wp:effectExtent b="0" l="0" r="0" t="0"/>
                  <wp:docPr descr="" title="" id="140" name="Picture"/>
                  <a:graphic>
                    <a:graphicData uri="http://schemas.openxmlformats.org/drawingml/2006/picture">
                      <pic:pic>
                        <pic:nvPicPr>
                          <pic:cNvPr descr="05_Versuchsnachrechnung_VM1_files/figure-docx/fig-fwa3v2-output-1.svg" id="141" name="Picture"/>
                          <pic:cNvPicPr>
                            <a:picLocks noChangeArrowheads="1" noChangeAspect="1"/>
                          </pic:cNvPicPr>
                        </pic:nvPicPr>
                        <pic:blipFill>
                          <a:blip r:embed="rId142">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5219700"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Last-Verformungs-Verlauf am Punkt</w:t>
            </w:r>
            <w:r>
              <w:t xml:space="preserve"> </w:t>
            </w:r>
            <m:oMath>
              <m:sSub>
                <m:e>
                  <m:r>
                    <m:t>w</m:t>
                  </m:r>
                </m:e>
                <m:sub>
                  <m:r>
                    <m:t>1</m:t>
                  </m:r>
                </m:sub>
              </m:sSub>
            </m:oMath>
            <w:r>
              <w:t xml:space="preserve"> </w:t>
            </w:r>
            <w:r>
              <w:t xml:space="preserve">mit dem Federmodell und den Versuchsmessungen</w:t>
            </w:r>
          </w:p>
          <w:bookmarkEnd w:id="143"/>
        </w:tc>
      </w:tr>
    </w:tbl>
    <w:p>
      <w:pPr>
        <w:pStyle w:val="BodyText"/>
      </w:pPr>
      <w:r>
        <w:t xml:space="preserve">Der Verdrehungsverlauf in</w:t>
      </w:r>
      <w:r>
        <w:t xml:space="preserve"> </w:t>
      </w:r>
      <w:hyperlink w:anchor="fig-phi-max-a3v2">
        <w:r>
          <w:rPr>
            <w:rStyle w:val="Hyperlink"/>
          </w:rPr>
          <w:t xml:space="preserve">Abbildung 4.9</w:t>
        </w:r>
      </w:hyperlink>
      <w:r>
        <w:t xml:space="preserve"> </w:t>
      </w:r>
      <w:r>
        <w:t xml:space="preserve">lässt sich ebenfalls direkt aus dem Modell exportieren. Durch die Ableitung des Verlaufs resultiert der Krümmungsverlauf, dargestellt in</w:t>
      </w:r>
      <w:r>
        <w:t xml:space="preserve"> </w:t>
      </w:r>
      <w:hyperlink w:anchor="fig-chi-max-a3v2">
        <w:r>
          <w:rPr>
            <w:rStyle w:val="Hyperlink"/>
          </w:rPr>
          <w:t xml:space="preserve">Abbildung 4.10</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48" w:name="fig-phi-max-a3v2"/>
          <w:p>
            <w:pPr>
              <w:pStyle w:val="Compact"/>
              <w:jc w:val="center"/>
            </w:pPr>
            <w:r>
              <w:drawing>
                <wp:inline>
                  <wp:extent cx="5334000" cy="2088042"/>
                  <wp:effectExtent b="0" l="0" r="0" t="0"/>
                  <wp:docPr descr="" title="" id="145" name="Picture"/>
                  <a:graphic>
                    <a:graphicData uri="http://schemas.openxmlformats.org/drawingml/2006/picture">
                      <pic:pic>
                        <pic:nvPicPr>
                          <pic:cNvPr descr="05_Versuchsnachrechnung_VM1_files/figure-docx/fig-phi-max-a3v2-output-1.svg" id="146" name="Picture"/>
                          <pic:cNvPicPr>
                            <a:picLocks noChangeArrowheads="1" noChangeAspect="1"/>
                          </pic:cNvPicPr>
                        </pic:nvPicPr>
                        <pic:blipFill>
                          <a:blip r:embed="rId147">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5334000" cy="2088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Verdrehungsverlauf aus dem Federmodell für die Höchstlast</w:t>
            </w:r>
          </w:p>
          <w:bookmarkEnd w:id="148"/>
        </w:tc>
      </w:tr>
    </w:tbl>
    <w:p>
      <w:pPr>
        <w:pStyle w:val="BodyText"/>
      </w:pPr>
      <w:r>
        <w:t xml:space="preserve">Der Krümmungsverlauf gibt Aufschluss über den Fliessbereich der Bewehrung, bzw. über den Steifigkeitenverlauf entlang der Stabachse.</w:t>
      </w:r>
    </w:p>
    <w:tbl>
      <w:tblPr>
        <w:tblStyle w:val="Table"/>
        <w:tblW w:type="pct" w:w="5000"/>
        <w:tblLook w:firstRow="0" w:lastRow="0" w:firstColumn="0" w:lastColumn="0" w:noHBand="0" w:noVBand="0" w:val="0000"/>
        <w:jc w:val="start"/>
        <w:tblLayout w:type="fixed"/>
      </w:tblPr>
      <w:tblGrid>
        <w:gridCol w:w="7920"/>
      </w:tblGrid>
      <w:tr>
        <w:tc>
          <w:tcPr/>
          <w:bookmarkStart w:id="153" w:name="fig-chi-max-a3v2"/>
          <w:p>
            <w:pPr>
              <w:pStyle w:val="Compact"/>
              <w:jc w:val="center"/>
            </w:pPr>
            <w:r>
              <w:drawing>
                <wp:inline>
                  <wp:extent cx="5257800" cy="2095500"/>
                  <wp:effectExtent b="0" l="0" r="0" t="0"/>
                  <wp:docPr descr="" title="" id="150" name="Picture"/>
                  <a:graphic>
                    <a:graphicData uri="http://schemas.openxmlformats.org/drawingml/2006/picture">
                      <pic:pic>
                        <pic:nvPicPr>
                          <pic:cNvPr descr="05_Versuchsnachrechnung_VM1_files/figure-docx/fig-chi-max-a3v2-output-1.svg" id="151" name="Picture"/>
                          <pic:cNvPicPr>
                            <a:picLocks noChangeArrowheads="1" noChangeAspect="1"/>
                          </pic:cNvPicPr>
                        </pic:nvPicPr>
                        <pic:blipFill>
                          <a:blip r:embed="rId152">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5257800"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Berechneter Krümmungsverlauf aus dem Verdrehungsverlauf</w:t>
            </w:r>
          </w:p>
          <w:bookmarkEnd w:id="153"/>
        </w:tc>
      </w:tr>
    </w:tbl>
    <w:p>
      <w:r>
        <w:br w:type="page"/>
      </w:r>
    </w:p>
    <w:bookmarkEnd w:id="154"/>
    <w:bookmarkEnd w:id="155"/>
    <w:bookmarkStart w:id="220" w:name="vierpunktbiegeversuch"/>
    <w:p>
      <w:pPr>
        <w:pStyle w:val="Heading2"/>
      </w:pPr>
      <w:r>
        <w:t xml:space="preserve">4.2 Vierpunktbiegeversuch</w:t>
      </w:r>
    </w:p>
    <w:p>
      <w:pPr>
        <w:pStyle w:val="FirstParagraph"/>
      </w:pPr>
      <w:r>
        <w:t xml:space="preserve">Der Vierpunktbiegeversuch ist aus dem Paper</w:t>
      </w:r>
      <w:r>
        <w:t xml:space="preserve"> </w:t>
      </w:r>
      <w:r>
        <w:t xml:space="preserve">[</w:t>
      </w:r>
      <w:hyperlink w:anchor="ref-tue_einfluss_2019">
        <w:r>
          <w:rPr>
            <w:rStyle w:val="Hyperlink"/>
          </w:rPr>
          <w:t xml:space="preserve">3</w:t>
        </w:r>
      </w:hyperlink>
      <w:r>
        <w:t xml:space="preserve">]</w:t>
      </w:r>
      <w:r>
        <w:t xml:space="preserve"> </w:t>
      </w:r>
      <w:r>
        <w:t xml:space="preserve">entnommen. Auffallend bei diesem Versuch ist die niedrig gehaltene Schubbewehrung. Dazu</w:t>
      </w:r>
      <w:r>
        <w:t xml:space="preserve"> </w:t>
      </w:r>
      <w:r>
        <w:t xml:space="preserve">sind in Längsrichtung Stäbe mit unterschiedlicher Güte verlegt.</w:t>
      </w:r>
    </w:p>
    <w:tbl>
      <w:tblPr>
        <w:tblStyle w:val="Table"/>
        <w:tblW w:type="pct" w:w="5000"/>
        <w:tblLook w:firstRow="0" w:lastRow="0" w:firstColumn="0" w:lastColumn="0" w:noHBand="0" w:noVBand="0" w:val="0000"/>
        <w:jc w:val="start"/>
        <w:tblLayout w:type="fixed"/>
      </w:tblPr>
      <w:tblGrid>
        <w:gridCol w:w="7920"/>
      </w:tblGrid>
      <w:tr>
        <w:tc>
          <w:tcPr/>
          <w:bookmarkStart w:id="159" w:name="fig-versuchsskizze-SV14"/>
          <w:p>
            <w:pPr>
              <w:pStyle w:val="Compact"/>
              <w:jc w:val="center"/>
            </w:pPr>
            <w:r>
              <w:drawing>
                <wp:inline>
                  <wp:extent cx="5334000" cy="1950773"/>
                  <wp:effectExtent b="0" l="0" r="0" t="0"/>
                  <wp:docPr descr="" title="" id="157" name="Picture"/>
                  <a:graphic>
                    <a:graphicData uri="http://schemas.openxmlformats.org/drawingml/2006/picture">
                      <pic:pic>
                        <pic:nvPicPr>
                          <pic:cNvPr descr="../imgs/versuchsskizze_14.svg" id="1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6"/>
                              </a:ext>
                            </a:extLst>
                          </a:blip>
                          <a:stretch>
                            <a:fillRect/>
                          </a:stretch>
                        </pic:blipFill>
                        <pic:spPr bwMode="auto">
                          <a:xfrm>
                            <a:off x="0" y="0"/>
                            <a:ext cx="5334000" cy="195077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Bewehrungslayout des Versuchs SV14, Zeichnung entnommen aus</w:t>
            </w:r>
            <w:r>
              <w:t xml:space="preserve"> </w:t>
            </w:r>
            <w:r>
              <w:t xml:space="preserve">[</w:t>
            </w:r>
            <w:hyperlink w:anchor="ref-gitz_ansatze_2024">
              <w:r>
                <w:rPr>
                  <w:rStyle w:val="Hyperlink"/>
                </w:rPr>
                <w:t xml:space="preserve">1</w:t>
              </w:r>
            </w:hyperlink>
            <w:r>
              <w:t xml:space="preserve">]</w:t>
            </w:r>
          </w:p>
          <w:bookmarkEnd w:id="159"/>
        </w:tc>
      </w:tr>
    </w:tbl>
    <w:p>
      <w:pPr>
        <w:pStyle w:val="BodyText"/>
      </w:pPr>
      <w:r>
        <w:t xml:space="preserve">Der Querschnitt ist in der</w:t>
      </w:r>
      <w:r>
        <w:t xml:space="preserve"> </w:t>
      </w:r>
      <w:hyperlink w:anchor="fig-QS-SV14">
        <w:r>
          <w:rPr>
            <w:rStyle w:val="Hyperlink"/>
          </w:rPr>
          <w:t xml:space="preserve">Abbildung 4.12</w:t>
        </w:r>
      </w:hyperlink>
      <w:r>
        <w:t xml:space="preserve"> </w:t>
      </w:r>
      <w:r>
        <w:t xml:space="preserve">gezeigt. Die Druckbewehrung wird vernachlässigt.</w:t>
      </w:r>
    </w:p>
    <w:tbl>
      <w:tblPr>
        <w:tblStyle w:val="Table"/>
        <w:tblW w:type="pct" w:w="5000"/>
        <w:tblLook w:firstRow="0" w:lastRow="0" w:firstColumn="0" w:lastColumn="0" w:noHBand="0" w:noVBand="0" w:val="0000"/>
        <w:jc w:val="start"/>
        <w:tblLayout w:type="fixed"/>
      </w:tblPr>
      <w:tblGrid>
        <w:gridCol w:w="7920"/>
      </w:tblGrid>
      <w:tr>
        <w:tc>
          <w:tcPr/>
          <w:bookmarkStart w:id="163" w:name="fig-QS-SV14"/>
          <w:p>
            <w:pPr>
              <w:pStyle w:val="Compact"/>
              <w:jc w:val="center"/>
            </w:pPr>
            <w:r>
              <w:drawing>
                <wp:inline>
                  <wp:extent cx="5334000" cy="3025113"/>
                  <wp:effectExtent b="0" l="0" r="0" t="0"/>
                  <wp:docPr descr="" title="" id="161" name="Picture"/>
                  <a:graphic>
                    <a:graphicData uri="http://schemas.openxmlformats.org/drawingml/2006/picture">
                      <pic:pic>
                        <pic:nvPicPr>
                          <pic:cNvPr descr="../imgs/QS_Versuch14.svg" id="1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0"/>
                              </a:ext>
                            </a:extLst>
                          </a:blip>
                          <a:stretch>
                            <a:fillRect/>
                          </a:stretch>
                        </pic:blipFill>
                        <pic:spPr bwMode="auto">
                          <a:xfrm>
                            <a:off x="0" y="0"/>
                            <a:ext cx="5334000" cy="30251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Querschnitt des Versuchs SV14, Zeichnung entnommen aus</w:t>
            </w:r>
            <w:r>
              <w:t xml:space="preserve"> </w:t>
            </w:r>
            <w:r>
              <w:t xml:space="preserve">[</w:t>
            </w:r>
            <w:hyperlink w:anchor="ref-gitz_ansatze_2024">
              <w:r>
                <w:rPr>
                  <w:rStyle w:val="Hyperlink"/>
                </w:rPr>
                <w:t xml:space="preserve">1</w:t>
              </w:r>
            </w:hyperlink>
            <w:r>
              <w:t xml:space="preserve">]</w:t>
            </w:r>
          </w:p>
          <w:bookmarkEnd w:id="163"/>
        </w:tc>
      </w:tr>
    </w:tbl>
    <w:p>
      <w:pPr>
        <w:pStyle w:val="BodyText"/>
      </w:pPr>
      <w:r>
        <w:t xml:space="preserve">Das statische System ist in der</w:t>
      </w:r>
      <w:r>
        <w:t xml:space="preserve"> </w:t>
      </w:r>
      <w:hyperlink w:anchor="fig-system-SV14">
        <w:r>
          <w:rPr>
            <w:rStyle w:val="Hyperlink"/>
          </w:rPr>
          <w:t xml:space="preserve">Abbildung 4.13</w:t>
        </w:r>
      </w:hyperlink>
      <w:r>
        <w:t xml:space="preserve"> </w:t>
      </w:r>
      <w:r>
        <w:t xml:space="preserve">gezeigt. Auch hier wird das Eigengewicht, wie im Versuch A3V2, vernachlässigt. Die gemessene und rechnerisch bestimmte Verformung gelten für den Mittelspunkt, beschrieben mit</w:t>
      </w:r>
      <w:r>
        <w:t xml:space="preserve"> </w:t>
      </w:r>
      <m:oMath>
        <m:sSub>
          <m:e>
            <m:r>
              <m:t>w</m:t>
            </m:r>
          </m:e>
          <m:sub>
            <m:r>
              <m:t>1</m:t>
            </m:r>
          </m:sub>
        </m:sSub>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67" w:name="fig-system-SV14"/>
          <w:p>
            <w:pPr>
              <w:pStyle w:val="Compact"/>
              <w:jc w:val="center"/>
            </w:pPr>
            <w:r>
              <w:drawing>
                <wp:inline>
                  <wp:extent cx="5334000" cy="1950773"/>
                  <wp:effectExtent b="0" l="0" r="0" t="0"/>
                  <wp:docPr descr="" title="" id="165" name="Picture"/>
                  <a:graphic>
                    <a:graphicData uri="http://schemas.openxmlformats.org/drawingml/2006/picture">
                      <pic:pic>
                        <pic:nvPicPr>
                          <pic:cNvPr descr="../imgs/statisches_system_14.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5334000" cy="195077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Statisches System des Versuchs SV14, Zeichnung entnommen aus</w:t>
            </w:r>
            <w:r>
              <w:t xml:space="preserve"> </w:t>
            </w:r>
            <w:r>
              <w:t xml:space="preserve">[</w:t>
            </w:r>
            <w:hyperlink w:anchor="ref-gitz_ansatze_2024">
              <w:r>
                <w:rPr>
                  <w:rStyle w:val="Hyperlink"/>
                </w:rPr>
                <w:t xml:space="preserve">1</w:t>
              </w:r>
            </w:hyperlink>
            <w:r>
              <w:t xml:space="preserve">]</w:t>
            </w:r>
          </w:p>
          <w:bookmarkEnd w:id="167"/>
        </w:tc>
      </w:tr>
    </w:tbl>
    <w:bookmarkStart w:id="168" w:name="schnittgrössen"/>
    <w:p>
      <w:pPr>
        <w:pStyle w:val="Heading3"/>
      </w:pPr>
      <w:r>
        <w:t xml:space="preserve">4.2.1 Schnittgrössen</w:t>
      </w:r>
    </w:p>
    <w:bookmarkEnd w:id="168"/>
    <w:bookmarkStart w:id="174" w:name="drehfedercharakteristik-1"/>
    <w:p>
      <w:pPr>
        <w:pStyle w:val="Heading3"/>
      </w:pPr>
      <w:r>
        <w:t xml:space="preserve">4.2.2 Drehfedercharakteristik</w:t>
      </w:r>
    </w:p>
    <w:p>
      <w:pPr>
        <w:pStyle w:val="FirstParagraph"/>
      </w:pPr>
      <w:r>
        <w:t xml:space="preserve">Als Grundlage für die Drehfedercharakteristik gilt die Momenten-Krümmungs-Beziehung. Für den Querschnitt des Versuchs SV14 gilt die Beziehung gemäss</w:t>
      </w:r>
      <w:r>
        <w:t xml:space="preserve"> </w:t>
      </w:r>
      <w:hyperlink w:anchor="fig-mchi_sv14">
        <w:r>
          <w:rPr>
            <w:rStyle w:val="Hyperlink"/>
          </w:rPr>
          <w:t xml:space="preserve">Abbildung 4.14</w:t>
        </w:r>
      </w:hyperlink>
      <w:r>
        <w:t xml:space="preserve">. Für detaillierte Berechnungen ist die Vorarbeit</w:t>
      </w:r>
      <w:r>
        <w:t xml:space="preserve"> </w:t>
      </w:r>
      <w:r>
        <w:t xml:space="preserve">[</w:t>
      </w:r>
      <w:hyperlink w:anchor="ref-gitz_ansatze_2024">
        <w:r>
          <w:rPr>
            <w:rStyle w:val="Hyperlink"/>
          </w:rPr>
          <w:t xml:space="preserve">1</w:t>
        </w:r>
      </w:hyperlink>
      <w:r>
        <w:t xml:space="preserve">]</w:t>
      </w:r>
      <w:r>
        <w:t xml:space="preserve"> </w:t>
      </w:r>
      <w:r>
        <w:t xml:space="preserve">zu konsultieren.</w:t>
      </w:r>
    </w:p>
    <w:tbl>
      <w:tblPr>
        <w:tblStyle w:val="Table"/>
        <w:tblW w:type="pct" w:w="5000"/>
        <w:tblLook w:firstRow="0" w:lastRow="0" w:firstColumn="0" w:lastColumn="0" w:noHBand="0" w:noVBand="0" w:val="0000"/>
        <w:jc w:val="start"/>
        <w:tblLayout w:type="fixed"/>
      </w:tblPr>
      <w:tblGrid>
        <w:gridCol w:w="7920"/>
      </w:tblGrid>
      <w:tr>
        <w:tc>
          <w:tcPr/>
          <w:bookmarkStart w:id="173" w:name="fig-mchi_sv14"/>
          <w:p>
            <w:pPr>
              <w:pStyle w:val="Compact"/>
              <w:jc w:val="center"/>
            </w:pPr>
            <w:r>
              <w:drawing>
                <wp:inline>
                  <wp:extent cx="5219700" cy="2095500"/>
                  <wp:effectExtent b="0" l="0" r="0" t="0"/>
                  <wp:docPr descr="" title="" id="170" name="Picture"/>
                  <a:graphic>
                    <a:graphicData uri="http://schemas.openxmlformats.org/drawingml/2006/picture">
                      <pic:pic>
                        <pic:nvPicPr>
                          <pic:cNvPr descr="05_Versuchsnachrechnung_VM1_files/figure-docx/fig-mchi_sv14-output-1.svg" id="171" name="Picture"/>
                          <pic:cNvPicPr>
                            <a:picLocks noChangeArrowheads="1" noChangeAspect="1"/>
                          </pic:cNvPicPr>
                        </pic:nvPicPr>
                        <pic:blipFill>
                          <a:blip r:embed="rId172">
                            <a:extLst>
                              <a:ext uri="{28A0092B-C50C-407E-A947-70E740481C1C}">
                                <a14:useLocalDpi xmlns:a14="http://schemas.microsoft.com/office/drawing/2010/main" val="0"/>
                              </a:ext>
                              <a:ext uri="{96DAC541-7B7A-43D3-8B79-37D633B846F1}">
                                <asvg:svgBlip xmlns:asvg="http://schemas.microsoft.com/office/drawing/2016/SVG/main" r:embed="rId169"/>
                              </a:ext>
                            </a:extLst>
                          </a:blip>
                          <a:stretch>
                            <a:fillRect/>
                          </a:stretch>
                        </pic:blipFill>
                        <pic:spPr bwMode="auto">
                          <a:xfrm>
                            <a:off x="0" y="0"/>
                            <a:ext cx="5219700"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Momenten-Krümmungs-Beziehung des Vierpunktbiegeversuchs, übernommen aus</w:t>
            </w:r>
            <w:r>
              <w:t xml:space="preserve"> </w:t>
            </w:r>
            <w:r>
              <w:t xml:space="preserve">[</w:t>
            </w:r>
            <w:hyperlink w:anchor="ref-gitz_ansatze_2024">
              <w:r>
                <w:rPr>
                  <w:rStyle w:val="Hyperlink"/>
                </w:rPr>
                <w:t xml:space="preserve">1</w:t>
              </w:r>
            </w:hyperlink>
            <w:r>
              <w:t xml:space="preserve">]</w:t>
            </w:r>
          </w:p>
          <w:bookmarkEnd w:id="173"/>
        </w:tc>
      </w:tr>
    </w:tbl>
    <w:bookmarkEnd w:id="174"/>
    <w:bookmarkStart w:id="201" w:name="versatzmass"/>
    <w:p>
      <w:pPr>
        <w:pStyle w:val="Heading3"/>
      </w:pPr>
      <w:r>
        <w:t xml:space="preserve">4.2.3 Versatzmass</w:t>
      </w:r>
    </w:p>
    <w:p>
      <w:pPr>
        <w:pStyle w:val="FirstParagraph"/>
      </w:pPr>
      <w:r>
        <w:t xml:space="preserve">In diesem Kapitel wird das Versatzmass bestimmt. Bzw. im Vergleich mit der Vertiefungsarbeit</w:t>
      </w:r>
      <w:r>
        <w:t xml:space="preserve"> </w:t>
      </w:r>
      <w:r>
        <w:t xml:space="preserve">[</w:t>
      </w:r>
      <w:hyperlink w:anchor="ref-gitz_ansatze_2024">
        <w:r>
          <w:rPr>
            <w:rStyle w:val="Hyperlink"/>
          </w:rPr>
          <w:t xml:space="preserve">1</w:t>
        </w:r>
      </w:hyperlink>
      <w:r>
        <w:t xml:space="preserve">]</w:t>
      </w:r>
      <w:r>
        <w:t xml:space="preserve"> </w:t>
      </w:r>
      <w:r>
        <w:t xml:space="preserve">berichtigt. Es wird vom Versuch lediglich die starke Seite betrachtet, da durch Verstärkungsmassnahmen diese bis zum Versagen gebracht wird.</w:t>
      </w:r>
    </w:p>
    <w:p>
      <w:pPr>
        <w:pStyle w:val="BodyText"/>
      </w:pPr>
      <w:r>
        <w:t xml:space="preserve">Die Materialeigenschaften sind in</w:t>
      </w:r>
      <w:r>
        <w:t xml:space="preserve"> </w:t>
      </w:r>
      <w:r>
        <w:t xml:space="preserve">[</w:t>
      </w:r>
      <w:hyperlink w:anchor="X57b3972c7252fe2e9bdad8721f65499f7c93ef3">
        <w:r>
          <w:rPr>
            <w:rStyle w:val="Hyperlink"/>
          </w:rPr>
          <w:t xml:space="preserve">4</w:t>
        </w:r>
      </w:hyperlink>
      <w:r>
        <w:t xml:space="preserve">]</w:t>
      </w:r>
      <w:r>
        <w:t xml:space="preserve"> </w:t>
      </w:r>
      <w:r>
        <w:t xml:space="preserve">ersichtlich.</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V</m:t>
                    </m:r>
                  </m:e>
                  <m:sub>
                    <m:r>
                      <m:t>e</m:t>
                    </m:r>
                    <m:r>
                      <m:t>x</m:t>
                    </m:r>
                    <m:sSub>
                      <m:e>
                        <m:r>
                          <m:t>p</m:t>
                        </m:r>
                      </m:e>
                      <m:sub>
                        <m:r>
                          <m:t>s</m:t>
                        </m:r>
                        <m:r>
                          <m:t>v</m:t>
                        </m:r>
                        <m:r>
                          <m:t>14</m:t>
                        </m:r>
                      </m:sub>
                    </m:sSub>
                  </m:sub>
                </m:sSub>
              </m:e>
              <m:e>
                <m:r>
                  <m:rPr>
                    <m:sty m:val="p"/>
                  </m:rPr>
                  <m:t>=</m:t>
                </m:r>
                <m:r>
                  <m:t>105.0</m:t>
                </m:r>
                <m:r>
                  <m:t> </m:t>
                </m:r>
                <m:r>
                  <m:rPr>
                    <m:sty m:val="p"/>
                  </m:rPr>
                  <m:t>k</m:t>
                </m:r>
                <m:r>
                  <m:rPr>
                    <m:sty m:val="p"/>
                  </m:rPr>
                  <m:t>N</m:t>
                </m:r>
                <m:r>
                  <m:t> </m:t>
                </m:r>
              </m:e>
              <m:e>
                <m:sSub>
                  <m:e>
                    <m:r>
                      <m:t>z</m:t>
                    </m:r>
                  </m:e>
                  <m:sub>
                    <m:r>
                      <m:t>S</m:t>
                    </m:r>
                    <m:r>
                      <m:t>V</m:t>
                    </m:r>
                    <m:r>
                      <m:t>14</m:t>
                    </m:r>
                  </m:sub>
                </m:sSub>
              </m:e>
              <m:e>
                <m:r>
                  <m:rPr>
                    <m:sty m:val="p"/>
                  </m:rPr>
                  <m:t>=</m:t>
                </m:r>
                <m:r>
                  <m:t>359.0</m:t>
                </m:r>
                <m:r>
                  <m:t> </m:t>
                </m:r>
                <m:r>
                  <m:rPr>
                    <m:sty m:val="p"/>
                  </m:rPr>
                  <m:t>m</m:t>
                </m:r>
                <m:r>
                  <m:rPr>
                    <m:sty m:val="p"/>
                  </m:rPr>
                  <m:t>m</m:t>
                </m:r>
                <m:r>
                  <m:t> </m:t>
                </m:r>
              </m:e>
              <m:e>
                <m:sSub>
                  <m:e>
                    <m:r>
                      <m:rPr>
                        <m:sty m:val="p"/>
                      </m:rPr>
                      <m:t>⊘</m:t>
                    </m:r>
                  </m:e>
                  <m:sub>
                    <m:r>
                      <m:t>s</m:t>
                    </m:r>
                    <m:sSub>
                      <m:e>
                        <m:r>
                          <m:t>w</m:t>
                        </m:r>
                      </m:e>
                      <m:sub>
                        <m:r>
                          <m:t>S</m:t>
                        </m:r>
                        <m:r>
                          <m:t>V</m:t>
                        </m:r>
                        <m:r>
                          <m:t>14</m:t>
                        </m:r>
                      </m:sub>
                    </m:sSub>
                  </m:sub>
                </m:sSub>
              </m:e>
              <m:e>
                <m:r>
                  <m:rPr>
                    <m:sty m:val="p"/>
                  </m:rPr>
                  <m:t>=</m:t>
                </m:r>
                <m:r>
                  <m:t>4.3</m:t>
                </m:r>
                <m:r>
                  <m:t> </m:t>
                </m:r>
                <m:r>
                  <m:rPr>
                    <m:sty m:val="p"/>
                  </m:rPr>
                  <m:t>m</m:t>
                </m:r>
                <m:r>
                  <m:rPr>
                    <m:sty m:val="p"/>
                  </m:rPr>
                  <m:t>m</m:t>
                </m:r>
                <m:r>
                  <m:t> </m:t>
                </m:r>
              </m:e>
            </m:mr>
            <m:mr>
              <m:e>
                <m:sSub>
                  <m:e>
                    <m:r>
                      <m:t>b</m:t>
                    </m:r>
                  </m:e>
                  <m:sub>
                    <m:sSub>
                      <m:e>
                        <m:r>
                          <m:t>w</m:t>
                        </m:r>
                      </m:e>
                      <m:sub>
                        <m:r>
                          <m:t>S</m:t>
                        </m:r>
                        <m:r>
                          <m:t>V</m:t>
                        </m:r>
                        <m:r>
                          <m:t>14</m:t>
                        </m:r>
                      </m:sub>
                    </m:sSub>
                  </m:sub>
                </m:sSub>
              </m:e>
              <m:e>
                <m:r>
                  <m:rPr>
                    <m:sty m:val="p"/>
                  </m:rPr>
                  <m:t>=</m:t>
                </m:r>
                <m:r>
                  <m:t>170.0</m:t>
                </m:r>
                <m:r>
                  <m:t> </m:t>
                </m:r>
                <m:r>
                  <m:rPr>
                    <m:sty m:val="p"/>
                  </m:rPr>
                  <m:t>m</m:t>
                </m:r>
                <m:r>
                  <m:rPr>
                    <m:sty m:val="p"/>
                  </m:rPr>
                  <m:t>m</m:t>
                </m:r>
                <m:r>
                  <m:t> </m:t>
                </m:r>
              </m:e>
              <m:e>
                <m:sSub>
                  <m:e>
                    <m:r>
                      <m:t>S</m:t>
                    </m:r>
                  </m:e>
                  <m:sub>
                    <m:r>
                      <m:t>s</m:t>
                    </m:r>
                    <m:sSub>
                      <m:e>
                        <m:r>
                          <m:t>w</m:t>
                        </m:r>
                      </m:e>
                      <m:sub>
                        <m:r>
                          <m:t>S</m:t>
                        </m:r>
                        <m:r>
                          <m:t>V</m:t>
                        </m:r>
                        <m:r>
                          <m:t>14</m:t>
                        </m:r>
                      </m:sub>
                    </m:sSub>
                  </m:sub>
                </m:sSub>
              </m:e>
              <m:e>
                <m:r>
                  <m:rPr>
                    <m:sty m:val="p"/>
                  </m:rPr>
                  <m:t>=</m:t>
                </m:r>
                <m:r>
                  <m:t>150.0</m:t>
                </m:r>
                <m:r>
                  <m:t> </m:t>
                </m:r>
                <m:r>
                  <m:rPr>
                    <m:sty m:val="p"/>
                  </m:rPr>
                  <m:t>m</m:t>
                </m:r>
                <m:r>
                  <m:rPr>
                    <m:sty m:val="p"/>
                  </m:rPr>
                  <m:t>m</m:t>
                </m:r>
                <m:r>
                  <m:t> </m:t>
                </m:r>
              </m:e>
              <m:e>
                <m:sSub>
                  <m:e>
                    <m:r>
                      <m:t>f</m:t>
                    </m:r>
                  </m:e>
                  <m:sub>
                    <m:r>
                      <m:t>s</m:t>
                    </m:r>
                    <m:sSub>
                      <m:e>
                        <m:r>
                          <m:t>u</m:t>
                        </m:r>
                      </m:e>
                      <m:sub>
                        <m:r>
                          <m:t>S</m:t>
                        </m:r>
                        <m:r>
                          <m:t>V</m:t>
                        </m:r>
                        <m:r>
                          <m:t>14</m:t>
                        </m:r>
                      </m:sub>
                    </m:sSub>
                  </m:sub>
                </m:sSub>
              </m:e>
              <m:e>
                <m:r>
                  <m:rPr>
                    <m:sty m:val="p"/>
                  </m:rPr>
                  <m:t>=</m:t>
                </m:r>
                <m:r>
                  <m:t>715.0</m:t>
                </m:r>
                <m:r>
                  <m:t> </m:t>
                </m:r>
                <m:f>
                  <m:fPr>
                    <m:type m:val="bar"/>
                  </m:fPr>
                  <m:num>
                    <m:r>
                      <m:rPr>
                        <m:sty m:val="p"/>
                      </m:rPr>
                      <m:t>N</m:t>
                    </m:r>
                  </m:num>
                  <m:den>
                    <m:sSup>
                      <m:e>
                        <m:r>
                          <m:rPr>
                            <m:sty m:val="p"/>
                          </m:rPr>
                          <m:t>m</m:t>
                        </m:r>
                        <m:r>
                          <m:rPr>
                            <m:sty m:val="p"/>
                          </m:rPr>
                          <m:t>m</m:t>
                        </m:r>
                      </m:e>
                      <m:sup>
                        <m:r>
                          <m:t>2</m:t>
                        </m:r>
                      </m:sup>
                    </m:sSup>
                  </m:den>
                </m:f>
                <m:r>
                  <m:t> </m:t>
                </m:r>
              </m:e>
            </m:mr>
            <m:mr>
              <m:e>
                <m:sSub>
                  <m:e>
                    <m:r>
                      <m:t>θ</m:t>
                    </m:r>
                  </m:e>
                  <m:sub>
                    <m:r>
                      <m:t>c</m:t>
                    </m:r>
                    <m:sSub>
                      <m:e>
                        <m:r>
                          <m:t>3</m:t>
                        </m:r>
                      </m:e>
                      <m:sub>
                        <m:r>
                          <m:t>S</m:t>
                        </m:r>
                        <m:r>
                          <m:t>V</m:t>
                        </m:r>
                        <m:r>
                          <m:t>14</m:t>
                        </m:r>
                      </m:sub>
                    </m:sSub>
                  </m:sub>
                </m:sSub>
              </m:e>
              <m:e>
                <m:r>
                  <m:rPr>
                    <m:sty m:val="p"/>
                  </m:rPr>
                  <m:t>=</m:t>
                </m:r>
                <m:r>
                  <m:t>25.6</m:t>
                </m:r>
                <m:r>
                  <m:t> </m:t>
                </m:r>
                <m:r>
                  <m:rPr>
                    <m:sty m:val="p"/>
                  </m:rPr>
                  <m:t>°</m:t>
                </m:r>
                <m:r>
                  <m:t> </m:t>
                </m:r>
              </m:e>
              <m:e>
                <m:sSub>
                  <m:e>
                    <m:r>
                      <m:t>F</m:t>
                    </m:r>
                  </m:e>
                  <m:sub>
                    <m:r>
                      <m:t>B</m:t>
                    </m:r>
                  </m:sub>
                </m:sSub>
              </m:e>
              <m:e>
                <m:r>
                  <m:rPr>
                    <m:sty m:val="p"/>
                  </m:rPr>
                  <m:t>=</m:t>
                </m:r>
                <m:r>
                  <m:t>105.0</m:t>
                </m:r>
                <m:r>
                  <m:t> </m:t>
                </m:r>
                <m:r>
                  <m:rPr>
                    <m:sty m:val="p"/>
                  </m:rPr>
                  <m:t>k</m:t>
                </m:r>
                <m:r>
                  <m:rPr>
                    <m:sty m:val="p"/>
                  </m:rPr>
                  <m:t>N</m:t>
                </m:r>
                <m:r>
                  <m:t> </m:t>
                </m:r>
              </m:e>
              <m:e>
                <m:sSub>
                  <m:e>
                    <m:r>
                      <m:t>F</m:t>
                    </m:r>
                  </m:e>
                  <m:sub>
                    <m:r>
                      <m:t>A</m:t>
                    </m:r>
                  </m:sub>
                </m:sSub>
              </m:e>
              <m:e>
                <m:r>
                  <m:rPr>
                    <m:sty m:val="p"/>
                  </m:rPr>
                  <m:t>=</m:t>
                </m:r>
                <m:r>
                  <m:t>105.0</m:t>
                </m:r>
                <m:r>
                  <m:t> </m:t>
                </m:r>
                <m:r>
                  <m:rPr>
                    <m:sty m:val="p"/>
                  </m:rPr>
                  <m:t>k</m:t>
                </m:r>
                <m:r>
                  <m:rPr>
                    <m:sty m:val="p"/>
                  </m:rPr>
                  <m:t>N</m:t>
                </m:r>
                <m:r>
                  <m:t> </m:t>
                </m:r>
              </m:e>
            </m:mr>
            <m:mr>
              <m:e/>
            </m:mr>
          </m:m>
        </m:oMath>
      </m:oMathPara>
    </w:p>
    <w:p>
      <w:pPr>
        <w:pStyle w:val="FirstParagraph"/>
      </w:pPr>
      <w:r>
        <w:t xml:space="preserve">Mit den Parametern, bzw. der Neigung der Betondruckdiagonale resultiert der nötige Querkraftwiderstand.</w:t>
      </w:r>
    </w:p>
    <w:p>
      <w:pPr>
        <w:pStyle w:val="BodyText"/>
      </w:pPr>
      <m:oMathPara>
        <m:oMathParaPr>
          <m:jc m:val="center"/>
        </m:oMathParaPr>
        <m:oMath>
          <m:m>
            <m:mPr>
              <m:baseJc m:val="center"/>
              <m:plcHide m:val="on"/>
              <m:mcs>
                <m:mc>
                  <m:mcPr>
                    <m:mcJc m:val="right"/>
                    <m:count m:val="1"/>
                  </m:mcPr>
                </m:mc>
                <m:mc>
                  <m:mcPr>
                    <m:mcJc m:val="left"/>
                    <m:count m:val="1"/>
                  </m:mcPr>
                </m:mc>
              </m:mcs>
            </m:mPr>
            <m:mr>
              <m:e>
                <m:sSub>
                  <m:e>
                    <m:r>
                      <m:t>A</m:t>
                    </m:r>
                  </m:e>
                  <m:sub>
                    <m:r>
                      <m:t>s</m:t>
                    </m:r>
                    <m:sSub>
                      <m:e>
                        <m:r>
                          <m:t>w</m:t>
                        </m:r>
                      </m:e>
                      <m:sub>
                        <m:r>
                          <m:t>S</m:t>
                        </m:r>
                        <m:r>
                          <m:t>V</m:t>
                        </m:r>
                        <m:r>
                          <m:t>14</m:t>
                        </m:r>
                      </m:sub>
                    </m:sSub>
                  </m:sub>
                </m:sSub>
              </m:e>
              <m:e>
                <m:r>
                  <m:rPr>
                    <m:sty m:val="p"/>
                  </m:rPr>
                  <m:t>=</m:t>
                </m:r>
                <m:r>
                  <m:t>2</m:t>
                </m:r>
                <m:r>
                  <m:rPr>
                    <m:sty m:val="p"/>
                  </m:rPr>
                  <m:t>⋅</m:t>
                </m:r>
                <m:sSup>
                  <m:e>
                    <m:d>
                      <m:dPr>
                        <m:begChr m:val="("/>
                        <m:endChr m:val=")"/>
                        <m:sepChr m:val=""/>
                        <m:grow/>
                      </m:dPr>
                      <m:e>
                        <m:f>
                          <m:fPr>
                            <m:type m:val="bar"/>
                          </m:fPr>
                          <m:num>
                            <m:sSub>
                              <m:e>
                                <m:r>
                                  <m:rPr>
                                    <m:sty m:val="p"/>
                                  </m:rPr>
                                  <m:t>⊘</m:t>
                                </m:r>
                              </m:e>
                              <m:sub>
                                <m:r>
                                  <m:t>s</m:t>
                                </m:r>
                                <m:sSub>
                                  <m:e>
                                    <m:r>
                                      <m:t>w</m:t>
                                    </m:r>
                                  </m:e>
                                  <m:sub>
                                    <m:r>
                                      <m:t>S</m:t>
                                    </m:r>
                                    <m:r>
                                      <m:t>V</m:t>
                                    </m:r>
                                    <m:r>
                                      <m:t>14</m:t>
                                    </m:r>
                                  </m:sub>
                                </m:sSub>
                              </m:sub>
                            </m:sSub>
                          </m:num>
                          <m:den>
                            <m:r>
                              <m:t>2</m:t>
                            </m:r>
                          </m:den>
                        </m:f>
                      </m:e>
                    </m:d>
                  </m:e>
                  <m:sup>
                    <m:r>
                      <m:t>2</m:t>
                    </m:r>
                  </m:sup>
                </m:sSup>
                <m:r>
                  <m:rPr>
                    <m:sty m:val="p"/>
                  </m:rPr>
                  <m:t>⋅</m:t>
                </m:r>
                <m:r>
                  <m:t>π</m:t>
                </m:r>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A</m:t>
                    </m:r>
                  </m:e>
                  <m:sub>
                    <m:r>
                      <m:t>s</m:t>
                    </m:r>
                    <m:sSub>
                      <m:e>
                        <m:r>
                          <m:t>w</m:t>
                        </m:r>
                      </m:e>
                      <m:sub>
                        <m:r>
                          <m:t>S</m:t>
                        </m:r>
                        <m:r>
                          <m:t>V</m:t>
                        </m:r>
                        <m:r>
                          <m:t>14</m:t>
                        </m:r>
                      </m:sub>
                    </m:sSub>
                  </m:sub>
                </m:sSub>
              </m:e>
              <m:e>
                <m:r>
                  <m:rPr>
                    <m:sty m:val="p"/>
                  </m:rPr>
                  <m:t>=</m:t>
                </m:r>
                <m:r>
                  <m:t>29.0</m:t>
                </m:r>
                <m:r>
                  <m:t> </m:t>
                </m:r>
                <m:sSup>
                  <m:e>
                    <m:r>
                      <m:rPr>
                        <m:sty m:val="p"/>
                      </m:rPr>
                      <m:t>m</m:t>
                    </m:r>
                    <m:r>
                      <m:rPr>
                        <m:sty m:val="p"/>
                      </m:rPr>
                      <m:t>m</m:t>
                    </m:r>
                  </m:e>
                  <m:sup>
                    <m:r>
                      <m:t>2</m:t>
                    </m:r>
                  </m:sup>
                </m:sSup>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a</m:t>
                    </m:r>
                  </m:e>
                  <m:sub>
                    <m:r>
                      <m:t>s</m:t>
                    </m:r>
                    <m:sSub>
                      <m:e>
                        <m:r>
                          <m:t>w</m:t>
                        </m:r>
                      </m:e>
                      <m:sub>
                        <m:r>
                          <m:t>S</m:t>
                        </m:r>
                        <m:r>
                          <m:t>V</m:t>
                        </m:r>
                        <m:r>
                          <m:t>14</m:t>
                        </m:r>
                      </m:sub>
                    </m:sSub>
                  </m:sub>
                </m:sSub>
              </m:e>
              <m:e>
                <m:r>
                  <m:rPr>
                    <m:sty m:val="p"/>
                  </m:rPr>
                  <m:t>=</m:t>
                </m:r>
                <m:f>
                  <m:fPr>
                    <m:type m:val="bar"/>
                  </m:fPr>
                  <m:num>
                    <m:sSub>
                      <m:e>
                        <m:r>
                          <m:t>A</m:t>
                        </m:r>
                      </m:e>
                      <m:sub>
                        <m:r>
                          <m:t>s</m:t>
                        </m:r>
                        <m:sSub>
                          <m:e>
                            <m:r>
                              <m:t>w</m:t>
                            </m:r>
                          </m:e>
                          <m:sub>
                            <m:r>
                              <m:t>S</m:t>
                            </m:r>
                            <m:r>
                              <m:t>V</m:t>
                            </m:r>
                            <m:r>
                              <m:t>14</m:t>
                            </m:r>
                          </m:sub>
                        </m:sSub>
                      </m:sub>
                    </m:sSub>
                  </m:num>
                  <m:den>
                    <m:sSub>
                      <m:e>
                        <m:r>
                          <m:t>S</m:t>
                        </m:r>
                      </m:e>
                      <m:sub>
                        <m:r>
                          <m:t>s</m:t>
                        </m:r>
                        <m:sSub>
                          <m:e>
                            <m:r>
                              <m:t>w</m:t>
                            </m:r>
                          </m:e>
                          <m:sub>
                            <m:r>
                              <m:t>S</m:t>
                            </m:r>
                            <m:r>
                              <m:t>V</m:t>
                            </m:r>
                            <m:r>
                              <m:t>14</m:t>
                            </m:r>
                          </m:sub>
                        </m:sSub>
                      </m:sub>
                    </m:sSub>
                  </m:den>
                </m:f>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a</m:t>
                    </m:r>
                  </m:e>
                  <m:sub>
                    <m:r>
                      <m:t>s</m:t>
                    </m:r>
                    <m:sSub>
                      <m:e>
                        <m:r>
                          <m:t>w</m:t>
                        </m:r>
                      </m:e>
                      <m:sub>
                        <m:r>
                          <m:t>S</m:t>
                        </m:r>
                        <m:r>
                          <m:t>V</m:t>
                        </m:r>
                        <m:r>
                          <m:t>14</m:t>
                        </m:r>
                      </m:sub>
                    </m:sSub>
                  </m:sub>
                </m:sSub>
              </m:e>
              <m:e>
                <m:r>
                  <m:rPr>
                    <m:sty m:val="p"/>
                  </m:rPr>
                  <m:t>=</m:t>
                </m:r>
                <m:r>
                  <m:t>193.6</m:t>
                </m:r>
                <m:r>
                  <m:t> </m:t>
                </m:r>
                <m:f>
                  <m:fPr>
                    <m:type m:val="bar"/>
                  </m:fPr>
                  <m:num>
                    <m:sSup>
                      <m:e>
                        <m:r>
                          <m:rPr>
                            <m:sty m:val="p"/>
                          </m:rPr>
                          <m:t>m</m:t>
                        </m:r>
                        <m:r>
                          <m:rPr>
                            <m:sty m:val="p"/>
                          </m:rPr>
                          <m:t>m</m:t>
                        </m:r>
                      </m:e>
                      <m:sup>
                        <m:r>
                          <m:t>2</m:t>
                        </m:r>
                      </m:sup>
                    </m:sSup>
                  </m:num>
                  <m:den>
                    <m:r>
                      <m:rPr>
                        <m:sty m:val="p"/>
                      </m:rPr>
                      <m:t>m</m:t>
                    </m:r>
                  </m:den>
                </m:f>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V</m:t>
                    </m:r>
                  </m:e>
                  <m:sub>
                    <m:r>
                      <m:t>R</m:t>
                    </m:r>
                    <m:sSub>
                      <m:e>
                        <m:r>
                          <m:t>d</m:t>
                        </m:r>
                      </m:e>
                      <m:sub>
                        <m:r>
                          <m:t>S</m:t>
                        </m:r>
                        <m:r>
                          <m:t>V</m:t>
                        </m:r>
                        <m:r>
                          <m:t>14</m:t>
                        </m:r>
                      </m:sub>
                    </m:sSub>
                  </m:sub>
                </m:sSub>
              </m:e>
              <m:e>
                <m:r>
                  <m:rPr>
                    <m:sty m:val="p"/>
                  </m:rPr>
                  <m:t>=</m:t>
                </m:r>
                <m:sSub>
                  <m:e>
                    <m:r>
                      <m:t>a</m:t>
                    </m:r>
                  </m:e>
                  <m:sub>
                    <m:r>
                      <m:t>s</m:t>
                    </m:r>
                    <m:sSub>
                      <m:e>
                        <m:r>
                          <m:t>w</m:t>
                        </m:r>
                      </m:e>
                      <m:sub>
                        <m:r>
                          <m:t>S</m:t>
                        </m:r>
                        <m:r>
                          <m:t>V</m:t>
                        </m:r>
                        <m:r>
                          <m:t>14</m:t>
                        </m:r>
                      </m:sub>
                    </m:sSub>
                  </m:sub>
                </m:sSub>
                <m:r>
                  <m:rPr>
                    <m:sty m:val="p"/>
                  </m:rPr>
                  <m:t>⋅</m:t>
                </m:r>
                <m:sSub>
                  <m:e>
                    <m:r>
                      <m:t>z</m:t>
                    </m:r>
                  </m:e>
                  <m:sub>
                    <m:r>
                      <m:t>S</m:t>
                    </m:r>
                    <m:r>
                      <m:t>V</m:t>
                    </m:r>
                    <m:r>
                      <m:t>14</m:t>
                    </m:r>
                  </m:sub>
                </m:sSub>
                <m:r>
                  <m:rPr>
                    <m:sty m:val="p"/>
                  </m:rPr>
                  <m:t>⋅</m:t>
                </m:r>
                <m:f>
                  <m:fPr>
                    <m:type m:val="bar"/>
                  </m:fPr>
                  <m:num>
                    <m:sSub>
                      <m:e>
                        <m:r>
                          <m:t>f</m:t>
                        </m:r>
                      </m:e>
                      <m:sub>
                        <m:r>
                          <m:t>s</m:t>
                        </m:r>
                        <m:sSub>
                          <m:e>
                            <m:r>
                              <m:t>u</m:t>
                            </m:r>
                          </m:e>
                          <m:sub>
                            <m:r>
                              <m:t>S</m:t>
                            </m:r>
                            <m:r>
                              <m:t>V</m:t>
                            </m:r>
                            <m:r>
                              <m:t>14</m:t>
                            </m:r>
                          </m:sub>
                        </m:sSub>
                      </m:sub>
                    </m:sSub>
                  </m:num>
                  <m:den>
                    <m:r>
                      <m:rPr>
                        <m:sty m:val="p"/>
                      </m:rPr>
                      <m:t>tan</m:t>
                    </m:r>
                    <m:d>
                      <m:dPr>
                        <m:begChr m:val="("/>
                        <m:endChr m:val=")"/>
                        <m:sepChr m:val=""/>
                        <m:grow/>
                      </m:dPr>
                      <m:e>
                        <m:sSub>
                          <m:e>
                            <m:r>
                              <m:t>θ</m:t>
                            </m:r>
                          </m:e>
                          <m:sub>
                            <m:r>
                              <m:t>c</m:t>
                            </m:r>
                            <m:sSub>
                              <m:e>
                                <m:r>
                                  <m:t>3</m:t>
                                </m:r>
                              </m:e>
                              <m:sub>
                                <m:r>
                                  <m:t>S</m:t>
                                </m:r>
                                <m:r>
                                  <m:t>V</m:t>
                                </m:r>
                                <m:r>
                                  <m:t>14</m:t>
                                </m:r>
                              </m:sub>
                            </m:sSub>
                          </m:sub>
                        </m:sSub>
                      </m:e>
                    </m:d>
                  </m:den>
                </m:f>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V</m:t>
                    </m:r>
                  </m:e>
                  <m:sub>
                    <m:r>
                      <m:t>R</m:t>
                    </m:r>
                    <m:sSub>
                      <m:e>
                        <m:r>
                          <m:t>d</m:t>
                        </m:r>
                      </m:e>
                      <m:sub>
                        <m:r>
                          <m:t>S</m:t>
                        </m:r>
                        <m:r>
                          <m:t>V</m:t>
                        </m:r>
                        <m:r>
                          <m:t>14</m:t>
                        </m:r>
                      </m:sub>
                    </m:sSub>
                  </m:sub>
                </m:sSub>
              </m:e>
              <m:e>
                <m:r>
                  <m:rPr>
                    <m:sty m:val="p"/>
                  </m:rPr>
                  <m:t>=</m:t>
                </m:r>
                <m:r>
                  <m:t>103.8</m:t>
                </m:r>
                <m:r>
                  <m:t> </m:t>
                </m:r>
                <m:r>
                  <m:rPr>
                    <m:sty m:val="p"/>
                  </m:rPr>
                  <m:t>k</m:t>
                </m:r>
                <m:r>
                  <m:rPr>
                    <m:sty m:val="p"/>
                  </m:rPr>
                  <m:t>N</m:t>
                </m:r>
                <m:r>
                  <m:t> </m:t>
                </m:r>
              </m:e>
            </m:mr>
          </m:m>
        </m:oMath>
      </m:oMathPara>
    </w:p>
    <w:p>
      <w:pPr>
        <w:pStyle w:val="FirstParagraph"/>
      </w:pPr>
      <w:r>
        <w:t xml:space="preserve">Die Spannungsfeldeinteilung ist in der</w:t>
      </w:r>
      <w:r>
        <w:t xml:space="preserve"> </w:t>
      </w:r>
      <w:hyperlink w:anchor="fig-spannungsfelder_sv14">
        <w:r>
          <w:rPr>
            <w:rStyle w:val="Hyperlink"/>
          </w:rPr>
          <w:t xml:space="preserve">Abbildung 4.15</w:t>
        </w:r>
      </w:hyperlink>
      <w:r>
        <w:t xml:space="preserve"> </w:t>
      </w:r>
      <w:r>
        <w:t xml:space="preserve">gezeigt. Die Feldneigung ist näherungsweise an die berechnete Neigung angepasst.</w:t>
      </w:r>
    </w:p>
    <w:tbl>
      <w:tblPr>
        <w:tblStyle w:val="Table"/>
        <w:tblW w:type="pct" w:w="5000"/>
        <w:tblLook w:firstRow="0" w:lastRow="0" w:firstColumn="0" w:lastColumn="0" w:noHBand="0" w:noVBand="0" w:val="0000"/>
        <w:jc w:val="start"/>
        <w:tblLayout w:type="fixed"/>
      </w:tblPr>
      <w:tblGrid>
        <w:gridCol w:w="7920"/>
      </w:tblGrid>
      <w:tr>
        <w:tc>
          <w:tcPr/>
          <w:bookmarkStart w:id="178" w:name="fig-spannungsfelder_sv14"/>
          <w:p>
            <w:pPr>
              <w:pStyle w:val="Compact"/>
              <w:jc w:val="center"/>
            </w:pPr>
            <w:r>
              <w:drawing>
                <wp:inline>
                  <wp:extent cx="5334000" cy="1771717"/>
                  <wp:effectExtent b="0" l="0" r="0" t="0"/>
                  <wp:docPr descr="" title="" id="176" name="Picture"/>
                  <a:graphic>
                    <a:graphicData uri="http://schemas.openxmlformats.org/drawingml/2006/picture">
                      <pic:pic>
                        <pic:nvPicPr>
                          <pic:cNvPr descr="../imgs/SV14_spannungsfelder.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17717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Einteilung in Spannungsfelder</w:t>
            </w:r>
          </w:p>
          <w:bookmarkEnd w:id="178"/>
        </w:tc>
      </w:tr>
    </w:tbl>
    <w:p>
      <w:pPr>
        <w:pStyle w:val="BodyText"/>
      </w:pPr>
      <w:r>
        <w:t xml:space="preserve">Wird nun Gleichgewicht an den entsprechenden Spannungsfeldern ausgeübt, so lässt sich der Zug- und Druckkraftverlauf bestimmen.</w:t>
      </w:r>
    </w:p>
    <w:tbl>
      <w:tblPr>
        <w:tblStyle w:val="Table"/>
        <w:tblW w:type="pct" w:w="5000"/>
        <w:tblLook w:firstRow="0" w:lastRow="0" w:firstColumn="0" w:lastColumn="0" w:noHBand="0" w:noVBand="0" w:val="0000"/>
        <w:jc w:val="start"/>
        <w:tblLayout w:type="fixed"/>
      </w:tblPr>
      <w:tblGrid>
        <w:gridCol w:w="7920"/>
      </w:tblGrid>
      <w:tr>
        <w:tc>
          <w:tcPr/>
          <w:bookmarkStart w:id="182" w:name="fig-skd_1_spannungsfelder_sv14"/>
          <w:p>
            <w:pPr>
              <w:pStyle w:val="Compact"/>
              <w:jc w:val="center"/>
            </w:pPr>
            <w:r>
              <w:drawing>
                <wp:inline>
                  <wp:extent cx="5334000" cy="2129830"/>
                  <wp:effectExtent b="0" l="0" r="0" t="0"/>
                  <wp:docPr descr="" title="" id="180" name="Picture"/>
                  <a:graphic>
                    <a:graphicData uri="http://schemas.openxmlformats.org/drawingml/2006/picture">
                      <pic:pic>
                        <pic:nvPicPr>
                          <pic:cNvPr descr="../imgs/SV14_skd_1.svg" id="1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5334000" cy="21298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Schnittkörperdiagramm des zentrierten Fächers</w:t>
            </w:r>
          </w:p>
          <w:bookmarkEnd w:id="182"/>
        </w:tc>
      </w:tr>
    </w:tbl>
    <w:p>
      <w:pPr>
        <w:pStyle w:val="BodyText"/>
      </w:pPr>
      <w:r>
        <w:t xml:space="preserve">Die Kraft im Untergurt:</w:t>
      </w:r>
    </w:p>
    <w:p>
      <w:pPr>
        <w:pStyle w:val="BodyText"/>
      </w:pPr>
      <m:oMathPara>
        <m:oMathParaPr>
          <m:jc m:val="center"/>
        </m:oMathParaPr>
        <m:oMath>
          <m:m>
            <m:mPr>
              <m:baseJc m:val="center"/>
              <m:plcHide m:val="on"/>
              <m:mcs>
                <m:mc>
                  <m:mcPr>
                    <m:mcJc m:val="right"/>
                    <m:count m:val="1"/>
                  </m:mcPr>
                </m:mc>
                <m:mc>
                  <m:mcPr>
                    <m:mcJc m:val="left"/>
                    <m:count m:val="1"/>
                  </m:mcPr>
                </m:mc>
              </m:mcs>
            </m:mPr>
            <m:mr>
              <m:e>
                <m:sSub>
                  <m:e>
                    <m:r>
                      <m:t>F</m:t>
                    </m:r>
                  </m:e>
                  <m:sub>
                    <m:r>
                      <m:t>i</m:t>
                    </m:r>
                    <m:r>
                      <m:t>n</m:t>
                    </m:r>
                    <m:sSub>
                      <m:e>
                        <m:r>
                          <m:t>f</m:t>
                        </m:r>
                      </m:e>
                      <m:sub>
                        <m:r>
                          <m:t>1</m:t>
                        </m:r>
                      </m:sub>
                    </m:sSub>
                  </m:sub>
                </m:sSub>
              </m:e>
              <m:e>
                <m:r>
                  <m:rPr>
                    <m:sty m:val="p"/>
                  </m:rPr>
                  <m:t>=</m:t>
                </m:r>
                <m:sSub>
                  <m:e>
                    <m:r>
                      <m:t>F</m:t>
                    </m:r>
                  </m:e>
                  <m:sub>
                    <m:r>
                      <m:t>B</m:t>
                    </m:r>
                  </m:sub>
                </m:sSub>
                <m:r>
                  <m:rPr>
                    <m:sty m:val="p"/>
                  </m:rPr>
                  <m:t>⋅</m:t>
                </m:r>
                <m:f>
                  <m:fPr>
                    <m:type m:val="bar"/>
                  </m:fPr>
                  <m:num>
                    <m:sSub>
                      <m:e>
                        <m:r>
                          <m:t>z</m:t>
                        </m:r>
                      </m:e>
                      <m:sub>
                        <m:r>
                          <m:t>S</m:t>
                        </m:r>
                        <m:r>
                          <m:t>V</m:t>
                        </m:r>
                        <m:r>
                          <m:t>14</m:t>
                        </m:r>
                      </m:sub>
                    </m:sSub>
                  </m:num>
                  <m:den>
                    <m:r>
                      <m:rPr>
                        <m:sty m:val="p"/>
                      </m:rPr>
                      <m:t>tan</m:t>
                    </m:r>
                    <m:d>
                      <m:dPr>
                        <m:begChr m:val="("/>
                        <m:endChr m:val=")"/>
                        <m:sepChr m:val=""/>
                        <m:grow/>
                      </m:dPr>
                      <m:e>
                        <m:sSub>
                          <m:e>
                            <m:r>
                              <m:t>θ</m:t>
                            </m:r>
                          </m:e>
                          <m:sub>
                            <m:r>
                              <m:t>c</m:t>
                            </m:r>
                            <m:sSub>
                              <m:e>
                                <m:r>
                                  <m:t>3</m:t>
                                </m:r>
                              </m:e>
                              <m:sub>
                                <m:r>
                                  <m:t>S</m:t>
                                </m:r>
                                <m:r>
                                  <m:t>V</m:t>
                                </m:r>
                                <m:r>
                                  <m:t>14</m:t>
                                </m:r>
                              </m:sub>
                            </m:sSub>
                          </m:sub>
                        </m:sSub>
                      </m:e>
                    </m:d>
                  </m:den>
                </m:f>
                <m:r>
                  <m:rPr>
                    <m:sty m:val="p"/>
                  </m:rPr>
                  <m:t>⋅</m:t>
                </m:r>
                <m:f>
                  <m:fPr>
                    <m:type m:val="bar"/>
                  </m:fPr>
                  <m:num>
                    <m:r>
                      <m:t>1</m:t>
                    </m:r>
                  </m:num>
                  <m:den>
                    <m:r>
                      <m:t>2</m:t>
                    </m:r>
                  </m:den>
                </m:f>
                <m:r>
                  <m:rPr>
                    <m:sty m:val="p"/>
                  </m:rPr>
                  <m:t>⋅</m:t>
                </m:r>
                <m:f>
                  <m:fPr>
                    <m:type m:val="bar"/>
                  </m:fPr>
                  <m:num>
                    <m:r>
                      <m:t>1</m:t>
                    </m:r>
                  </m:num>
                  <m:den>
                    <m:sSub>
                      <m:e>
                        <m:r>
                          <m:t>z</m:t>
                        </m:r>
                      </m:e>
                      <m:sub>
                        <m:r>
                          <m:t>S</m:t>
                        </m:r>
                        <m:r>
                          <m:t>V</m:t>
                        </m:r>
                        <m:r>
                          <m:t>14</m:t>
                        </m:r>
                      </m:sub>
                    </m:sSub>
                  </m:den>
                </m:f>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F</m:t>
                    </m:r>
                  </m:e>
                  <m:sub>
                    <m:r>
                      <m:t>i</m:t>
                    </m:r>
                    <m:r>
                      <m:t>n</m:t>
                    </m:r>
                    <m:sSub>
                      <m:e>
                        <m:r>
                          <m:t>f</m:t>
                        </m:r>
                      </m:e>
                      <m:sub>
                        <m:r>
                          <m:t>1</m:t>
                        </m:r>
                      </m:sub>
                    </m:sSub>
                  </m:sub>
                </m:sSub>
              </m:e>
              <m:e>
                <m:r>
                  <m:rPr>
                    <m:sty m:val="p"/>
                  </m:rPr>
                  <m:t>=</m:t>
                </m:r>
                <m:r>
                  <m:t>109.7</m:t>
                </m:r>
                <m:r>
                  <m:t> </m:t>
                </m:r>
                <m:r>
                  <m:rPr>
                    <m:sty m:val="p"/>
                  </m:rPr>
                  <m:t>k</m:t>
                </m:r>
                <m:r>
                  <m:rPr>
                    <m:sty m:val="p"/>
                  </m:rPr>
                  <m:t>N</m:t>
                </m:r>
                <m:r>
                  <m:t> </m:t>
                </m:r>
              </m:e>
            </m:mr>
          </m:m>
        </m:oMath>
      </m:oMathPara>
    </w:p>
    <w:p>
      <w:pPr>
        <w:pStyle w:val="FirstParagraph"/>
      </w:pPr>
      <w:r>
        <w:t xml:space="preserve">Die Kraft im Obergurt:</w:t>
      </w:r>
    </w:p>
    <w:p>
      <w:pPr>
        <w:pStyle w:val="BodyText"/>
      </w:pPr>
      <m:oMathPara>
        <m:oMathParaPr>
          <m:jc m:val="center"/>
        </m:oMathParaPr>
        <m:oMath>
          <m:m>
            <m:mPr>
              <m:baseJc m:val="center"/>
              <m:plcHide m:val="on"/>
              <m:mcs>
                <m:mc>
                  <m:mcPr>
                    <m:mcJc m:val="right"/>
                    <m:count m:val="1"/>
                  </m:mcPr>
                </m:mc>
                <m:mc>
                  <m:mcPr>
                    <m:mcJc m:val="left"/>
                    <m:count m:val="1"/>
                  </m:mcPr>
                </m:mc>
              </m:mcs>
            </m:mPr>
            <m:mr>
              <m:e>
                <m:sSub>
                  <m:e>
                    <m:r>
                      <m:t>F</m:t>
                    </m:r>
                  </m:e>
                  <m:sub>
                    <m:r>
                      <m:t>s</m:t>
                    </m:r>
                    <m:r>
                      <m:t>u</m:t>
                    </m:r>
                    <m:sSub>
                      <m:e>
                        <m:r>
                          <m:t>p</m:t>
                        </m:r>
                      </m:e>
                      <m:sub>
                        <m:r>
                          <m:t>1</m:t>
                        </m:r>
                      </m:sub>
                    </m:sSub>
                  </m:sub>
                </m:sSub>
              </m:e>
              <m:e>
                <m:r>
                  <m:rPr>
                    <m:sty m:val="p"/>
                  </m:rPr>
                  <m:t>=</m:t>
                </m:r>
                <m:sSub>
                  <m:e>
                    <m:r>
                      <m:t>F</m:t>
                    </m:r>
                  </m:e>
                  <m:sub>
                    <m:r>
                      <m:t>i</m:t>
                    </m:r>
                    <m:r>
                      <m:t>n</m:t>
                    </m:r>
                    <m:sSub>
                      <m:e>
                        <m:r>
                          <m:t>f</m:t>
                        </m:r>
                      </m:e>
                      <m:sub>
                        <m:r>
                          <m:t>1</m:t>
                        </m:r>
                      </m:sub>
                    </m:sSub>
                  </m:sub>
                </m:sSub>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F</m:t>
                    </m:r>
                  </m:e>
                  <m:sub>
                    <m:r>
                      <m:t>s</m:t>
                    </m:r>
                    <m:r>
                      <m:t>u</m:t>
                    </m:r>
                    <m:sSub>
                      <m:e>
                        <m:r>
                          <m:t>p</m:t>
                        </m:r>
                      </m:e>
                      <m:sub>
                        <m:r>
                          <m:t>1</m:t>
                        </m:r>
                      </m:sub>
                    </m:sSub>
                  </m:sub>
                </m:sSub>
              </m:e>
              <m:e>
                <m:r>
                  <m:rPr>
                    <m:sty m:val="p"/>
                  </m:rPr>
                  <m:t>=</m:t>
                </m:r>
                <m:r>
                  <m:t>109.7</m:t>
                </m:r>
                <m:r>
                  <m:t> </m:t>
                </m:r>
                <m:r>
                  <m:rPr>
                    <m:sty m:val="p"/>
                  </m:rPr>
                  <m:t>k</m:t>
                </m:r>
                <m:r>
                  <m:rPr>
                    <m:sty m:val="p"/>
                  </m:rPr>
                  <m:t>N</m:t>
                </m:r>
                <m:r>
                  <m:t> </m:t>
                </m:r>
              </m:e>
            </m:mr>
          </m:m>
        </m:oMath>
      </m:oMathPara>
    </w:p>
    <w:p>
      <w:pPr>
        <w:pStyle w:val="FirstParagraph"/>
      </w:pPr>
      <w:r>
        <w:t xml:space="preserve">Der Anteil an der Schubbewehrung:</w:t>
      </w:r>
    </w:p>
    <w:p>
      <w:pPr>
        <w:pStyle w:val="BodyText"/>
      </w:pPr>
      <m:oMathPara>
        <m:oMathParaPr>
          <m:jc m:val="center"/>
        </m:oMathParaPr>
        <m:oMath>
          <m:m>
            <m:mPr>
              <m:baseJc m:val="center"/>
              <m:plcHide m:val="on"/>
              <m:mcs>
                <m:mc>
                  <m:mcPr>
                    <m:mcJc m:val="right"/>
                    <m:count m:val="1"/>
                  </m:mcPr>
                </m:mc>
                <m:mc>
                  <m:mcPr>
                    <m:mcJc m:val="left"/>
                    <m:count m:val="1"/>
                  </m:mcPr>
                </m:mc>
              </m:mcs>
            </m:mPr>
            <m:mr>
              <m:e>
                <m:sSub>
                  <m:e>
                    <m:r>
                      <m:t>f</m:t>
                    </m:r>
                  </m:e>
                  <m:sub>
                    <m:r>
                      <m:t>s</m:t>
                    </m:r>
                    <m:sSub>
                      <m:e>
                        <m:r>
                          <m:t>w</m:t>
                        </m:r>
                      </m:e>
                      <m:sub>
                        <m:r>
                          <m:t>1</m:t>
                        </m:r>
                      </m:sub>
                    </m:sSub>
                  </m:sub>
                </m:sSub>
              </m:e>
              <m:e>
                <m:r>
                  <m:rPr>
                    <m:sty m:val="p"/>
                  </m:rPr>
                  <m:t>=</m:t>
                </m:r>
                <m:f>
                  <m:fPr>
                    <m:type m:val="bar"/>
                  </m:fPr>
                  <m:num>
                    <m:sSub>
                      <m:e>
                        <m:r>
                          <m:t>F</m:t>
                        </m:r>
                      </m:e>
                      <m:sub>
                        <m:r>
                          <m:t>B</m:t>
                        </m:r>
                      </m:sub>
                    </m:sSub>
                  </m:num>
                  <m:den>
                    <m:sSub>
                      <m:e>
                        <m:r>
                          <m:t>z</m:t>
                        </m:r>
                      </m:e>
                      <m:sub>
                        <m:r>
                          <m:t>S</m:t>
                        </m:r>
                        <m:r>
                          <m:t>V</m:t>
                        </m:r>
                        <m:r>
                          <m:t>14</m:t>
                        </m:r>
                      </m:sub>
                    </m:sSub>
                  </m:den>
                </m:f>
                <m:r>
                  <m:rPr>
                    <m:sty m:val="p"/>
                  </m:rPr>
                  <m:t>⋅</m:t>
                </m:r>
                <m:f>
                  <m:fPr>
                    <m:type m:val="bar"/>
                  </m:fPr>
                  <m:num>
                    <m:r>
                      <m:t>1</m:t>
                    </m:r>
                  </m:num>
                  <m:den>
                    <m:r>
                      <m:rPr>
                        <m:sty m:val="p"/>
                      </m:rPr>
                      <m:t>tan</m:t>
                    </m:r>
                    <m:d>
                      <m:dPr>
                        <m:begChr m:val="("/>
                        <m:endChr m:val=")"/>
                        <m:sepChr m:val=""/>
                        <m:grow/>
                      </m:dPr>
                      <m:e>
                        <m:sSub>
                          <m:e>
                            <m:r>
                              <m:t>θ</m:t>
                            </m:r>
                          </m:e>
                          <m:sub>
                            <m:r>
                              <m:t>c</m:t>
                            </m:r>
                            <m:sSub>
                              <m:e>
                                <m:r>
                                  <m:t>3</m:t>
                                </m:r>
                              </m:e>
                              <m:sub>
                                <m:r>
                                  <m:t>S</m:t>
                                </m:r>
                                <m:r>
                                  <m:t>V</m:t>
                                </m:r>
                                <m:r>
                                  <m:t>14</m:t>
                                </m:r>
                              </m:sub>
                            </m:sSub>
                          </m:sub>
                        </m:sSub>
                      </m:e>
                    </m:d>
                  </m:den>
                </m:f>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f</m:t>
                    </m:r>
                  </m:e>
                  <m:sub>
                    <m:r>
                      <m:t>s</m:t>
                    </m:r>
                    <m:sSub>
                      <m:e>
                        <m:r>
                          <m:t>w</m:t>
                        </m:r>
                      </m:e>
                      <m:sub>
                        <m:r>
                          <m:t>1</m:t>
                        </m:r>
                      </m:sub>
                    </m:sSub>
                  </m:sub>
                </m:sSub>
              </m:e>
              <m:e>
                <m:r>
                  <m:rPr>
                    <m:sty m:val="p"/>
                  </m:rPr>
                  <m:t>=</m:t>
                </m:r>
                <m:r>
                  <m:t>611.0</m:t>
                </m:r>
                <m:r>
                  <m:t> </m:t>
                </m:r>
                <m:f>
                  <m:fPr>
                    <m:type m:val="bar"/>
                  </m:fPr>
                  <m:num>
                    <m:r>
                      <m:rPr>
                        <m:sty m:val="p"/>
                      </m:rPr>
                      <m:t>k</m:t>
                    </m:r>
                    <m:r>
                      <m:rPr>
                        <m:sty m:val="p"/>
                      </m:rPr>
                      <m:t>N</m:t>
                    </m:r>
                  </m:num>
                  <m:den>
                    <m:r>
                      <m:rPr>
                        <m:sty m:val="p"/>
                      </m:rPr>
                      <m:t>m</m:t>
                    </m:r>
                  </m:den>
                </m:f>
                <m:r>
                  <m:t> </m:t>
                </m:r>
              </m:e>
            </m:mr>
          </m:m>
        </m:oMath>
      </m:oMathPara>
    </w:p>
    <w:tbl>
      <w:tblPr>
        <w:tblStyle w:val="Table"/>
        <w:tblW w:type="pct" w:w="5000"/>
        <w:tblLook w:firstRow="0" w:lastRow="0" w:firstColumn="0" w:lastColumn="0" w:noHBand="0" w:noVBand="0" w:val="0000"/>
        <w:jc w:val="start"/>
        <w:tblLayout w:type="fixed"/>
      </w:tblPr>
      <w:tblGrid>
        <w:gridCol w:w="7920"/>
      </w:tblGrid>
      <w:tr>
        <w:tc>
          <w:tcPr/>
          <w:bookmarkStart w:id="186" w:name="fig-skd_2_spannungsfelder_sv14"/>
          <w:p>
            <w:pPr>
              <w:pStyle w:val="Compact"/>
              <w:jc w:val="center"/>
            </w:pPr>
            <w:r>
              <w:drawing>
                <wp:inline>
                  <wp:extent cx="5334000" cy="2129830"/>
                  <wp:effectExtent b="0" l="0" r="0" t="0"/>
                  <wp:docPr descr="" title="" id="184" name="Picture"/>
                  <a:graphic>
                    <a:graphicData uri="http://schemas.openxmlformats.org/drawingml/2006/picture">
                      <pic:pic>
                        <pic:nvPicPr>
                          <pic:cNvPr descr="../imgs/SV14_skd_2.svg" id="1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3"/>
                              </a:ext>
                            </a:extLst>
                          </a:blip>
                          <a:stretch>
                            <a:fillRect/>
                          </a:stretch>
                        </pic:blipFill>
                        <pic:spPr bwMode="auto">
                          <a:xfrm>
                            <a:off x="0" y="0"/>
                            <a:ext cx="5334000" cy="21298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Schnittkörperdiagramm des Parallelfelds</w:t>
            </w:r>
          </w:p>
          <w:bookmarkEnd w:id="186"/>
        </w:tc>
      </w:tr>
    </w:tbl>
    <w:p>
      <w:pPr>
        <w:pStyle w:val="BodyText"/>
      </w:pPr>
      <m:oMathPara>
        <m:oMathParaPr>
          <m:jc m:val="center"/>
        </m:oMathParaPr>
        <m:oMath>
          <m:m>
            <m:mPr>
              <m:baseJc m:val="center"/>
              <m:plcHide m:val="on"/>
              <m:mcs>
                <m:mc>
                  <m:mcPr>
                    <m:mcJc m:val="right"/>
                    <m:count m:val="1"/>
                  </m:mcPr>
                </m:mc>
                <m:mc>
                  <m:mcPr>
                    <m:mcJc m:val="left"/>
                    <m:count m:val="1"/>
                  </m:mcPr>
                </m:mc>
              </m:mcs>
            </m:mPr>
            <m:mr>
              <m:e>
                <m:sSub>
                  <m:e>
                    <m:r>
                      <m:t>F</m:t>
                    </m:r>
                  </m:e>
                  <m:sub>
                    <m:r>
                      <m:t>i</m:t>
                    </m:r>
                    <m:r>
                      <m:t>n</m:t>
                    </m:r>
                    <m:sSub>
                      <m:e>
                        <m:r>
                          <m:t>f</m:t>
                        </m:r>
                      </m:e>
                      <m:sub>
                        <m:r>
                          <m:t>2</m:t>
                        </m:r>
                      </m:sub>
                    </m:sSub>
                  </m:sub>
                </m:sSub>
              </m:e>
              <m:e>
                <m:r>
                  <m:rPr>
                    <m:sty m:val="p"/>
                  </m:rPr>
                  <m:t>=</m:t>
                </m:r>
                <m:sSub>
                  <m:e>
                    <m:r>
                      <m:t>F</m:t>
                    </m:r>
                  </m:e>
                  <m:sub>
                    <m:r>
                      <m:t>B</m:t>
                    </m:r>
                  </m:sub>
                </m:sSub>
                <m:r>
                  <m:rPr>
                    <m:sty m:val="p"/>
                  </m:rPr>
                  <m:t>⋅</m:t>
                </m:r>
                <m:f>
                  <m:fPr>
                    <m:type m:val="bar"/>
                  </m:fPr>
                  <m:num>
                    <m:r>
                      <m:t>3</m:t>
                    </m:r>
                  </m:num>
                  <m:den>
                    <m:r>
                      <m:t>2</m:t>
                    </m:r>
                  </m:den>
                </m:f>
                <m:r>
                  <m:rPr>
                    <m:sty m:val="p"/>
                  </m:rPr>
                  <m:t>⋅</m:t>
                </m:r>
                <m:f>
                  <m:fPr>
                    <m:type m:val="bar"/>
                  </m:fPr>
                  <m:num>
                    <m:sSub>
                      <m:e>
                        <m:r>
                          <m:t>z</m:t>
                        </m:r>
                      </m:e>
                      <m:sub>
                        <m:r>
                          <m:t>S</m:t>
                        </m:r>
                        <m:r>
                          <m:t>V</m:t>
                        </m:r>
                        <m:r>
                          <m:t>14</m:t>
                        </m:r>
                      </m:sub>
                    </m:sSub>
                  </m:num>
                  <m:den>
                    <m:r>
                      <m:rPr>
                        <m:sty m:val="p"/>
                      </m:rPr>
                      <m:t>tan</m:t>
                    </m:r>
                    <m:d>
                      <m:dPr>
                        <m:begChr m:val="("/>
                        <m:endChr m:val=")"/>
                        <m:sepChr m:val=""/>
                        <m:grow/>
                      </m:dPr>
                      <m:e>
                        <m:sSub>
                          <m:e>
                            <m:r>
                              <m:t>θ</m:t>
                            </m:r>
                          </m:e>
                          <m:sub>
                            <m:r>
                              <m:t>c</m:t>
                            </m:r>
                            <m:sSub>
                              <m:e>
                                <m:r>
                                  <m:t>3</m:t>
                                </m:r>
                              </m:e>
                              <m:sub>
                                <m:r>
                                  <m:t>S</m:t>
                                </m:r>
                                <m:r>
                                  <m:t>V</m:t>
                                </m:r>
                                <m:r>
                                  <m:t>14</m:t>
                                </m:r>
                              </m:sub>
                            </m:sSub>
                          </m:sub>
                        </m:sSub>
                      </m:e>
                    </m:d>
                  </m:den>
                </m:f>
                <m:r>
                  <m:rPr>
                    <m:sty m:val="p"/>
                  </m:rPr>
                  <m:t>⋅</m:t>
                </m:r>
                <m:f>
                  <m:fPr>
                    <m:type m:val="bar"/>
                  </m:fPr>
                  <m:num>
                    <m:r>
                      <m:t>1</m:t>
                    </m:r>
                  </m:num>
                  <m:den>
                    <m:sSub>
                      <m:e>
                        <m:r>
                          <m:t>z</m:t>
                        </m:r>
                      </m:e>
                      <m:sub>
                        <m:r>
                          <m:t>S</m:t>
                        </m:r>
                        <m:r>
                          <m:t>V</m:t>
                        </m:r>
                        <m:r>
                          <m:t>14</m:t>
                        </m:r>
                      </m:sub>
                    </m:sSub>
                  </m:den>
                </m:f>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F</m:t>
                    </m:r>
                  </m:e>
                  <m:sub>
                    <m:r>
                      <m:t>i</m:t>
                    </m:r>
                    <m:r>
                      <m:t>n</m:t>
                    </m:r>
                    <m:sSub>
                      <m:e>
                        <m:r>
                          <m:t>f</m:t>
                        </m:r>
                      </m:e>
                      <m:sub>
                        <m:r>
                          <m:t>2</m:t>
                        </m:r>
                      </m:sub>
                    </m:sSub>
                  </m:sub>
                </m:sSub>
              </m:e>
              <m:e>
                <m:r>
                  <m:rPr>
                    <m:sty m:val="p"/>
                  </m:rPr>
                  <m:t>=</m:t>
                </m:r>
                <m:r>
                  <m:t>329.0</m:t>
                </m:r>
                <m:r>
                  <m:t> </m:t>
                </m:r>
                <m:r>
                  <m:rPr>
                    <m:sty m:val="p"/>
                  </m:rPr>
                  <m:t>k</m:t>
                </m:r>
                <m:r>
                  <m:rPr>
                    <m:sty m:val="p"/>
                  </m:rPr>
                  <m:t>N</m:t>
                </m:r>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F</m:t>
                    </m:r>
                  </m:e>
                  <m:sub>
                    <m:r>
                      <m:t>s</m:t>
                    </m:r>
                    <m:r>
                      <m:t>u</m:t>
                    </m:r>
                    <m:sSub>
                      <m:e>
                        <m:r>
                          <m:t>p</m:t>
                        </m:r>
                      </m:e>
                      <m:sub>
                        <m:r>
                          <m:t>2</m:t>
                        </m:r>
                      </m:sub>
                    </m:sSub>
                  </m:sub>
                </m:sSub>
              </m:e>
              <m:e>
                <m:r>
                  <m:rPr>
                    <m:sty m:val="p"/>
                  </m:rPr>
                  <m:t>=</m:t>
                </m:r>
                <m:sSub>
                  <m:e>
                    <m:r>
                      <m:t>F</m:t>
                    </m:r>
                  </m:e>
                  <m:sub>
                    <m:r>
                      <m:t>i</m:t>
                    </m:r>
                    <m:r>
                      <m:t>n</m:t>
                    </m:r>
                    <m:sSub>
                      <m:e>
                        <m:r>
                          <m:t>f</m:t>
                        </m:r>
                      </m:e>
                      <m:sub>
                        <m:r>
                          <m:t>2</m:t>
                        </m:r>
                      </m:sub>
                    </m:sSub>
                  </m:sub>
                </m:sSub>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F</m:t>
                    </m:r>
                  </m:e>
                  <m:sub>
                    <m:r>
                      <m:t>s</m:t>
                    </m:r>
                    <m:r>
                      <m:t>u</m:t>
                    </m:r>
                    <m:sSub>
                      <m:e>
                        <m:r>
                          <m:t>p</m:t>
                        </m:r>
                      </m:e>
                      <m:sub>
                        <m:r>
                          <m:t>2</m:t>
                        </m:r>
                      </m:sub>
                    </m:sSub>
                  </m:sub>
                </m:sSub>
              </m:e>
              <m:e>
                <m:r>
                  <m:rPr>
                    <m:sty m:val="p"/>
                  </m:rPr>
                  <m:t>=</m:t>
                </m:r>
                <m:r>
                  <m:t>329.0</m:t>
                </m:r>
                <m:r>
                  <m:t> </m:t>
                </m:r>
                <m:r>
                  <m:rPr>
                    <m:sty m:val="p"/>
                  </m:rPr>
                  <m:t>k</m:t>
                </m:r>
                <m:r>
                  <m:rPr>
                    <m:sty m:val="p"/>
                  </m:rPr>
                  <m:t>N</m:t>
                </m:r>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f</m:t>
                    </m:r>
                  </m:e>
                  <m:sub>
                    <m:r>
                      <m:t>s</m:t>
                    </m:r>
                    <m:sSub>
                      <m:e>
                        <m:r>
                          <m:t>w</m:t>
                        </m:r>
                      </m:e>
                      <m:sub>
                        <m:r>
                          <m:t>2</m:t>
                        </m:r>
                      </m:sub>
                    </m:sSub>
                  </m:sub>
                </m:sSub>
              </m:e>
              <m:e>
                <m:r>
                  <m:rPr>
                    <m:sty m:val="p"/>
                  </m:rPr>
                  <m:t>=</m:t>
                </m:r>
                <m:f>
                  <m:fPr>
                    <m:type m:val="bar"/>
                  </m:fPr>
                  <m:num>
                    <m:sSub>
                      <m:e>
                        <m:r>
                          <m:t>F</m:t>
                        </m:r>
                      </m:e>
                      <m:sub>
                        <m:r>
                          <m:t>B</m:t>
                        </m:r>
                      </m:sub>
                    </m:sSub>
                  </m:num>
                  <m:den>
                    <m:sSub>
                      <m:e>
                        <m:r>
                          <m:t>z</m:t>
                        </m:r>
                      </m:e>
                      <m:sub>
                        <m:r>
                          <m:t>S</m:t>
                        </m:r>
                        <m:r>
                          <m:t>V</m:t>
                        </m:r>
                        <m:r>
                          <m:t>14</m:t>
                        </m:r>
                      </m:sub>
                    </m:sSub>
                  </m:den>
                </m:f>
                <m:r>
                  <m:rPr>
                    <m:sty m:val="p"/>
                  </m:rPr>
                  <m:t>⋅</m:t>
                </m:r>
                <m:f>
                  <m:fPr>
                    <m:type m:val="bar"/>
                  </m:fPr>
                  <m:num>
                    <m:r>
                      <m:t>1</m:t>
                    </m:r>
                  </m:num>
                  <m:den>
                    <m:r>
                      <m:rPr>
                        <m:sty m:val="p"/>
                      </m:rPr>
                      <m:t>tan</m:t>
                    </m:r>
                    <m:d>
                      <m:dPr>
                        <m:begChr m:val="("/>
                        <m:endChr m:val=")"/>
                        <m:sepChr m:val=""/>
                        <m:grow/>
                      </m:dPr>
                      <m:e>
                        <m:sSub>
                          <m:e>
                            <m:r>
                              <m:t>θ</m:t>
                            </m:r>
                          </m:e>
                          <m:sub>
                            <m:r>
                              <m:t>c</m:t>
                            </m:r>
                            <m:sSub>
                              <m:e>
                                <m:r>
                                  <m:t>3</m:t>
                                </m:r>
                              </m:e>
                              <m:sub>
                                <m:r>
                                  <m:t>S</m:t>
                                </m:r>
                                <m:r>
                                  <m:t>V</m:t>
                                </m:r>
                                <m:r>
                                  <m:t>14</m:t>
                                </m:r>
                              </m:sub>
                            </m:sSub>
                          </m:sub>
                        </m:sSub>
                      </m:e>
                    </m:d>
                  </m:den>
                </m:f>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f</m:t>
                    </m:r>
                  </m:e>
                  <m:sub>
                    <m:r>
                      <m:t>s</m:t>
                    </m:r>
                    <m:sSub>
                      <m:e>
                        <m:r>
                          <m:t>w</m:t>
                        </m:r>
                      </m:e>
                      <m:sub>
                        <m:r>
                          <m:t>2</m:t>
                        </m:r>
                      </m:sub>
                    </m:sSub>
                  </m:sub>
                </m:sSub>
              </m:e>
              <m:e>
                <m:r>
                  <m:rPr>
                    <m:sty m:val="p"/>
                  </m:rPr>
                  <m:t>=</m:t>
                </m:r>
                <m:r>
                  <m:t>611.0</m:t>
                </m:r>
                <m:r>
                  <m:t> </m:t>
                </m:r>
                <m:f>
                  <m:fPr>
                    <m:type m:val="bar"/>
                  </m:fPr>
                  <m:num>
                    <m:r>
                      <m:rPr>
                        <m:sty m:val="p"/>
                      </m:rPr>
                      <m:t>k</m:t>
                    </m:r>
                    <m:r>
                      <m:rPr>
                        <m:sty m:val="p"/>
                      </m:rPr>
                      <m:t>N</m:t>
                    </m:r>
                  </m:num>
                  <m:den>
                    <m:r>
                      <m:rPr>
                        <m:sty m:val="p"/>
                      </m:rPr>
                      <m:t>m</m:t>
                    </m:r>
                  </m:den>
                </m:f>
                <m:r>
                  <m:t> </m:t>
                </m:r>
              </m:e>
            </m:mr>
          </m:m>
        </m:oMath>
      </m:oMathPara>
    </w:p>
    <w:tbl>
      <w:tblPr>
        <w:tblStyle w:val="Table"/>
        <w:tblW w:type="pct" w:w="5000"/>
        <w:tblLook w:firstRow="0" w:lastRow="0" w:firstColumn="0" w:lastColumn="0" w:noHBand="0" w:noVBand="0" w:val="0000"/>
        <w:jc w:val="start"/>
        <w:tblLayout w:type="fixed"/>
      </w:tblPr>
      <w:tblGrid>
        <w:gridCol w:w="7920"/>
      </w:tblGrid>
      <w:tr>
        <w:tc>
          <w:tcPr/>
          <w:bookmarkStart w:id="190" w:name="fig-skd_3_spannungsfelder_sv14"/>
          <w:p>
            <w:pPr>
              <w:pStyle w:val="Compact"/>
              <w:jc w:val="center"/>
            </w:pPr>
            <w:r>
              <w:drawing>
                <wp:inline>
                  <wp:extent cx="5334000" cy="2129830"/>
                  <wp:effectExtent b="0" l="0" r="0" t="0"/>
                  <wp:docPr descr="" title="" id="188" name="Picture"/>
                  <a:graphic>
                    <a:graphicData uri="http://schemas.openxmlformats.org/drawingml/2006/picture">
                      <pic:pic>
                        <pic:nvPicPr>
                          <pic:cNvPr descr="../imgs/SV14_skd_3.svg" id="1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7"/>
                              </a:ext>
                            </a:extLst>
                          </a:blip>
                          <a:stretch>
                            <a:fillRect/>
                          </a:stretch>
                        </pic:blipFill>
                        <pic:spPr bwMode="auto">
                          <a:xfrm>
                            <a:off x="0" y="0"/>
                            <a:ext cx="5334000" cy="21298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Schnittkörperdiagramm des zentrierten Fächers 2</w:t>
            </w:r>
          </w:p>
          <w:bookmarkEnd w:id="190"/>
        </w:tc>
      </w:tr>
    </w:tbl>
    <w:p>
      <w:pPr>
        <w:pStyle w:val="BodyText"/>
      </w:pPr>
      <m:oMathPara>
        <m:oMathParaPr>
          <m:jc m:val="center"/>
        </m:oMathParaPr>
        <m:oMath>
          <m:m>
            <m:mPr>
              <m:baseJc m:val="center"/>
              <m:plcHide m:val="on"/>
              <m:mcs>
                <m:mc>
                  <m:mcPr>
                    <m:mcJc m:val="right"/>
                    <m:count m:val="1"/>
                  </m:mcPr>
                </m:mc>
                <m:mc>
                  <m:mcPr>
                    <m:mcJc m:val="left"/>
                    <m:count m:val="1"/>
                  </m:mcPr>
                </m:mc>
              </m:mcs>
            </m:mPr>
            <m:mr>
              <m:e>
                <m:sSub>
                  <m:e>
                    <m:r>
                      <m:t>F</m:t>
                    </m:r>
                  </m:e>
                  <m:sub>
                    <m:r>
                      <m:t>i</m:t>
                    </m:r>
                    <m:r>
                      <m:t>n</m:t>
                    </m:r>
                    <m:sSub>
                      <m:e>
                        <m:r>
                          <m:t>f</m:t>
                        </m:r>
                      </m:e>
                      <m:sub>
                        <m:r>
                          <m:t>3</m:t>
                        </m:r>
                      </m:sub>
                    </m:sSub>
                  </m:sub>
                </m:sSub>
              </m:e>
              <m:e>
                <m:r>
                  <m:rPr>
                    <m:sty m:val="p"/>
                  </m:rPr>
                  <m:t>=</m:t>
                </m:r>
                <m:sSub>
                  <m:e>
                    <m:r>
                      <m:t>F</m:t>
                    </m:r>
                  </m:e>
                  <m:sub>
                    <m:r>
                      <m:t>B</m:t>
                    </m:r>
                  </m:sub>
                </m:sSub>
                <m:r>
                  <m:rPr>
                    <m:sty m:val="p"/>
                  </m:rPr>
                  <m:t>⋅</m:t>
                </m:r>
                <m:r>
                  <m:t>2</m:t>
                </m:r>
                <m:r>
                  <m:rPr>
                    <m:sty m:val="p"/>
                  </m:rPr>
                  <m:t>⋅</m:t>
                </m:r>
                <m:f>
                  <m:fPr>
                    <m:type m:val="bar"/>
                  </m:fPr>
                  <m:num>
                    <m:sSub>
                      <m:e>
                        <m:r>
                          <m:t>z</m:t>
                        </m:r>
                      </m:e>
                      <m:sub>
                        <m:r>
                          <m:t>S</m:t>
                        </m:r>
                        <m:r>
                          <m:t>V</m:t>
                        </m:r>
                        <m:r>
                          <m:t>14</m:t>
                        </m:r>
                      </m:sub>
                    </m:sSub>
                  </m:num>
                  <m:den>
                    <m:r>
                      <m:rPr>
                        <m:sty m:val="p"/>
                      </m:rPr>
                      <m:t>tan</m:t>
                    </m:r>
                    <m:d>
                      <m:dPr>
                        <m:begChr m:val="("/>
                        <m:endChr m:val=")"/>
                        <m:sepChr m:val=""/>
                        <m:grow/>
                      </m:dPr>
                      <m:e>
                        <m:sSub>
                          <m:e>
                            <m:r>
                              <m:t>θ</m:t>
                            </m:r>
                          </m:e>
                          <m:sub>
                            <m:r>
                              <m:t>c</m:t>
                            </m:r>
                            <m:sSub>
                              <m:e>
                                <m:r>
                                  <m:t>3</m:t>
                                </m:r>
                              </m:e>
                              <m:sub>
                                <m:r>
                                  <m:t>S</m:t>
                                </m:r>
                                <m:r>
                                  <m:t>V</m:t>
                                </m:r>
                                <m:r>
                                  <m:t>14</m:t>
                                </m:r>
                              </m:sub>
                            </m:sSub>
                          </m:sub>
                        </m:sSub>
                      </m:e>
                    </m:d>
                  </m:den>
                </m:f>
                <m:r>
                  <m:rPr>
                    <m:sty m:val="p"/>
                  </m:rPr>
                  <m:t>⋅</m:t>
                </m:r>
                <m:f>
                  <m:fPr>
                    <m:type m:val="bar"/>
                  </m:fPr>
                  <m:num>
                    <m:r>
                      <m:t>1</m:t>
                    </m:r>
                  </m:num>
                  <m:den>
                    <m:sSub>
                      <m:e>
                        <m:r>
                          <m:t>z</m:t>
                        </m:r>
                      </m:e>
                      <m:sub>
                        <m:r>
                          <m:t>S</m:t>
                        </m:r>
                        <m:r>
                          <m:t>V</m:t>
                        </m:r>
                        <m:r>
                          <m:t>14</m:t>
                        </m:r>
                      </m:sub>
                    </m:sSub>
                  </m:den>
                </m:f>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F</m:t>
                    </m:r>
                  </m:e>
                  <m:sub>
                    <m:r>
                      <m:t>i</m:t>
                    </m:r>
                    <m:r>
                      <m:t>n</m:t>
                    </m:r>
                    <m:sSub>
                      <m:e>
                        <m:r>
                          <m:t>f</m:t>
                        </m:r>
                      </m:e>
                      <m:sub>
                        <m:r>
                          <m:t>3</m:t>
                        </m:r>
                      </m:sub>
                    </m:sSub>
                  </m:sub>
                </m:sSub>
              </m:e>
              <m:e>
                <m:r>
                  <m:rPr>
                    <m:sty m:val="p"/>
                  </m:rPr>
                  <m:t>=</m:t>
                </m:r>
                <m:r>
                  <m:t>438.7</m:t>
                </m:r>
                <m:r>
                  <m:t> </m:t>
                </m:r>
                <m:r>
                  <m:rPr>
                    <m:sty m:val="p"/>
                  </m:rPr>
                  <m:t>k</m:t>
                </m:r>
                <m:r>
                  <m:rPr>
                    <m:sty m:val="p"/>
                  </m:rPr>
                  <m:t>N</m:t>
                </m:r>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F</m:t>
                    </m:r>
                  </m:e>
                  <m:sub>
                    <m:r>
                      <m:t>s</m:t>
                    </m:r>
                    <m:r>
                      <m:t>u</m:t>
                    </m:r>
                    <m:sSub>
                      <m:e>
                        <m:r>
                          <m:t>p</m:t>
                        </m:r>
                      </m:e>
                      <m:sub>
                        <m:r>
                          <m:t>3</m:t>
                        </m:r>
                      </m:sub>
                    </m:sSub>
                  </m:sub>
                </m:sSub>
              </m:e>
              <m:e>
                <m:r>
                  <m:rPr>
                    <m:sty m:val="p"/>
                  </m:rPr>
                  <m:t>=</m:t>
                </m:r>
                <m:sSub>
                  <m:e>
                    <m:r>
                      <m:t>F</m:t>
                    </m:r>
                  </m:e>
                  <m:sub>
                    <m:r>
                      <m:t>i</m:t>
                    </m:r>
                    <m:r>
                      <m:t>n</m:t>
                    </m:r>
                    <m:sSub>
                      <m:e>
                        <m:r>
                          <m:t>f</m:t>
                        </m:r>
                      </m:e>
                      <m:sub>
                        <m:r>
                          <m:t>3</m:t>
                        </m:r>
                      </m:sub>
                    </m:sSub>
                  </m:sub>
                </m:sSub>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F</m:t>
                    </m:r>
                  </m:e>
                  <m:sub>
                    <m:r>
                      <m:t>s</m:t>
                    </m:r>
                    <m:r>
                      <m:t>u</m:t>
                    </m:r>
                    <m:sSub>
                      <m:e>
                        <m:r>
                          <m:t>p</m:t>
                        </m:r>
                      </m:e>
                      <m:sub>
                        <m:r>
                          <m:t>3</m:t>
                        </m:r>
                      </m:sub>
                    </m:sSub>
                  </m:sub>
                </m:sSub>
              </m:e>
              <m:e>
                <m:r>
                  <m:rPr>
                    <m:sty m:val="p"/>
                  </m:rPr>
                  <m:t>=</m:t>
                </m:r>
                <m:r>
                  <m:t>438.7</m:t>
                </m:r>
                <m:r>
                  <m:t> </m:t>
                </m:r>
                <m:r>
                  <m:rPr>
                    <m:sty m:val="p"/>
                  </m:rPr>
                  <m:t>k</m:t>
                </m:r>
                <m:r>
                  <m:rPr>
                    <m:sty m:val="p"/>
                  </m:rPr>
                  <m:t>N</m:t>
                </m:r>
                <m:r>
                  <m:t> </m:t>
                </m:r>
              </m:e>
            </m:mr>
          </m:m>
        </m:oMath>
      </m:oMathPara>
    </w:p>
    <w:tbl>
      <w:tblPr>
        <w:tblStyle w:val="Table"/>
        <w:tblW w:type="pct" w:w="5000"/>
        <w:tblLook w:firstRow="0" w:lastRow="0" w:firstColumn="0" w:lastColumn="0" w:noHBand="0" w:noVBand="0" w:val="0000"/>
        <w:jc w:val="start"/>
        <w:tblLayout w:type="fixed"/>
      </w:tblPr>
      <w:tblGrid>
        <w:gridCol w:w="7920"/>
      </w:tblGrid>
      <w:tr>
        <w:tc>
          <w:tcPr/>
          <w:bookmarkStart w:id="195" w:name="fig-gurtkraft_sv14"/>
          <w:p>
            <w:pPr>
              <w:pStyle w:val="Compact"/>
              <w:jc w:val="center"/>
            </w:pPr>
            <w:r>
              <w:drawing>
                <wp:inline>
                  <wp:extent cx="5314950" cy="2095500"/>
                  <wp:effectExtent b="0" l="0" r="0" t="0"/>
                  <wp:docPr descr="" title="" id="192" name="Picture"/>
                  <a:graphic>
                    <a:graphicData uri="http://schemas.openxmlformats.org/drawingml/2006/picture">
                      <pic:pic>
                        <pic:nvPicPr>
                          <pic:cNvPr descr="05_Versuchsnachrechnung_VM1_files/figure-docx/fig-gurtkraft_sv14-output-1.svg" id="193" name="Picture"/>
                          <pic:cNvPicPr>
                            <a:picLocks noChangeArrowheads="1" noChangeAspect="1"/>
                          </pic:cNvPicPr>
                        </pic:nvPicPr>
                        <pic:blipFill>
                          <a:blip r:embed="rId194">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5314950"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Gurtkraftverläufe bestimmt anhand der Spannungsfelder in</w:t>
            </w:r>
            <w:r>
              <w:t xml:space="preserve"> </w:t>
            </w:r>
            <w:hyperlink w:anchor="fig-spannungsfelder_sv14">
              <w:r>
                <w:rPr>
                  <w:rStyle w:val="Hyperlink"/>
                </w:rPr>
                <w:t xml:space="preserve">Abbildung 4.15</w:t>
              </w:r>
            </w:hyperlink>
            <w:r>
              <w:t xml:space="preserve">. Dargestellt ist der gesamte Gurtkraftverlauf, sowie der Anteil aus dem Biegemoment</w:t>
            </w:r>
          </w:p>
          <w:bookmarkEnd w:id="195"/>
        </w:tc>
      </w:tr>
    </w:tbl>
    <w:p>
      <w:pPr>
        <w:pStyle w:val="BodyText"/>
      </w:pPr>
      <w:r>
        <w:t xml:space="preserve">Wird der Anteil des Biegemoments am Gurtkraftverlauf subtrahiert und mit dem Hebelarm der inneren Kräfte multipliziert, so resultiert das Versatzmoment.</w:t>
      </w:r>
    </w:p>
    <w:p>
      <w:pPr>
        <w:pStyle w:val="BodyText"/>
      </w:pPr>
      <m:oMathPara>
        <m:oMathParaPr>
          <m:jc m:val="center"/>
        </m:oMathParaPr>
        <m:oMath>
          <m:sSub>
            <m:e>
              <m:r>
                <m:t>Δ</m:t>
              </m:r>
            </m:e>
            <m:sub>
              <m:r>
                <m:t>F</m:t>
              </m:r>
            </m:sub>
          </m:sSub>
          <m:r>
            <m:rPr>
              <m:sty m:val="p"/>
            </m:rPr>
            <m:t>=</m:t>
          </m:r>
          <m:sSub>
            <m:e>
              <m:r>
                <m:t>F</m:t>
              </m:r>
            </m:e>
            <m:sub>
              <m:r>
                <m:t>i</m:t>
              </m:r>
              <m:r>
                <m:t>n</m:t>
              </m:r>
              <m:r>
                <m:t>f</m:t>
              </m:r>
            </m:sub>
          </m:sSub>
          <m:r>
            <m:rPr>
              <m:sty m:val="p"/>
            </m:rPr>
            <m:t>−</m:t>
          </m:r>
          <m:sSub>
            <m:e>
              <m:r>
                <m:t>F</m:t>
              </m:r>
            </m:e>
            <m:sub>
              <m:r>
                <m:t>M</m:t>
              </m:r>
            </m:sub>
          </m:sSub>
        </m:oMath>
      </m:oMathPara>
    </w:p>
    <w:p>
      <w:pPr>
        <w:pStyle w:val="FirstParagraph"/>
      </w:pPr>
      <m:oMathPara>
        <m:oMathParaPr>
          <m:jc m:val="center"/>
        </m:oMathParaPr>
        <m:oMath>
          <m:sSub>
            <m:e>
              <m:r>
                <m:t>Δ</m:t>
              </m:r>
            </m:e>
            <m:sub>
              <m:r>
                <m:t>M</m:t>
              </m:r>
            </m:sub>
          </m:sSub>
          <m:r>
            <m:rPr>
              <m:sty m:val="p"/>
            </m:rPr>
            <m:t>=</m:t>
          </m:r>
          <m:sSub>
            <m:e>
              <m:r>
                <m:t>Δ</m:t>
              </m:r>
            </m:e>
            <m:sub>
              <m:r>
                <m:t>F</m:t>
              </m:r>
            </m:sub>
          </m:sSub>
          <m:r>
            <m:rPr>
              <m:sty m:val="p"/>
            </m:rPr>
            <m:t>⋅</m:t>
          </m:r>
          <m:r>
            <m:t>z</m:t>
          </m:r>
        </m:oMath>
      </m:oMathPara>
    </w:p>
    <w:tbl>
      <w:tblPr>
        <w:tblStyle w:val="Table"/>
        <w:tblW w:type="pct" w:w="5000"/>
        <w:tblLook w:firstRow="0" w:lastRow="0" w:firstColumn="0" w:lastColumn="0" w:noHBand="0" w:noVBand="0" w:val="0000"/>
        <w:jc w:val="start"/>
        <w:tblLayout w:type="fixed"/>
      </w:tblPr>
      <w:tblGrid>
        <w:gridCol w:w="7920"/>
      </w:tblGrid>
      <w:tr>
        <w:tc>
          <w:tcPr/>
          <w:bookmarkStart w:id="200" w:name="fig-versatzmoment_sv14"/>
          <w:p>
            <w:pPr>
              <w:pStyle w:val="Compact"/>
              <w:jc w:val="center"/>
            </w:pPr>
            <w:r>
              <w:drawing>
                <wp:inline>
                  <wp:extent cx="5162550" cy="2095500"/>
                  <wp:effectExtent b="0" l="0" r="0" t="0"/>
                  <wp:docPr descr="" title="" id="197" name="Picture"/>
                  <a:graphic>
                    <a:graphicData uri="http://schemas.openxmlformats.org/drawingml/2006/picture">
                      <pic:pic>
                        <pic:nvPicPr>
                          <pic:cNvPr descr="05_Versuchsnachrechnung_VM1_files/figure-docx/fig-versatzmoment_sv14-output-1.svg" id="198" name="Picture"/>
                          <pic:cNvPicPr>
                            <a:picLocks noChangeArrowheads="1" noChangeAspect="1"/>
                          </pic:cNvPicPr>
                        </pic:nvPicPr>
                        <pic:blipFill>
                          <a:blip r:embed="rId199">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5162550"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Versatzmoment dargestellt entlang der Stabachse</w:t>
            </w:r>
          </w:p>
          <w:bookmarkEnd w:id="200"/>
        </w:tc>
      </w:tr>
    </w:tbl>
    <w:bookmarkEnd w:id="201"/>
    <w:bookmarkStart w:id="213" w:name="wegfedercharakteristik-1"/>
    <w:p>
      <w:pPr>
        <w:pStyle w:val="Heading3"/>
      </w:pPr>
      <w:r>
        <w:t xml:space="preserve">4.2.4 Wegfedercharakteristik</w:t>
      </w:r>
    </w:p>
    <w:bookmarkStart w:id="212" w:name="schiebung-1"/>
    <w:p>
      <w:pPr>
        <w:pStyle w:val="Heading4"/>
      </w:pPr>
      <w:r>
        <w:t xml:space="preserve">4.2.4.1 Schiebung</w:t>
      </w:r>
    </w:p>
    <w:p>
      <w:pPr>
        <w:pStyle w:val="FirstParagraph"/>
      </w:pPr>
      <w:r>
        <w:t xml:space="preserve">Die Wegfedercharakteristik basiert auf der Spannungsfeldmodellierung gemäss der</w:t>
      </w:r>
      <w:r>
        <w:t xml:space="preserve"> </w:t>
      </w:r>
      <w:hyperlink w:anchor="fig-spannungsfelder_sv14">
        <w:r>
          <w:rPr>
            <w:rStyle w:val="Hyperlink"/>
          </w:rPr>
          <w:t xml:space="preserve">Abbildung 4.15</w:t>
        </w:r>
      </w:hyperlink>
      <w:r>
        <w:t xml:space="preserve">.</w:t>
      </w:r>
      <w:r>
        <w:t xml:space="preserve"> </w:t>
      </w:r>
      <w:r>
        <w:t xml:space="preserve">Die Einteilung in Spannungsfelder ermöglicht die Bestimmung der mitwirkenden Schubbewehrung beim Versagen des Querschnitts. Die Neigung des Feldes ist so gewählt damit der Querkraftwiderstand der Schubbewehrung der Traglast des Systems entspricht.</w:t>
      </w:r>
    </w:p>
    <w:tbl>
      <w:tblPr>
        <w:tblStyle w:val="Table"/>
        <w:tblW w:type="pct" w:w="5000"/>
        <w:tblLook w:firstRow="0" w:lastRow="0" w:firstColumn="0" w:lastColumn="0" w:noHBand="0" w:noVBand="0" w:val="0000"/>
        <w:jc w:val="start"/>
        <w:tblLayout w:type="fixed"/>
      </w:tblPr>
      <w:tblGrid>
        <w:gridCol w:w="7920"/>
      </w:tblGrid>
      <w:tr>
        <w:tc>
          <w:tcPr/>
          <w:bookmarkStart w:id="206" w:name="fig-sigma-epsilon-sv14"/>
          <w:p>
            <w:pPr>
              <w:pStyle w:val="Compact"/>
              <w:jc w:val="center"/>
            </w:pPr>
            <w:r>
              <w:drawing>
                <wp:inline>
                  <wp:extent cx="5229225" cy="2095500"/>
                  <wp:effectExtent b="0" l="0" r="0" t="0"/>
                  <wp:docPr descr="" title="" id="203" name="Picture"/>
                  <a:graphic>
                    <a:graphicData uri="http://schemas.openxmlformats.org/drawingml/2006/picture">
                      <pic:pic>
                        <pic:nvPicPr>
                          <pic:cNvPr descr="05_Versuchsnachrechnung_VM1_files/figure-docx/fig-sigma-epsilon-sv14-output-1.svg" id="204" name="Picture"/>
                          <pic:cNvPicPr>
                            <a:picLocks noChangeArrowheads="1" noChangeAspect="1"/>
                          </pic:cNvPicPr>
                        </pic:nvPicPr>
                        <pic:blipFill>
                          <a:blip r:embed="rId205">
                            <a:extLst>
                              <a:ext uri="{28A0092B-C50C-407E-A947-70E740481C1C}">
                                <a14:useLocalDpi xmlns:a14="http://schemas.microsoft.com/office/drawing/2010/main" val="0"/>
                              </a:ext>
                              <a:ext uri="{96DAC541-7B7A-43D3-8B79-37D633B846F1}">
                                <asvg:svgBlip xmlns:asvg="http://schemas.microsoft.com/office/drawing/2016/SVG/main" r:embed="rId202"/>
                              </a:ext>
                            </a:extLst>
                          </a:blip>
                          <a:stretch>
                            <a:fillRect/>
                          </a:stretch>
                        </pic:blipFill>
                        <pic:spPr bwMode="auto">
                          <a:xfrm>
                            <a:off x="0" y="0"/>
                            <a:ext cx="5229225"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Spannungs-Dehnungs-Beziehung der Schubbewehrung, übernommen aus</w:t>
            </w:r>
            <w:r>
              <w:t xml:space="preserve"> </w:t>
            </w:r>
            <w:r>
              <w:t xml:space="preserve">[</w:t>
            </w:r>
            <w:hyperlink w:anchor="ref-gitz_ansatze_2024">
              <w:r>
                <w:rPr>
                  <w:rStyle w:val="Hyperlink"/>
                </w:rPr>
                <w:t xml:space="preserve">1</w:t>
              </w:r>
            </w:hyperlink>
            <w:r>
              <w:t xml:space="preserve">]</w:t>
            </w:r>
          </w:p>
          <w:bookmarkEnd w:id="206"/>
        </w:tc>
      </w:tr>
    </w:tbl>
    <w:p>
      <w:pPr>
        <w:pStyle w:val="BodyText"/>
      </w:pPr>
      <w:r>
        <w:t xml:space="preserve">Folgend sind die Parameter zur Bestimmung der Wegfedercharakteristik in vertikaler Richtung gezeigt.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E</m:t>
                    </m:r>
                  </m:e>
                  <m:sub>
                    <m:r>
                      <m:t>s</m:t>
                    </m:r>
                    <m:sSub>
                      <m:e>
                        <m:r>
                          <m:t>w</m:t>
                        </m:r>
                      </m:e>
                      <m:sub>
                        <m:r>
                          <m:t>S</m:t>
                        </m:r>
                        <m:r>
                          <m:t>V</m:t>
                        </m:r>
                        <m:r>
                          <m:t>14</m:t>
                        </m:r>
                      </m:sub>
                    </m:sSub>
                  </m:sub>
                </m:sSub>
              </m:e>
              <m:e>
                <m:r>
                  <m:rPr>
                    <m:sty m:val="p"/>
                  </m:rPr>
                  <m:t>=</m:t>
                </m:r>
                <m:r>
                  <m:t>205000.0</m:t>
                </m:r>
                <m:r>
                  <m:t> </m:t>
                </m:r>
                <m:f>
                  <m:fPr>
                    <m:type m:val="bar"/>
                  </m:fPr>
                  <m:num>
                    <m:r>
                      <m:rPr>
                        <m:sty m:val="p"/>
                      </m:rPr>
                      <m:t>N</m:t>
                    </m:r>
                  </m:num>
                  <m:den>
                    <m:sSup>
                      <m:e>
                        <m:r>
                          <m:rPr>
                            <m:sty m:val="p"/>
                          </m:rPr>
                          <m:t>m</m:t>
                        </m:r>
                        <m:r>
                          <m:rPr>
                            <m:sty m:val="p"/>
                          </m:rPr>
                          <m:t>m</m:t>
                        </m:r>
                      </m:e>
                      <m:sup>
                        <m:r>
                          <m:t>2</m:t>
                        </m:r>
                      </m:sup>
                    </m:sSup>
                  </m:den>
                </m:f>
                <m:r>
                  <m:t> </m:t>
                </m:r>
              </m:e>
              <m:e>
                <m:sSub>
                  <m:e>
                    <m:r>
                      <m:t>E</m:t>
                    </m:r>
                  </m:e>
                  <m:sub>
                    <m:r>
                      <m:t>s</m:t>
                    </m:r>
                    <m:sSub>
                      <m:e>
                        <m:r>
                          <m:t>h</m:t>
                        </m:r>
                      </m:e>
                      <m:sub>
                        <m:r>
                          <m:t>S</m:t>
                        </m:r>
                        <m:r>
                          <m:t>V</m:t>
                        </m:r>
                        <m:r>
                          <m:t>14</m:t>
                        </m:r>
                      </m:sub>
                    </m:sSub>
                  </m:sub>
                </m:sSub>
              </m:e>
              <m:e>
                <m:r>
                  <m:rPr>
                    <m:sty m:val="p"/>
                  </m:rPr>
                  <m:t>=</m:t>
                </m:r>
                <m:r>
                  <m:t>3487.1</m:t>
                </m:r>
                <m:r>
                  <m:t> </m:t>
                </m:r>
                <m:f>
                  <m:fPr>
                    <m:type m:val="bar"/>
                  </m:fPr>
                  <m:num>
                    <m:r>
                      <m:rPr>
                        <m:sty m:val="p"/>
                      </m:rPr>
                      <m:t>N</m:t>
                    </m:r>
                  </m:num>
                  <m:den>
                    <m:sSup>
                      <m:e>
                        <m:r>
                          <m:rPr>
                            <m:sty m:val="p"/>
                          </m:rPr>
                          <m:t>m</m:t>
                        </m:r>
                        <m:r>
                          <m:rPr>
                            <m:sty m:val="p"/>
                          </m:rPr>
                          <m:t>m</m:t>
                        </m:r>
                      </m:e>
                      <m:sup>
                        <m:r>
                          <m:t>2</m:t>
                        </m:r>
                      </m:sup>
                    </m:sSup>
                  </m:den>
                </m:f>
                <m:r>
                  <m:t> </m:t>
                </m:r>
              </m:e>
            </m:mr>
          </m:m>
        </m:oMath>
      </m:oMathPara>
    </w:p>
    <w:p>
      <w:pPr>
        <w:pStyle w:val="FirstParagraph"/>
      </w:pPr>
      <w:r>
        <w:t xml:space="preserve">Die Querschnittsfläche der Schubbewehrung und der Bewehrungsgehalt bestimmt sich zu:</w:t>
      </w:r>
    </w:p>
    <w:p>
      <w:pPr>
        <w:pStyle w:val="BodyText"/>
      </w:pPr>
      <m:oMathPara>
        <m:oMathParaPr>
          <m:jc m:val="center"/>
        </m:oMathParaPr>
        <m:oMath>
          <m:m>
            <m:mPr>
              <m:baseJc m:val="center"/>
              <m:plcHide m:val="on"/>
              <m:mcs>
                <m:mc>
                  <m:mcPr>
                    <m:mcJc m:val="right"/>
                    <m:count m:val="1"/>
                  </m:mcPr>
                </m:mc>
                <m:mc>
                  <m:mcPr>
                    <m:mcJc m:val="left"/>
                    <m:count m:val="1"/>
                  </m:mcPr>
                </m:mc>
              </m:mcs>
            </m:mPr>
            <m:mr>
              <m:e>
                <m:sSub>
                  <m:e>
                    <m:r>
                      <m:t>ρ</m:t>
                    </m:r>
                  </m:e>
                  <m:sub>
                    <m:r>
                      <m:t>s</m:t>
                    </m:r>
                    <m:sSub>
                      <m:e>
                        <m:r>
                          <m:t>w</m:t>
                        </m:r>
                      </m:e>
                      <m:sub>
                        <m:r>
                          <m:t>S</m:t>
                        </m:r>
                        <m:r>
                          <m:t>V</m:t>
                        </m:r>
                        <m:r>
                          <m:t>14</m:t>
                        </m:r>
                      </m:sub>
                    </m:sSub>
                  </m:sub>
                </m:sSub>
              </m:e>
              <m:e>
                <m:r>
                  <m:rPr>
                    <m:sty m:val="p"/>
                  </m:rPr>
                  <m:t>=</m:t>
                </m:r>
                <m:f>
                  <m:fPr>
                    <m:type m:val="bar"/>
                  </m:fPr>
                  <m:num>
                    <m:sSub>
                      <m:e>
                        <m:r>
                          <m:t>a</m:t>
                        </m:r>
                      </m:e>
                      <m:sub>
                        <m:r>
                          <m:t>s</m:t>
                        </m:r>
                        <m:sSub>
                          <m:e>
                            <m:r>
                              <m:t>w</m:t>
                            </m:r>
                          </m:e>
                          <m:sub>
                            <m:r>
                              <m:t>S</m:t>
                            </m:r>
                            <m:r>
                              <m:t>V</m:t>
                            </m:r>
                            <m:r>
                              <m:t>14</m:t>
                            </m:r>
                          </m:sub>
                        </m:sSub>
                      </m:sub>
                    </m:sSub>
                  </m:num>
                  <m:den>
                    <m:sSub>
                      <m:e>
                        <m:r>
                          <m:t>b</m:t>
                        </m:r>
                      </m:e>
                      <m:sub>
                        <m:sSub>
                          <m:e>
                            <m:r>
                              <m:t>w</m:t>
                            </m:r>
                          </m:e>
                          <m:sub>
                            <m:r>
                              <m:t>S</m:t>
                            </m:r>
                            <m:r>
                              <m:t>V</m:t>
                            </m:r>
                            <m:r>
                              <m:t>14</m:t>
                            </m:r>
                          </m:sub>
                        </m:sSub>
                      </m:sub>
                    </m:sSub>
                  </m:den>
                </m:f>
                <m:r>
                  <m:t> </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ρ</m:t>
                    </m:r>
                  </m:e>
                  <m:sub>
                    <m:r>
                      <m:t>s</m:t>
                    </m:r>
                    <m:sSub>
                      <m:e>
                        <m:r>
                          <m:t>w</m:t>
                        </m:r>
                      </m:e>
                      <m:sub>
                        <m:r>
                          <m:t>S</m:t>
                        </m:r>
                        <m:r>
                          <m:t>V</m:t>
                        </m:r>
                        <m:r>
                          <m:t>14</m:t>
                        </m:r>
                      </m:sub>
                    </m:sSub>
                  </m:sub>
                </m:sSub>
              </m:e>
              <m:e>
                <m:r>
                  <m:rPr>
                    <m:sty m:val="p"/>
                  </m:rPr>
                  <m:t>=</m:t>
                </m:r>
                <m:r>
                  <m:t>0.11</m:t>
                </m:r>
                <m:r>
                  <m:t> </m:t>
                </m:r>
                <m:r>
                  <m:rPr>
                    <m:sty m:val="p"/>
                  </m:rPr>
                  <m:t>%</m:t>
                </m:r>
                <m:r>
                  <m:t> </m:t>
                </m:r>
              </m:e>
            </m:mr>
          </m:m>
        </m:oMath>
      </m:oMathPara>
    </w:p>
    <w:p>
      <w:pPr>
        <w:pStyle w:val="FirstParagraph"/>
      </w:pPr>
      <w:r>
        <w:t xml:space="preserve">Der Reduktionsfaktor bestimmt sich zu:</w:t>
      </w:r>
    </w:p>
    <w:p>
      <w:pPr>
        <w:pStyle w:val="SourceCode"/>
      </w:pPr>
      <w:r>
        <w:rPr>
          <w:rStyle w:val="VerbatimChar"/>
        </w:rPr>
        <w:t xml:space="preserve">NameError: name 'l_element' is not defined</w:t>
      </w:r>
    </w:p>
    <w:p>
      <w:pPr>
        <w:pStyle w:val="SourceCode"/>
      </w:pPr>
      <w:r>
        <w:rPr>
          <w:rStyle w:val="VerbatimChar"/>
        </w:rPr>
        <w:t xml:space="preserve">NameError: name 'gamma_E_SV14' is not defined</w:t>
      </w:r>
    </w:p>
    <w:p>
      <w:pPr>
        <w:pStyle w:val="SourceCode"/>
      </w:pPr>
      <w:r>
        <w:rPr>
          <w:rStyle w:val="VerbatimChar"/>
        </w:rPr>
        <w:t xml:space="preserve">NameError: name 'gamma_E_SV14' is not defined</w:t>
      </w:r>
    </w:p>
    <w:p>
      <w:pPr>
        <w:pStyle w:val="FirstParagraph"/>
      </w:pPr>
      <w:r>
        <w:t xml:space="preserve">Die</w:t>
      </w:r>
      <w:r>
        <w:t xml:space="preserve"> </w:t>
      </w:r>
      <w:hyperlink w:anchor="fig-wegfeder-schub-sv14">
        <w:r>
          <w:rPr>
            <w:rStyle w:val="Hyperlink"/>
          </w:rPr>
          <w:t xml:space="preserve">Abbildung 4.22</w:t>
        </w:r>
      </w:hyperlink>
      <w:r>
        <w:t xml:space="preserve"> </w:t>
      </w:r>
      <w:r>
        <w:t xml:space="preserve">zeigt das Kraft-Verformungs-Verhalten für die Gelenke des Stabmodells in vertikaler Richtung.</w:t>
      </w:r>
    </w:p>
    <w:tbl>
      <w:tblPr>
        <w:tblStyle w:val="Table"/>
        <w:tblW w:type="pct" w:w="5000"/>
        <w:tblLook w:firstRow="0" w:lastRow="0" w:firstColumn="0" w:lastColumn="0" w:noHBand="0" w:noVBand="0" w:val="0000"/>
        <w:jc w:val="start"/>
        <w:tblLayout w:type="fixed"/>
      </w:tblPr>
      <w:tblGrid>
        <w:gridCol w:w="7920"/>
      </w:tblGrid>
      <w:tr>
        <w:tc>
          <w:tcPr/>
          <w:bookmarkStart w:id="211" w:name="fig-wegfeder-schub-sv14"/>
          <w:p>
            <w:pPr>
              <w:pStyle w:val="Compact"/>
              <w:jc w:val="center"/>
            </w:pPr>
            <w:r>
              <w:drawing>
                <wp:inline>
                  <wp:extent cx="5314950" cy="2095500"/>
                  <wp:effectExtent b="0" l="0" r="0" t="0"/>
                  <wp:docPr descr="" title="" id="208" name="Picture"/>
                  <a:graphic>
                    <a:graphicData uri="http://schemas.openxmlformats.org/drawingml/2006/picture">
                      <pic:pic>
                        <pic:nvPicPr>
                          <pic:cNvPr descr="05_Versuchsnachrechnung_VM1_files/figure-docx/fig-wegfeder-schub-sv14-output-1.svg" id="209" name="Picture"/>
                          <pic:cNvPicPr>
                            <a:picLocks noChangeArrowheads="1" noChangeAspect="1"/>
                          </pic:cNvPicPr>
                        </pic:nvPicPr>
                        <pic:blipFill>
                          <a:blip r:embed="rId210">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5314950"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4.22: Berechnete Wegfedercharakteristik des Schubgelenks vom Versuch SV14</w:t>
            </w:r>
          </w:p>
          <w:bookmarkEnd w:id="211"/>
        </w:tc>
      </w:tr>
    </w:tbl>
    <w:bookmarkEnd w:id="212"/>
    <w:bookmarkEnd w:id="213"/>
    <w:bookmarkStart w:id="219" w:name="versuchsvergleich-1"/>
    <w:p>
      <w:pPr>
        <w:pStyle w:val="Heading3"/>
      </w:pPr>
      <w:r>
        <w:t xml:space="preserve">4.2.5 Versuchsvergleich</w:t>
      </w:r>
    </w:p>
    <w:p>
      <w:pPr>
        <w:pStyle w:val="FirstParagraph"/>
      </w:pPr>
      <w:r>
        <w:t xml:space="preserve">Mit den bestimmten Federcharakteristiken kann die Biegelinie des Systems ermittelt werden unter Berücksichtigung der Schub- und Biegeverformungen auf nicht-linearen Grundlagen. Die</w:t>
      </w:r>
      <w:r>
        <w:t xml:space="preserve"> </w:t>
      </w:r>
      <w:hyperlink w:anchor="fig-l-w-sv14">
        <w:r>
          <w:rPr>
            <w:rStyle w:val="Hyperlink"/>
          </w:rPr>
          <w:t xml:space="preserve">Abbildung 4.23</w:t>
        </w:r>
      </w:hyperlink>
      <w:r>
        <w:t xml:space="preserve"> </w:t>
      </w:r>
      <w:r>
        <w:t xml:space="preserve">zeigt das Last-Verformungs-Diagramm des Systems am Punkt</w:t>
      </w:r>
      <w:r>
        <w:t xml:space="preserve"> </w:t>
      </w:r>
      <m:oMath>
        <m:sSub>
          <m:e>
            <m:r>
              <m:t>w</m:t>
            </m:r>
          </m:e>
          <m:sub>
            <m:r>
              <m:t>1</m:t>
            </m:r>
          </m:sub>
        </m:sSub>
      </m:oMath>
      <w:r>
        <w:t xml:space="preserve">. Der Verformungsverlauf zeigt Abweichungen zu den gemessenen Resultate. Dies ist auf das Unterschlagen der Längszugkraft aus Querkraft zurückzuführen.</w:t>
      </w:r>
    </w:p>
    <w:tbl>
      <w:tblPr>
        <w:tblStyle w:val="Table"/>
        <w:tblW w:type="pct" w:w="5000"/>
        <w:tblLook w:firstRow="0" w:lastRow="0" w:firstColumn="0" w:lastColumn="0" w:noHBand="0" w:noVBand="0" w:val="0000"/>
        <w:jc w:val="start"/>
        <w:tblLayout w:type="fixed"/>
      </w:tblPr>
      <w:tblGrid>
        <w:gridCol w:w="7920"/>
      </w:tblGrid>
      <w:tr>
        <w:tc>
          <w:tcPr/>
          <w:bookmarkStart w:id="218" w:name="fig-l-w-sv14"/>
          <w:p>
            <w:pPr>
              <w:pStyle w:val="Compact"/>
              <w:jc w:val="center"/>
            </w:pPr>
            <w:r>
              <w:drawing>
                <wp:inline>
                  <wp:extent cx="5219700" cy="2095500"/>
                  <wp:effectExtent b="0" l="0" r="0" t="0"/>
                  <wp:docPr descr="" title="" id="215" name="Picture"/>
                  <a:graphic>
                    <a:graphicData uri="http://schemas.openxmlformats.org/drawingml/2006/picture">
                      <pic:pic>
                        <pic:nvPicPr>
                          <pic:cNvPr descr="05_Versuchsnachrechnung_VM1_files/figure-docx/fig-l-w-sv14-output-1.svg" id="216" name="Picture"/>
                          <pic:cNvPicPr>
                            <a:picLocks noChangeArrowheads="1" noChangeAspect="1"/>
                          </pic:cNvPicPr>
                        </pic:nvPicPr>
                        <pic:blipFill>
                          <a:blip r:embed="rId217">
                            <a:extLst>
                              <a:ext uri="{28A0092B-C50C-407E-A947-70E740481C1C}">
                                <a14:useLocalDpi xmlns:a14="http://schemas.microsoft.com/office/drawing/2010/main" val="0"/>
                              </a:ext>
                              <a:ext uri="{96DAC541-7B7A-43D3-8B79-37D633B846F1}">
                                <asvg:svgBlip xmlns:asvg="http://schemas.microsoft.com/office/drawing/2016/SVG/main" r:embed="rId214"/>
                              </a:ext>
                            </a:extLst>
                          </a:blip>
                          <a:stretch>
                            <a:fillRect/>
                          </a:stretch>
                        </pic:blipFill>
                        <pic:spPr bwMode="auto">
                          <a:xfrm>
                            <a:off x="0" y="0"/>
                            <a:ext cx="5219700"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4.23: Last-Verformungs-Verlauf am Punkt</w:t>
            </w:r>
            <w:r>
              <w:t xml:space="preserve"> </w:t>
            </w:r>
            <m:oMath>
              <m:sSub>
                <m:e>
                  <m:r>
                    <m:t>w</m:t>
                  </m:r>
                </m:e>
                <m:sub>
                  <m:r>
                    <m:t>1</m:t>
                  </m:r>
                </m:sub>
              </m:sSub>
            </m:oMath>
            <w:r>
              <w:t xml:space="preserve">, für das Federmodell und den Versuch</w:t>
            </w:r>
          </w:p>
          <w:bookmarkEnd w:id="218"/>
        </w:tc>
      </w:tr>
    </w:tbl>
    <w:bookmarkEnd w:id="219"/>
    <w:bookmarkEnd w:id="220"/>
    <w:bookmarkEnd w:id="221"/>
    <w:bookmarkStart w:id="305" w:name="vorgespannter-träger"/>
    <w:p>
      <w:pPr>
        <w:pStyle w:val="Heading1"/>
      </w:pPr>
      <w:r>
        <w:t xml:space="preserve">5. Vorgespannter Träger</w:t>
      </w:r>
    </w:p>
    <w:p>
      <w:pPr>
        <w:pStyle w:val="FirstParagraph"/>
      </w:pPr>
      <w:r>
        <w:t xml:space="preserve">Die folgende Versuchsnachrechnung zeigt die Möglichkeiten des Modells im Bezug mit einer Vorspannung.</w:t>
      </w:r>
    </w:p>
    <w:bookmarkStart w:id="246" w:name="versuchsbeschrieb"/>
    <w:p>
      <w:pPr>
        <w:pStyle w:val="Heading2"/>
      </w:pPr>
      <w:r>
        <w:t xml:space="preserve">5.1 Versuchsbeschrieb</w:t>
      </w:r>
    </w:p>
    <w:p>
      <w:pPr>
        <w:pStyle w:val="FirstParagraph"/>
      </w:pPr>
      <w:r>
        <w:t xml:space="preserve">In diesem Kapitel wird der vorgespannte Träger T6 nach dem Versuchsbericht</w:t>
      </w:r>
      <w:r>
        <w:t xml:space="preserve"> </w:t>
      </w:r>
      <w:r>
        <w:t xml:space="preserve">[</w:t>
      </w:r>
      <w:hyperlink w:anchor="ref-sigrist_versuche_1993">
        <w:r>
          <w:rPr>
            <w:rStyle w:val="Hyperlink"/>
          </w:rPr>
          <w:t xml:space="preserve">5</w:t>
        </w:r>
      </w:hyperlink>
      <w:r>
        <w:t xml:space="preserve">]</w:t>
      </w:r>
      <w:r>
        <w:t xml:space="preserve"> </w:t>
      </w:r>
      <w:r>
        <w:t xml:space="preserve">mit dem Drehfedermodell nachgerechnet. Es handelt sich um einen einfachen Balken mit einer Auskragung. Die Geometrie des Versuchs in Längsrichtung ist in</w:t>
      </w:r>
      <w:r>
        <w:t xml:space="preserve"> </w:t>
      </w:r>
      <w:hyperlink w:anchor="fig-geometrie_t6">
        <w:r>
          <w:rPr>
            <w:rStyle w:val="Hyperlink"/>
          </w:rPr>
          <w:t xml:space="preserve">Abbildung 5.1</w:t>
        </w:r>
      </w:hyperlink>
      <w:r>
        <w:t xml:space="preserve"> </w:t>
      </w:r>
      <w:r>
        <w:t xml:space="preserve">gezeigt.</w:t>
      </w:r>
    </w:p>
    <w:tbl>
      <w:tblPr>
        <w:tblStyle w:val="Table"/>
        <w:tblW w:type="pct" w:w="5000"/>
        <w:tblLook w:firstRow="0" w:lastRow="0" w:firstColumn="0" w:lastColumn="0" w:noHBand="0" w:noVBand="0" w:val="0000"/>
        <w:jc w:val="start"/>
        <w:tblLayout w:type="fixed"/>
      </w:tblPr>
      <w:tblGrid>
        <w:gridCol w:w="7920"/>
      </w:tblGrid>
      <w:tr>
        <w:tc>
          <w:tcPr/>
          <w:bookmarkStart w:id="225" w:name="fig-geometrie_t6"/>
          <w:p>
            <w:pPr>
              <w:pStyle w:val="Compact"/>
              <w:jc w:val="center"/>
            </w:pPr>
            <w:r>
              <w:drawing>
                <wp:inline>
                  <wp:extent cx="5334000" cy="1885293"/>
                  <wp:effectExtent b="0" l="0" r="0" t="0"/>
                  <wp:docPr descr="" title="" id="223" name="Picture"/>
                  <a:graphic>
                    <a:graphicData uri="http://schemas.openxmlformats.org/drawingml/2006/picture">
                      <pic:pic>
                        <pic:nvPicPr>
                          <pic:cNvPr descr="../imgs/T6_geometrie_laengs.svg" id="2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2"/>
                              </a:ext>
                            </a:extLst>
                          </a:blip>
                          <a:stretch>
                            <a:fillRect/>
                          </a:stretch>
                        </pic:blipFill>
                        <pic:spPr bwMode="auto">
                          <a:xfrm>
                            <a:off x="0" y="0"/>
                            <a:ext cx="5334000" cy="188529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Geometrie des Versuchsträgers T6, entnommen aus</w:t>
            </w:r>
            <w:r>
              <w:t xml:space="preserve"> </w:t>
            </w:r>
            <w:r>
              <w:t xml:space="preserve">[</w:t>
            </w:r>
            <w:hyperlink w:anchor="ref-sigrist_versuche_1993">
              <w:r>
                <w:rPr>
                  <w:rStyle w:val="Hyperlink"/>
                </w:rPr>
                <w:t xml:space="preserve">5</w:t>
              </w:r>
            </w:hyperlink>
            <w:r>
              <w:t xml:space="preserve">]</w:t>
            </w:r>
          </w:p>
          <w:bookmarkEnd w:id="225"/>
        </w:tc>
      </w:tr>
    </w:tbl>
    <w:p>
      <w:pPr>
        <w:pStyle w:val="BodyText"/>
      </w:pPr>
      <w:r>
        <w:t xml:space="preserve">Der dazugehörige Querschnitt ist in</w:t>
      </w:r>
      <w:r>
        <w:t xml:space="preserve"> </w:t>
      </w:r>
      <w:hyperlink w:anchor="fig-geometrie_qs_t6">
        <w:r>
          <w:rPr>
            <w:rStyle w:val="Hyperlink"/>
          </w:rPr>
          <w:t xml:space="preserve">Abbildung 5.2</w:t>
        </w:r>
      </w:hyperlink>
      <w:r>
        <w:t xml:space="preserve"> </w:t>
      </w:r>
      <w:r>
        <w:t xml:space="preserve">gezeigt.</w:t>
      </w:r>
    </w:p>
    <w:tbl>
      <w:tblPr>
        <w:tblStyle w:val="Table"/>
        <w:tblW w:type="pct" w:w="5000"/>
        <w:tblLook w:firstRow="0" w:lastRow="0" w:firstColumn="0" w:lastColumn="0" w:noHBand="0" w:noVBand="0" w:val="0000"/>
        <w:jc w:val="start"/>
        <w:tblLayout w:type="fixed"/>
      </w:tblPr>
      <w:tblGrid>
        <w:gridCol w:w="7920"/>
      </w:tblGrid>
      <w:tr>
        <w:tc>
          <w:tcPr/>
          <w:bookmarkStart w:id="229" w:name="fig-geometrie_qs_t6"/>
          <w:p>
            <w:pPr>
              <w:pStyle w:val="Compact"/>
              <w:jc w:val="center"/>
            </w:pPr>
            <w:r>
              <w:drawing>
                <wp:inline>
                  <wp:extent cx="1781175" cy="1762125"/>
                  <wp:effectExtent b="0" l="0" r="0" t="0"/>
                  <wp:docPr descr="" title="" id="227" name="Picture"/>
                  <a:graphic>
                    <a:graphicData uri="http://schemas.openxmlformats.org/drawingml/2006/picture">
                      <pic:pic>
                        <pic:nvPicPr>
                          <pic:cNvPr descr="../imgs/T6_geometrie_qs.svg" id="2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6"/>
                              </a:ext>
                            </a:extLst>
                          </a:blip>
                          <a:stretch>
                            <a:fillRect/>
                          </a:stretch>
                        </pic:blipFill>
                        <pic:spPr bwMode="auto">
                          <a:xfrm>
                            <a:off x="0" y="0"/>
                            <a:ext cx="1781175" cy="17621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Geometrie des Querschnitts des Versuchsträgers T6, entnommen aus</w:t>
            </w:r>
            <w:r>
              <w:t xml:space="preserve"> </w:t>
            </w:r>
            <w:r>
              <w:t xml:space="preserve">[</w:t>
            </w:r>
            <w:hyperlink w:anchor="ref-sigrist_versuche_1993">
              <w:r>
                <w:rPr>
                  <w:rStyle w:val="Hyperlink"/>
                </w:rPr>
                <w:t xml:space="preserve">5</w:t>
              </w:r>
            </w:hyperlink>
            <w:r>
              <w:t xml:space="preserve">]</w:t>
            </w:r>
          </w:p>
          <w:bookmarkEnd w:id="229"/>
        </w:tc>
      </w:tr>
    </w:tbl>
    <w:p>
      <w:pPr>
        <w:pStyle w:val="BodyText"/>
      </w:pPr>
      <w:r>
        <w:t xml:space="preserve">Die Lastsituation zeigt die</w:t>
      </w:r>
      <w:r>
        <w:t xml:space="preserve"> </w:t>
      </w:r>
      <w:hyperlink w:anchor="fig-last_t6">
        <w:r>
          <w:rPr>
            <w:rStyle w:val="Hyperlink"/>
          </w:rPr>
          <w:t xml:space="preserve">Abbildung 5.3</w:t>
        </w:r>
      </w:hyperlink>
      <w:r>
        <w:t xml:space="preserve">. Am Ende des Kragarms greift eine Einzellast</w:t>
      </w:r>
      <w:r>
        <w:t xml:space="preserve"> </w:t>
      </w:r>
      <m:oMath>
        <m:r>
          <m:t>P</m:t>
        </m:r>
      </m:oMath>
      <w:r>
        <w:t xml:space="preserve"> </w:t>
      </w:r>
      <w:r>
        <w:t xml:space="preserve">an. Mit</w:t>
      </w:r>
      <w:r>
        <w:t xml:space="preserve"> </w:t>
      </w:r>
      <m:oMath>
        <m:r>
          <m:t>Q</m:t>
        </m:r>
      </m:oMath>
      <w:r>
        <w:t xml:space="preserve"> </w:t>
      </w:r>
      <w:r>
        <w:t xml:space="preserve">wird eine Streckenlast simuliert. Der Träger ist an den Punkten</w:t>
      </w:r>
      <w:r>
        <w:t xml:space="preserve"> </w:t>
      </w:r>
      <m:oMath>
        <m:r>
          <m:t>A</m:t>
        </m:r>
      </m:oMath>
      <w:r>
        <w:t xml:space="preserve"> </w:t>
      </w:r>
      <w:r>
        <w:t xml:space="preserve">und</w:t>
      </w:r>
      <w:r>
        <w:t xml:space="preserve"> </w:t>
      </w:r>
      <m:oMath>
        <m:r>
          <m:t>B</m:t>
        </m:r>
      </m:oMath>
      <w:r>
        <w:t xml:space="preserve"> </w:t>
      </w:r>
      <w:r>
        <w:t xml:space="preserve">einfach gelagert.</w:t>
      </w:r>
    </w:p>
    <w:tbl>
      <w:tblPr>
        <w:tblStyle w:val="Table"/>
        <w:tblW w:type="pct" w:w="5000"/>
        <w:tblLook w:firstRow="0" w:lastRow="0" w:firstColumn="0" w:lastColumn="0" w:noHBand="0" w:noVBand="0" w:val="0000"/>
        <w:jc w:val="start"/>
        <w:tblLayout w:type="fixed"/>
      </w:tblPr>
      <w:tblGrid>
        <w:gridCol w:w="7920"/>
      </w:tblGrid>
      <w:tr>
        <w:tc>
          <w:tcPr/>
          <w:bookmarkStart w:id="233" w:name="fig-last_t6"/>
          <w:p>
            <w:pPr>
              <w:pStyle w:val="Compact"/>
              <w:jc w:val="center"/>
            </w:pPr>
            <w:r>
              <w:drawing>
                <wp:inline>
                  <wp:extent cx="5191125" cy="2419350"/>
                  <wp:effectExtent b="0" l="0" r="0" t="0"/>
                  <wp:docPr descr="" title="" id="231" name="Picture"/>
                  <a:graphic>
                    <a:graphicData uri="http://schemas.openxmlformats.org/drawingml/2006/picture">
                      <pic:pic>
                        <pic:nvPicPr>
                          <pic:cNvPr descr="../imgs/T6_last_laengs.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0"/>
                              </a:ext>
                            </a:extLst>
                          </a:blip>
                          <a:stretch>
                            <a:fillRect/>
                          </a:stretch>
                        </pic:blipFill>
                        <pic:spPr bwMode="auto">
                          <a:xfrm>
                            <a:off x="0" y="0"/>
                            <a:ext cx="5191125" cy="2419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Lagerung und Laststellung des Versuchsträgers T6, entnommen aus</w:t>
            </w:r>
            <w:r>
              <w:t xml:space="preserve"> </w:t>
            </w:r>
            <w:r>
              <w:t xml:space="preserve">[</w:t>
            </w:r>
            <w:hyperlink w:anchor="ref-sigrist_versuche_1993">
              <w:r>
                <w:rPr>
                  <w:rStyle w:val="Hyperlink"/>
                </w:rPr>
                <w:t xml:space="preserve">5</w:t>
              </w:r>
            </w:hyperlink>
            <w:r>
              <w:t xml:space="preserve">]</w:t>
            </w:r>
          </w:p>
          <w:bookmarkEnd w:id="233"/>
        </w:tc>
      </w:tr>
    </w:tbl>
    <w:p>
      <w:pPr>
        <w:pStyle w:val="BodyText"/>
      </w:pPr>
      <w:r>
        <w:t xml:space="preserve">Die verlegte schlaffe Bewehrung in Längsrichtung ist in der</w:t>
      </w:r>
      <w:r>
        <w:t xml:space="preserve"> </w:t>
      </w:r>
      <w:hyperlink w:anchor="fig-bewehrung_laengs_t6">
        <w:r>
          <w:rPr>
            <w:rStyle w:val="Hyperlink"/>
          </w:rPr>
          <w:t xml:space="preserve">Abbildung 5.4</w:t>
        </w:r>
      </w:hyperlink>
      <w:r>
        <w:t xml:space="preserve"> </w:t>
      </w:r>
      <w:r>
        <w:t xml:space="preserve">gezeigt.</w:t>
      </w:r>
    </w:p>
    <w:tbl>
      <w:tblPr>
        <w:tblStyle w:val="Table"/>
        <w:tblW w:type="pct" w:w="5000"/>
        <w:tblLook w:firstRow="0" w:lastRow="0" w:firstColumn="0" w:lastColumn="0" w:noHBand="0" w:noVBand="0" w:val="0000"/>
        <w:jc w:val="start"/>
        <w:tblLayout w:type="fixed"/>
      </w:tblPr>
      <w:tblGrid>
        <w:gridCol w:w="7920"/>
      </w:tblGrid>
      <w:tr>
        <w:tc>
          <w:tcPr/>
          <w:bookmarkStart w:id="237" w:name="fig-bewehrung_laengs_t6"/>
          <w:p>
            <w:pPr>
              <w:pStyle w:val="Compact"/>
              <w:jc w:val="center"/>
            </w:pPr>
            <w:r>
              <w:drawing>
                <wp:inline>
                  <wp:extent cx="5334000" cy="5203050"/>
                  <wp:effectExtent b="0" l="0" r="0" t="0"/>
                  <wp:docPr descr="" title="" id="235" name="Picture"/>
                  <a:graphic>
                    <a:graphicData uri="http://schemas.openxmlformats.org/drawingml/2006/picture">
                      <pic:pic>
                        <pic:nvPicPr>
                          <pic:cNvPr descr="../imgs/T6_bewehrung_laengs.svg" id="2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4"/>
                              </a:ext>
                            </a:extLst>
                          </a:blip>
                          <a:stretch>
                            <a:fillRect/>
                          </a:stretch>
                        </pic:blipFill>
                        <pic:spPr bwMode="auto">
                          <a:xfrm>
                            <a:off x="0" y="0"/>
                            <a:ext cx="5334000" cy="52030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Bewehrungslayout in Längsrichtung des Versuchsträgers T6, entnommen aus</w:t>
            </w:r>
            <w:r>
              <w:t xml:space="preserve"> </w:t>
            </w:r>
            <w:r>
              <w:t xml:space="preserve">[</w:t>
            </w:r>
            <w:hyperlink w:anchor="ref-sigrist_versuche_1993">
              <w:r>
                <w:rPr>
                  <w:rStyle w:val="Hyperlink"/>
                </w:rPr>
                <w:t xml:space="preserve">5</w:t>
              </w:r>
            </w:hyperlink>
            <w:r>
              <w:t xml:space="preserve">]</w:t>
            </w:r>
          </w:p>
          <w:bookmarkEnd w:id="237"/>
        </w:tc>
      </w:tr>
    </w:tbl>
    <w:p>
      <w:pPr>
        <w:pStyle w:val="BodyText"/>
      </w:pPr>
      <w:r>
        <w:t xml:space="preserve">Das Bewehrungslayout im Querschnitt zeigt die</w:t>
      </w:r>
      <w:r>
        <w:t xml:space="preserve"> </w:t>
      </w:r>
      <w:hyperlink w:anchor="fig-bewehrung_qs_t6">
        <w:r>
          <w:rPr>
            <w:rStyle w:val="Hyperlink"/>
          </w:rPr>
          <w:t xml:space="preserve">Abbildung 5.5</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41" w:name="fig-bewehrung_qs_t6"/>
          <w:p>
            <w:pPr>
              <w:pStyle w:val="Compact"/>
              <w:jc w:val="center"/>
            </w:pPr>
            <w:r>
              <w:drawing>
                <wp:inline>
                  <wp:extent cx="5334000" cy="2510658"/>
                  <wp:effectExtent b="0" l="0" r="0" t="0"/>
                  <wp:docPr descr="" title="" id="239" name="Picture"/>
                  <a:graphic>
                    <a:graphicData uri="http://schemas.openxmlformats.org/drawingml/2006/picture">
                      <pic:pic>
                        <pic:nvPicPr>
                          <pic:cNvPr descr="../imgs/T6_bewehrung_qs.svg" id="2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8"/>
                              </a:ext>
                            </a:extLst>
                          </a:blip>
                          <a:stretch>
                            <a:fillRect/>
                          </a:stretch>
                        </pic:blipFill>
                        <pic:spPr bwMode="auto">
                          <a:xfrm>
                            <a:off x="0" y="0"/>
                            <a:ext cx="5334000" cy="25106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Bewehrungslayout im Querschnitt des Versuchsträgers T6, entnommen aus</w:t>
            </w:r>
            <w:r>
              <w:t xml:space="preserve"> </w:t>
            </w:r>
            <w:r>
              <w:t xml:space="preserve">[</w:t>
            </w:r>
            <w:hyperlink w:anchor="ref-sigrist_versuche_1993">
              <w:r>
                <w:rPr>
                  <w:rStyle w:val="Hyperlink"/>
                </w:rPr>
                <w:t xml:space="preserve">5</w:t>
              </w:r>
            </w:hyperlink>
            <w:r>
              <w:t xml:space="preserve">]</w:t>
            </w:r>
          </w:p>
          <w:bookmarkEnd w:id="241"/>
        </w:tc>
      </w:tr>
    </w:tbl>
    <w:p>
      <w:pPr>
        <w:pStyle w:val="BodyText"/>
      </w:pPr>
      <w:r>
        <w:t xml:space="preserve">Die Führung der Vorspannung ist in der</w:t>
      </w:r>
      <w:r>
        <w:t xml:space="preserve"> </w:t>
      </w:r>
      <w:hyperlink w:anchor="fig-vorspannung_t6">
        <w:r>
          <w:rPr>
            <w:rStyle w:val="Hyperlink"/>
          </w:rPr>
          <w:t xml:space="preserve">Abbildung 5.6</w:t>
        </w:r>
      </w:hyperlink>
      <w:r>
        <w:t xml:space="preserve"> </w:t>
      </w:r>
      <w:r>
        <w:t xml:space="preserve">gezeigt.</w:t>
      </w:r>
    </w:p>
    <w:tbl>
      <w:tblPr>
        <w:tblStyle w:val="Table"/>
        <w:tblW w:type="pct" w:w="5000"/>
        <w:tblLook w:firstRow="0" w:lastRow="0" w:firstColumn="0" w:lastColumn="0" w:noHBand="0" w:noVBand="0" w:val="0000"/>
        <w:jc w:val="start"/>
        <w:tblLayout w:type="fixed"/>
      </w:tblPr>
      <w:tblGrid>
        <w:gridCol w:w="7920"/>
      </w:tblGrid>
      <w:tr>
        <w:tc>
          <w:tcPr/>
          <w:bookmarkStart w:id="245" w:name="fig-vorspannung_t6"/>
          <w:p>
            <w:pPr>
              <w:pStyle w:val="Compact"/>
              <w:jc w:val="center"/>
            </w:pPr>
            <w:r>
              <w:drawing>
                <wp:inline>
                  <wp:extent cx="5229225" cy="1676400"/>
                  <wp:effectExtent b="0" l="0" r="0" t="0"/>
                  <wp:docPr descr="" title="" id="243" name="Picture"/>
                  <a:graphic>
                    <a:graphicData uri="http://schemas.openxmlformats.org/drawingml/2006/picture">
                      <pic:pic>
                        <pic:nvPicPr>
                          <pic:cNvPr descr="../imgs/T6_vorspannung_laengs.svg" id="2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2"/>
                              </a:ext>
                            </a:extLst>
                          </a:blip>
                          <a:stretch>
                            <a:fillRect/>
                          </a:stretch>
                        </pic:blipFill>
                        <pic:spPr bwMode="auto">
                          <a:xfrm>
                            <a:off x="0" y="0"/>
                            <a:ext cx="5229225"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Vorspannungslayout des Versuchsträgers T6. Horizontaler Abstand [m] und vertikale Position [mm], gemessen von der Unterkante des Trägers, entnommen aus</w:t>
            </w:r>
            <w:r>
              <w:t xml:space="preserve"> </w:t>
            </w:r>
            <w:r>
              <w:t xml:space="preserve">[</w:t>
            </w:r>
            <w:hyperlink w:anchor="ref-sigrist_versuche_1993">
              <w:r>
                <w:rPr>
                  <w:rStyle w:val="Hyperlink"/>
                </w:rPr>
                <w:t xml:space="preserve">5</w:t>
              </w:r>
            </w:hyperlink>
            <w:r>
              <w:t xml:space="preserve">]</w:t>
            </w:r>
          </w:p>
          <w:bookmarkEnd w:id="245"/>
        </w:tc>
      </w:tr>
    </w:tbl>
    <w:bookmarkEnd w:id="246"/>
    <w:bookmarkStart w:id="247" w:name="modellierung"/>
    <w:p>
      <w:pPr>
        <w:pStyle w:val="Heading2"/>
      </w:pPr>
      <w:r>
        <w:t xml:space="preserve">5.2 Modellierung</w:t>
      </w:r>
    </w:p>
    <w:bookmarkEnd w:id="247"/>
    <w:bookmarkStart w:id="265" w:name="parameter"/>
    <w:p>
      <w:pPr>
        <w:pStyle w:val="Heading2"/>
      </w:pPr>
      <w:r>
        <w:t xml:space="preserve">5.3 Parameter</w:t>
      </w:r>
    </w:p>
    <w:p>
      <w:pPr>
        <w:pStyle w:val="FirstParagraph"/>
      </w:pPr>
      <w:r>
        <w:t xml:space="preserve">In diesem Abschnitt werden die allgemein verwendeten Parameter aufgelistet. Gegliedert nach den einzelnen Aspekten des Versuchs.</w:t>
      </w:r>
    </w:p>
    <w:bookmarkStart w:id="248" w:name="vorspannung"/>
    <w:p>
      <w:pPr>
        <w:pStyle w:val="Heading3"/>
      </w:pPr>
      <w:r>
        <w:t xml:space="preserve">5.3.1 Vorspannung</w:t>
      </w:r>
    </w:p>
    <w:p>
      <w:pPr>
        <w:pStyle w:val="FirstParagraph"/>
      </w:pPr>
      <w:r>
        <w:t xml:space="preserve">Die Parameter der Vorspannung sind die Folgenden. Es ist die Initiale Vorspannkraft, sowie die entsprechenden Querschnittseigenschaften aufgezeigt: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f</m:t>
                    </m:r>
                  </m:e>
                  <m:sub>
                    <m:r>
                      <m:t>p</m:t>
                    </m:r>
                    <m:r>
                      <m:t>y</m:t>
                    </m:r>
                  </m:sub>
                </m:sSub>
              </m:e>
              <m:e>
                <m:r>
                  <m:rPr>
                    <m:sty m:val="p"/>
                  </m:rPr>
                  <m:t>=</m:t>
                </m:r>
                <m:r>
                  <m:t>1706.0</m:t>
                </m:r>
                <m:r>
                  <m:t> </m:t>
                </m:r>
                <m:f>
                  <m:fPr>
                    <m:type m:val="bar"/>
                  </m:fPr>
                  <m:num>
                    <m:r>
                      <m:rPr>
                        <m:sty m:val="p"/>
                      </m:rPr>
                      <m:t>N</m:t>
                    </m:r>
                  </m:num>
                  <m:den>
                    <m:sSup>
                      <m:e>
                        <m:r>
                          <m:rPr>
                            <m:sty m:val="p"/>
                          </m:rPr>
                          <m:t>m</m:t>
                        </m:r>
                        <m:r>
                          <m:rPr>
                            <m:sty m:val="p"/>
                          </m:rPr>
                          <m:t>m</m:t>
                        </m:r>
                      </m:e>
                      <m:sup>
                        <m:r>
                          <m:t>2</m:t>
                        </m:r>
                      </m:sup>
                    </m:sSup>
                  </m:den>
                </m:f>
                <m:r>
                  <m:t> </m:t>
                </m:r>
              </m:e>
              <m:e>
                <m:sSub>
                  <m:e>
                    <m:r>
                      <m:t>f</m:t>
                    </m:r>
                  </m:e>
                  <m:sub>
                    <m:r>
                      <m:t>p</m:t>
                    </m:r>
                    <m:r>
                      <m:t>t</m:t>
                    </m:r>
                  </m:sub>
                </m:sSub>
              </m:e>
              <m:e>
                <m:r>
                  <m:rPr>
                    <m:sty m:val="p"/>
                  </m:rPr>
                  <m:t>=</m:t>
                </m:r>
                <m:r>
                  <m:t>1855.0</m:t>
                </m:r>
                <m:r>
                  <m:t> </m:t>
                </m:r>
                <m:f>
                  <m:fPr>
                    <m:type m:val="bar"/>
                  </m:fPr>
                  <m:num>
                    <m:r>
                      <m:rPr>
                        <m:sty m:val="p"/>
                      </m:rPr>
                      <m:t>N</m:t>
                    </m:r>
                  </m:num>
                  <m:den>
                    <m:sSup>
                      <m:e>
                        <m:r>
                          <m:rPr>
                            <m:sty m:val="p"/>
                          </m:rPr>
                          <m:t>m</m:t>
                        </m:r>
                        <m:r>
                          <m:rPr>
                            <m:sty m:val="p"/>
                          </m:rPr>
                          <m:t>m</m:t>
                        </m:r>
                      </m:e>
                      <m:sup>
                        <m:r>
                          <m:t>2</m:t>
                        </m:r>
                      </m:sup>
                    </m:sSup>
                  </m:den>
                </m:f>
                <m:r>
                  <m:t> </m:t>
                </m:r>
              </m:e>
              <m:e>
                <m:sSub>
                  <m:e>
                    <m:r>
                      <m:t>V</m:t>
                    </m:r>
                  </m:e>
                  <m:sub>
                    <m:r>
                      <m:t>o</m:t>
                    </m:r>
                    <m:r>
                      <m:t>m</m:t>
                    </m:r>
                  </m:sub>
                </m:sSub>
              </m:e>
              <m:e>
                <m:r>
                  <m:rPr>
                    <m:sty m:val="p"/>
                  </m:rPr>
                  <m:t>=</m:t>
                </m:r>
                <m:r>
                  <m:t>730.0</m:t>
                </m:r>
                <m:r>
                  <m:t> </m:t>
                </m:r>
                <m:r>
                  <m:rPr>
                    <m:sty m:val="p"/>
                  </m:rPr>
                  <m:t>k</m:t>
                </m:r>
                <m:r>
                  <m:rPr>
                    <m:sty m:val="p"/>
                  </m:rPr>
                  <m:t>N</m:t>
                </m:r>
                <m:r>
                  <m:t> </m:t>
                </m:r>
              </m:e>
            </m:mr>
            <m:mr>
              <m:e>
                <m:sSub>
                  <m:e>
                    <m:r>
                      <m:t>A</m:t>
                    </m:r>
                  </m:e>
                  <m:sub>
                    <m:r>
                      <m:t>p</m:t>
                    </m:r>
                  </m:sub>
                </m:sSub>
              </m:e>
              <m:e>
                <m:r>
                  <m:rPr>
                    <m:sty m:val="p"/>
                  </m:rPr>
                  <m:t>=</m:t>
                </m:r>
                <m:r>
                  <m:t>596.0</m:t>
                </m:r>
                <m:r>
                  <m:t> </m:t>
                </m:r>
                <m:sSup>
                  <m:e>
                    <m:r>
                      <m:rPr>
                        <m:sty m:val="p"/>
                      </m:rPr>
                      <m:t>m</m:t>
                    </m:r>
                    <m:r>
                      <m:rPr>
                        <m:sty m:val="p"/>
                      </m:rPr>
                      <m:t>m</m:t>
                    </m:r>
                  </m:e>
                  <m:sup>
                    <m:r>
                      <m:t>2</m:t>
                    </m:r>
                  </m:sup>
                </m:sSup>
                <m:r>
                  <m:t> </m:t>
                </m:r>
              </m:e>
              <m:e>
                <m:sSub>
                  <m:e>
                    <m:r>
                      <m:t>E</m:t>
                    </m:r>
                  </m:e>
                  <m:sub>
                    <m:r>
                      <m:t>p</m:t>
                    </m:r>
                  </m:sub>
                </m:sSub>
              </m:e>
              <m:e>
                <m:r>
                  <m:rPr>
                    <m:sty m:val="p"/>
                  </m:rPr>
                  <m:t>=</m:t>
                </m:r>
                <m:r>
                  <m:t>190000.0</m:t>
                </m:r>
                <m:r>
                  <m:t> </m:t>
                </m:r>
                <m:f>
                  <m:fPr>
                    <m:type m:val="bar"/>
                  </m:fPr>
                  <m:num>
                    <m:r>
                      <m:rPr>
                        <m:sty m:val="p"/>
                      </m:rPr>
                      <m:t>N</m:t>
                    </m:r>
                  </m:num>
                  <m:den>
                    <m:sSup>
                      <m:e>
                        <m:r>
                          <m:rPr>
                            <m:sty m:val="p"/>
                          </m:rPr>
                          <m:t>m</m:t>
                        </m:r>
                        <m:r>
                          <m:rPr>
                            <m:sty m:val="p"/>
                          </m:rPr>
                          <m:t>m</m:t>
                        </m:r>
                      </m:e>
                      <m:sup>
                        <m:r>
                          <m:t>2</m:t>
                        </m:r>
                      </m:sup>
                    </m:sSup>
                  </m:den>
                </m:f>
                <m:r>
                  <m:t> </m:t>
                </m:r>
              </m:e>
            </m:mr>
          </m:m>
        </m:oMath>
      </m:oMathPara>
    </w:p>
    <w:bookmarkEnd w:id="248"/>
    <w:bookmarkStart w:id="254" w:name="beton"/>
    <w:p>
      <w:pPr>
        <w:pStyle w:val="Heading3"/>
      </w:pPr>
      <w:r>
        <w:t xml:space="preserve">5.3.2 Beton</w:t>
      </w:r>
    </w:p>
    <w:p>
      <w:pPr>
        <w:pStyle w:val="FirstParagraph"/>
      </w:pPr>
      <w:r>
        <w:t xml:space="preserve">Die Parameter sind Mittelwerte aus Betonwürfel- und Betonzylinderproben.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f</m:t>
                    </m:r>
                  </m:e>
                  <m:sub>
                    <m:r>
                      <m:t>c</m:t>
                    </m:r>
                  </m:sub>
                </m:sSub>
              </m:e>
              <m:e>
                <m:r>
                  <m:rPr>
                    <m:sty m:val="p"/>
                  </m:rPr>
                  <m:t>=</m:t>
                </m:r>
                <m:r>
                  <m:t>52.10</m:t>
                </m:r>
                <m:r>
                  <m:t> </m:t>
                </m:r>
                <m:f>
                  <m:fPr>
                    <m:type m:val="bar"/>
                  </m:fPr>
                  <m:num>
                    <m:r>
                      <m:rPr>
                        <m:sty m:val="p"/>
                      </m:rPr>
                      <m:t>N</m:t>
                    </m:r>
                  </m:num>
                  <m:den>
                    <m:sSup>
                      <m:e>
                        <m:r>
                          <m:rPr>
                            <m:sty m:val="p"/>
                          </m:rPr>
                          <m:t>m</m:t>
                        </m:r>
                        <m:r>
                          <m:rPr>
                            <m:sty m:val="p"/>
                          </m:rPr>
                          <m:t>m</m:t>
                        </m:r>
                      </m:e>
                      <m:sup>
                        <m:r>
                          <m:t>2</m:t>
                        </m:r>
                      </m:sup>
                    </m:sSup>
                  </m:den>
                </m:f>
                <m:r>
                  <m:t> </m:t>
                </m:r>
              </m:e>
              <m:e>
                <m:sSub>
                  <m:e>
                    <m:r>
                      <m:t>f</m:t>
                    </m:r>
                  </m:e>
                  <m:sub>
                    <m:r>
                      <m:t>c</m:t>
                    </m:r>
                    <m:r>
                      <m:t>t</m:t>
                    </m:r>
                    <m:r>
                      <m:t>s</m:t>
                    </m:r>
                  </m:sub>
                </m:sSub>
              </m:e>
              <m:e>
                <m:r>
                  <m:rPr>
                    <m:sty m:val="p"/>
                  </m:rPr>
                  <m:t>=</m:t>
                </m:r>
                <m:r>
                  <m:t>4.30</m:t>
                </m:r>
                <m:r>
                  <m:t> </m:t>
                </m:r>
                <m:f>
                  <m:fPr>
                    <m:type m:val="bar"/>
                  </m:fPr>
                  <m:num>
                    <m:r>
                      <m:rPr>
                        <m:sty m:val="p"/>
                      </m:rPr>
                      <m:t>N</m:t>
                    </m:r>
                  </m:num>
                  <m:den>
                    <m:sSup>
                      <m:e>
                        <m:r>
                          <m:rPr>
                            <m:sty m:val="p"/>
                          </m:rPr>
                          <m:t>m</m:t>
                        </m:r>
                        <m:r>
                          <m:rPr>
                            <m:sty m:val="p"/>
                          </m:rPr>
                          <m:t>m</m:t>
                        </m:r>
                      </m:e>
                      <m:sup>
                        <m:r>
                          <m:t>2</m:t>
                        </m:r>
                      </m:sup>
                    </m:sSup>
                  </m:den>
                </m:f>
                <m:r>
                  <m:t> </m:t>
                </m:r>
              </m:e>
              <m:e>
                <m:sSub>
                  <m:e>
                    <m:r>
                      <m:t>E</m:t>
                    </m:r>
                  </m:e>
                  <m:sub>
                    <m:r>
                      <m:t>c</m:t>
                    </m:r>
                  </m:sub>
                </m:sSub>
              </m:e>
              <m:e>
                <m:r>
                  <m:rPr>
                    <m:sty m:val="p"/>
                  </m:rPr>
                  <m:t>=</m:t>
                </m:r>
                <m:r>
                  <m:t>50200.00</m:t>
                </m:r>
                <m:r>
                  <m:t> </m:t>
                </m:r>
                <m:f>
                  <m:fPr>
                    <m:type m:val="bar"/>
                  </m:fPr>
                  <m:num>
                    <m:r>
                      <m:rPr>
                        <m:sty m:val="p"/>
                      </m:rPr>
                      <m:t>N</m:t>
                    </m:r>
                  </m:num>
                  <m:den>
                    <m:sSup>
                      <m:e>
                        <m:r>
                          <m:rPr>
                            <m:sty m:val="p"/>
                          </m:rPr>
                          <m:t>m</m:t>
                        </m:r>
                        <m:r>
                          <m:rPr>
                            <m:sty m:val="p"/>
                          </m:rPr>
                          <m:t>m</m:t>
                        </m:r>
                      </m:e>
                      <m:sup>
                        <m:r>
                          <m:t>2</m:t>
                        </m:r>
                      </m:sup>
                    </m:sSup>
                  </m:den>
                </m:f>
                <m:r>
                  <m:t> </m:t>
                </m:r>
              </m:e>
            </m:mr>
            <m:mr>
              <m:e>
                <m:sSub>
                  <m:e>
                    <m:r>
                      <m:t>ρ</m:t>
                    </m:r>
                  </m:e>
                  <m:sub>
                    <m:r>
                      <m:t>c</m:t>
                    </m:r>
                  </m:sub>
                </m:sSub>
              </m:e>
              <m:e>
                <m:r>
                  <m:rPr>
                    <m:sty m:val="p"/>
                  </m:rPr>
                  <m:t>=</m:t>
                </m:r>
                <m:r>
                  <m:t>2409.00</m:t>
                </m:r>
                <m:r>
                  <m:t> </m:t>
                </m:r>
                <m:f>
                  <m:fPr>
                    <m:type m:val="bar"/>
                  </m:fPr>
                  <m:num>
                    <m:r>
                      <m:rPr>
                        <m:sty m:val="p"/>
                      </m:rPr>
                      <m:t>k</m:t>
                    </m:r>
                    <m:r>
                      <m:rPr>
                        <m:sty m:val="p"/>
                      </m:rPr>
                      <m:t>g</m:t>
                    </m:r>
                  </m:num>
                  <m:den>
                    <m:sSup>
                      <m:e>
                        <m:r>
                          <m:rPr>
                            <m:sty m:val="p"/>
                          </m:rPr>
                          <m:t>m</m:t>
                        </m:r>
                      </m:e>
                      <m:sup>
                        <m:r>
                          <m:t>3</m:t>
                        </m:r>
                      </m:sup>
                    </m:sSup>
                  </m:den>
                </m:f>
                <m:r>
                  <m:t> </m:t>
                </m:r>
              </m:e>
              <m:e>
                <m:sSub>
                  <m:e>
                    <m:r>
                      <m:t>ε</m:t>
                    </m:r>
                  </m:e>
                  <m:sub>
                    <m:r>
                      <m:t>c</m:t>
                    </m:r>
                    <m:r>
                      <m:t>u</m:t>
                    </m:r>
                  </m:sub>
                </m:sSub>
              </m:e>
              <m:e>
                <m:r>
                  <m:rPr>
                    <m:sty m:val="p"/>
                  </m:rPr>
                  <m:t>=</m:t>
                </m:r>
                <m:r>
                  <m:t>0.16</m:t>
                </m:r>
                <m:r>
                  <m:t> </m:t>
                </m:r>
                <m:r>
                  <m:rPr>
                    <m:sty m:val="p"/>
                  </m:rPr>
                  <m:t>%</m:t>
                </m:r>
                <m:r>
                  <m:t> </m:t>
                </m:r>
              </m:e>
            </m:mr>
          </m:m>
        </m:oMath>
      </m:oMathPara>
    </w:p>
    <w:p>
      <w:pPr>
        <w:pStyle w:val="FirstParagraph"/>
      </w:pPr>
      <w:r>
        <w:t xml:space="preserve">Das Spannungs-Dehnungs-Verhalten des Betons ist in der</w:t>
      </w:r>
      <w:r>
        <w:t xml:space="preserve"> </w:t>
      </w:r>
      <w:hyperlink w:anchor="fig-sigma_epc_t6">
        <w:r>
          <w:rPr>
            <w:rStyle w:val="Hyperlink"/>
          </w:rPr>
          <w:t xml:space="preserve">Abbildung 5.7</w:t>
        </w:r>
      </w:hyperlink>
      <w:r>
        <w:t xml:space="preserve"> </w:t>
      </w:r>
      <w:r>
        <w:t xml:space="preserve">dargestellt. Definiert ist das Verhalten im positiven Spannungsbereich bis zum Erreichen der Betonzugfestigkeit</w:t>
      </w:r>
      <w:r>
        <w:t xml:space="preserve"> </w:t>
      </w:r>
      <m:oMath>
        <m:sSub>
          <m:e>
            <m:r>
              <m:t>f</m:t>
            </m:r>
          </m:e>
          <m:sub>
            <m:r>
              <m:t>c</m:t>
            </m:r>
            <m:r>
              <m:t>t</m:t>
            </m:r>
            <m:r>
              <m:t>s</m:t>
            </m:r>
          </m:sub>
        </m:sSub>
      </m:oMath>
      <w:r>
        <w:t xml:space="preserve">. Das Verhalten im negativen Spannungsbereich wird mit einem linear-elastischem ideal-plastischem Verhalten approximiert.</w:t>
      </w:r>
    </w:p>
    <w:tbl>
      <w:tblPr>
        <w:tblStyle w:val="Table"/>
        <w:tblW w:type="pct" w:w="5000"/>
        <w:tblLook w:firstRow="0" w:lastRow="0" w:firstColumn="0" w:lastColumn="0" w:noHBand="0" w:noVBand="0" w:val="0000"/>
        <w:jc w:val="start"/>
        <w:tblLayout w:type="fixed"/>
      </w:tblPr>
      <w:tblGrid>
        <w:gridCol w:w="7920"/>
      </w:tblGrid>
      <w:tr>
        <w:tc>
          <w:tcPr/>
          <w:bookmarkStart w:id="253" w:name="fig-sigma_epc_t6"/>
          <w:p>
            <w:pPr>
              <w:pStyle w:val="Compact"/>
              <w:jc w:val="center"/>
            </w:pPr>
            <w:r>
              <w:drawing>
                <wp:inline>
                  <wp:extent cx="5267325" cy="2095500"/>
                  <wp:effectExtent b="0" l="0" r="0" t="0"/>
                  <wp:docPr descr="" title="" id="250" name="Picture"/>
                  <a:graphic>
                    <a:graphicData uri="http://schemas.openxmlformats.org/drawingml/2006/picture">
                      <pic:pic>
                        <pic:nvPicPr>
                          <pic:cNvPr descr="06_Vorspannversuch_files/figure-docx/fig-sigma_epc_t6-output-1.svg" id="251" name="Picture"/>
                          <pic:cNvPicPr>
                            <a:picLocks noChangeArrowheads="1" noChangeAspect="1"/>
                          </pic:cNvPicPr>
                        </pic:nvPicPr>
                        <pic:blipFill>
                          <a:blip r:embed="rId252">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267325"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Spannungs-Dehnungs-Verhalten des Betons</w:t>
            </w:r>
          </w:p>
          <w:bookmarkEnd w:id="253"/>
        </w:tc>
      </w:tr>
    </w:tbl>
    <w:bookmarkEnd w:id="254"/>
    <w:bookmarkStart w:id="260" w:name="betonstahl"/>
    <w:p>
      <w:pPr>
        <w:pStyle w:val="Heading3"/>
      </w:pPr>
      <w:r>
        <w:t xml:space="preserve">5.3.3 Betonstahl</w:t>
      </w:r>
    </w:p>
    <w:p>
      <w:pPr>
        <w:pStyle w:val="FirstParagraph"/>
      </w:pPr>
      <w:r>
        <w:t xml:space="preserve">Mittelwerte der Zugproben.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rPr>
                        <m:sty m:val="p"/>
                      </m:rPr>
                      <m:t>⊘</m:t>
                    </m:r>
                  </m:e>
                  <m:sub>
                    <m:r>
                      <m:t>1</m:t>
                    </m:r>
                  </m:sub>
                </m:sSub>
              </m:e>
              <m:e>
                <m:r>
                  <m:rPr>
                    <m:sty m:val="p"/>
                  </m:rPr>
                  <m:t>=</m:t>
                </m:r>
                <m:r>
                  <m:t>10.0</m:t>
                </m:r>
                <m:r>
                  <m:t> </m:t>
                </m:r>
                <m:r>
                  <m:rPr>
                    <m:sty m:val="p"/>
                  </m:rPr>
                  <m:t>m</m:t>
                </m:r>
                <m:r>
                  <m:rPr>
                    <m:sty m:val="p"/>
                  </m:rPr>
                  <m:t>m</m:t>
                </m:r>
                <m:r>
                  <m:t> </m:t>
                </m:r>
              </m:e>
              <m:e>
                <m:sSub>
                  <m:e>
                    <m:r>
                      <m:rPr>
                        <m:sty m:val="p"/>
                      </m:rPr>
                      <m:t>⊘</m:t>
                    </m:r>
                  </m:e>
                  <m:sub>
                    <m:r>
                      <m:t>2</m:t>
                    </m:r>
                  </m:sub>
                </m:sSub>
              </m:e>
              <m:e>
                <m:r>
                  <m:rPr>
                    <m:sty m:val="p"/>
                  </m:rPr>
                  <m:t>=</m:t>
                </m:r>
                <m:r>
                  <m:t>12.0</m:t>
                </m:r>
                <m:r>
                  <m:t> </m:t>
                </m:r>
                <m:r>
                  <m:rPr>
                    <m:sty m:val="p"/>
                  </m:rPr>
                  <m:t>m</m:t>
                </m:r>
                <m:r>
                  <m:rPr>
                    <m:sty m:val="p"/>
                  </m:rPr>
                  <m:t>m</m:t>
                </m:r>
                <m:r>
                  <m:t> </m:t>
                </m:r>
              </m:e>
              <m:e>
                <m:sSub>
                  <m:e>
                    <m:r>
                      <m:rPr>
                        <m:sty m:val="p"/>
                      </m:rPr>
                      <m:t>⊘</m:t>
                    </m:r>
                  </m:e>
                  <m:sub>
                    <m:r>
                      <m:t>3</m:t>
                    </m:r>
                  </m:sub>
                </m:sSub>
              </m:e>
              <m:e>
                <m:r>
                  <m:rPr>
                    <m:sty m:val="p"/>
                  </m:rPr>
                  <m:t>=</m:t>
                </m:r>
                <m:r>
                  <m:t>14.0</m:t>
                </m:r>
                <m:r>
                  <m:t> </m:t>
                </m:r>
                <m:r>
                  <m:rPr>
                    <m:sty m:val="p"/>
                  </m:rPr>
                  <m:t>m</m:t>
                </m:r>
                <m:r>
                  <m:rPr>
                    <m:sty m:val="p"/>
                  </m:rPr>
                  <m:t>m</m:t>
                </m:r>
                <m:r>
                  <m:t> </m:t>
                </m:r>
              </m:e>
            </m:mr>
            <m:mr>
              <m:e>
                <m:sSub>
                  <m:e>
                    <m:r>
                      <m:t>f</m:t>
                    </m:r>
                  </m:e>
                  <m:sub>
                    <m:r>
                      <m:t>s</m:t>
                    </m:r>
                    <m:r>
                      <m:t>y</m:t>
                    </m:r>
                  </m:sub>
                </m:sSub>
              </m:e>
              <m:e>
                <m:r>
                  <m:rPr>
                    <m:sty m:val="p"/>
                  </m:rPr>
                  <m:t>=</m:t>
                </m:r>
                <m:r>
                  <m:t>500.0</m:t>
                </m:r>
                <m:r>
                  <m:t> </m:t>
                </m:r>
                <m:r>
                  <m:rPr>
                    <m:sty m:val="p"/>
                  </m:rPr>
                  <m:t>M</m:t>
                </m:r>
                <m:r>
                  <m:rPr>
                    <m:sty m:val="p"/>
                  </m:rPr>
                  <m:t>P</m:t>
                </m:r>
                <m:r>
                  <m:rPr>
                    <m:sty m:val="p"/>
                  </m:rPr>
                  <m:t>a</m:t>
                </m:r>
                <m:r>
                  <m:t> </m:t>
                </m:r>
              </m:e>
              <m:e>
                <m:sSub>
                  <m:e>
                    <m:r>
                      <m:t>f</m:t>
                    </m:r>
                  </m:e>
                  <m:sub>
                    <m:r>
                      <m:t>s</m:t>
                    </m:r>
                    <m:r>
                      <m:t>t</m:t>
                    </m:r>
                  </m:sub>
                </m:sSub>
              </m:e>
              <m:e>
                <m:r>
                  <m:rPr>
                    <m:sty m:val="p"/>
                  </m:rPr>
                  <m:t>=</m:t>
                </m:r>
                <m:r>
                  <m:t>630.0</m:t>
                </m:r>
                <m:r>
                  <m:t> </m:t>
                </m:r>
                <m:r>
                  <m:rPr>
                    <m:sty m:val="p"/>
                  </m:rPr>
                  <m:t>M</m:t>
                </m:r>
                <m:r>
                  <m:rPr>
                    <m:sty m:val="p"/>
                  </m:rPr>
                  <m:t>P</m:t>
                </m:r>
                <m:r>
                  <m:rPr>
                    <m:sty m:val="p"/>
                  </m:rPr>
                  <m:t>a</m:t>
                </m:r>
                <m:r>
                  <m:t> </m:t>
                </m:r>
              </m:e>
              <m:e>
                <m:sSub>
                  <m:e>
                    <m:r>
                      <m:t>ε</m:t>
                    </m:r>
                  </m:e>
                  <m:sub>
                    <m:r>
                      <m:t>s</m:t>
                    </m:r>
                    <m:r>
                      <m:t>v</m:t>
                    </m:r>
                  </m:sub>
                </m:sSub>
              </m:e>
              <m:e>
                <m:r>
                  <m:rPr>
                    <m:sty m:val="p"/>
                  </m:rPr>
                  <m:t>=</m:t>
                </m:r>
                <m:r>
                  <m:t>2.4</m:t>
                </m:r>
                <m:r>
                  <m:t> </m:t>
                </m:r>
                <m:r>
                  <m:rPr>
                    <m:sty m:val="p"/>
                  </m:rPr>
                  <m:t>%</m:t>
                </m:r>
                <m:r>
                  <m:t> </m:t>
                </m:r>
              </m:e>
            </m:mr>
            <m:mr>
              <m:e>
                <m:sSub>
                  <m:e>
                    <m:r>
                      <m:t>ε</m:t>
                    </m:r>
                  </m:e>
                  <m:sub>
                    <m:r>
                      <m:t>s</m:t>
                    </m:r>
                    <m:r>
                      <m:t>g</m:t>
                    </m:r>
                  </m:sub>
                </m:sSub>
              </m:e>
              <m:e>
                <m:r>
                  <m:rPr>
                    <m:sty m:val="p"/>
                  </m:rPr>
                  <m:t>=</m:t>
                </m:r>
                <m:r>
                  <m:t>13.0</m:t>
                </m:r>
                <m:r>
                  <m:t> </m:t>
                </m:r>
                <m:r>
                  <m:rPr>
                    <m:sty m:val="p"/>
                  </m:rPr>
                  <m:t>%</m:t>
                </m:r>
                <m:r>
                  <m:t> </m:t>
                </m:r>
              </m:e>
              <m:e>
                <m:sSub>
                  <m:e>
                    <m:r>
                      <m:t>E</m:t>
                    </m:r>
                  </m:e>
                  <m:sub>
                    <m:r>
                      <m:t>s</m:t>
                    </m:r>
                  </m:sub>
                </m:sSub>
              </m:e>
              <m:e>
                <m:r>
                  <m:rPr>
                    <m:sty m:val="p"/>
                  </m:rPr>
                  <m:t>=</m:t>
                </m:r>
                <m:r>
                  <m:t>205000.0</m:t>
                </m:r>
                <m:r>
                  <m:t> </m:t>
                </m:r>
                <m:f>
                  <m:fPr>
                    <m:type m:val="bar"/>
                  </m:fPr>
                  <m:num>
                    <m:r>
                      <m:rPr>
                        <m:sty m:val="p"/>
                      </m:rPr>
                      <m:t>N</m:t>
                    </m:r>
                  </m:num>
                  <m:den>
                    <m:sSup>
                      <m:e>
                        <m:r>
                          <m:rPr>
                            <m:sty m:val="p"/>
                          </m:rPr>
                          <m:t>m</m:t>
                        </m:r>
                        <m:r>
                          <m:rPr>
                            <m:sty m:val="p"/>
                          </m:rPr>
                          <m:t>m</m:t>
                        </m:r>
                      </m:e>
                      <m:sup>
                        <m:r>
                          <m:t>2</m:t>
                        </m:r>
                      </m:sup>
                    </m:sSup>
                  </m:den>
                </m:f>
                <m:r>
                  <m:t> </m:t>
                </m:r>
              </m:e>
            </m:mr>
          </m:m>
        </m:oMath>
      </m:oMathPara>
    </w:p>
    <w:p>
      <w:pPr>
        <w:pStyle w:val="FirstParagraph"/>
      </w:pPr>
      <w:r>
        <w:t xml:space="preserve">Die entsprechende Spannungs-Dehnungs-Beziehung ist in</w:t>
      </w:r>
      <w:r>
        <w:t xml:space="preserve"> </w:t>
      </w:r>
      <w:hyperlink w:anchor="fig-sigma_eps_t6">
        <w:r>
          <w:rPr>
            <w:rStyle w:val="Hyperlink"/>
          </w:rPr>
          <w:t xml:space="preserve">Abbildung 5.8</w:t>
        </w:r>
      </w:hyperlink>
      <w:r>
        <w:t xml:space="preserve"> </w:t>
      </w:r>
      <w:r>
        <w:t xml:space="preserve">gezeigt. Als Annahme gilt, dass die Stäbe lediglich unter Zug belastet werden. Die Druckbewehrung wird bei der Bestimmung der Momenten-Krümmungs-Beziehung vernachlässigt. Das Verhalten wird mit einem Bilinearem Verhalten approximiert.</w:t>
      </w:r>
    </w:p>
    <w:tbl>
      <w:tblPr>
        <w:tblStyle w:val="Table"/>
        <w:tblW w:type="pct" w:w="5000"/>
        <w:tblLook w:firstRow="0" w:lastRow="0" w:firstColumn="0" w:lastColumn="0" w:noHBand="0" w:noVBand="0" w:val="0000"/>
        <w:jc w:val="start"/>
        <w:tblLayout w:type="fixed"/>
      </w:tblPr>
      <w:tblGrid>
        <w:gridCol w:w="7920"/>
      </w:tblGrid>
      <w:tr>
        <w:tc>
          <w:tcPr/>
          <w:bookmarkStart w:id="259" w:name="fig-sigma_eps_t6"/>
          <w:p>
            <w:pPr>
              <w:pStyle w:val="Compact"/>
              <w:jc w:val="center"/>
            </w:pPr>
            <w:r>
              <w:drawing>
                <wp:inline>
                  <wp:extent cx="5229225" cy="2095500"/>
                  <wp:effectExtent b="0" l="0" r="0" t="0"/>
                  <wp:docPr descr="" title="" id="256" name="Picture"/>
                  <a:graphic>
                    <a:graphicData uri="http://schemas.openxmlformats.org/drawingml/2006/picture">
                      <pic:pic>
                        <pic:nvPicPr>
                          <pic:cNvPr descr="06_Vorspannversuch_files/figure-docx/fig-sigma_eps_t6-output-1.svg" id="257" name="Picture"/>
                          <pic:cNvPicPr>
                            <a:picLocks noChangeArrowheads="1" noChangeAspect="1"/>
                          </pic:cNvPicPr>
                        </pic:nvPicPr>
                        <pic:blipFill>
                          <a:blip r:embed="rId258">
                            <a:extLst>
                              <a:ext uri="{28A0092B-C50C-407E-A947-70E740481C1C}">
                                <a14:useLocalDpi xmlns:a14="http://schemas.microsoft.com/office/drawing/2010/main" val="0"/>
                              </a:ext>
                              <a:ext uri="{96DAC541-7B7A-43D3-8B79-37D633B846F1}">
                                <asvg:svgBlip xmlns:asvg="http://schemas.microsoft.com/office/drawing/2016/SVG/main" r:embed="rId255"/>
                              </a:ext>
                            </a:extLst>
                          </a:blip>
                          <a:stretch>
                            <a:fillRect/>
                          </a:stretch>
                        </pic:blipFill>
                        <pic:spPr bwMode="auto">
                          <a:xfrm>
                            <a:off x="0" y="0"/>
                            <a:ext cx="5229225"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Spannungs-Dehnungs-Verhalten der Längsbewehrung</w:t>
            </w:r>
          </w:p>
          <w:bookmarkEnd w:id="259"/>
        </w:tc>
      </w:tr>
    </w:tbl>
    <w:bookmarkEnd w:id="260"/>
    <w:bookmarkStart w:id="264" w:name="geometrie"/>
    <w:p>
      <w:pPr>
        <w:pStyle w:val="Heading3"/>
      </w:pPr>
      <w:r>
        <w:t xml:space="preserve">5.3.4 Geometrie</w:t>
      </w:r>
    </w:p>
    <w:bookmarkStart w:id="261" w:name="querschnitt"/>
    <w:p>
      <w:pPr>
        <w:pStyle w:val="Heading4"/>
      </w:pPr>
      <w:r>
        <w:t xml:space="preserve">5.3.4.1 Querschnitt</w:t>
      </w:r>
    </w:p>
    <w:p>
      <w:pPr>
        <w:pStyle w:val="FirstParagraph"/>
      </w:pPr>
      <w:r>
        <w:t xml:space="preserve">Die Parameter der Geometrie des Querschnitts beziehen sich auf die</w:t>
      </w:r>
      <w:r>
        <w:t xml:space="preserve"> </w:t>
      </w:r>
      <w:hyperlink w:anchor="fig-geometrie_qs_t6">
        <w:r>
          <w:rPr>
            <w:rStyle w:val="Hyperlink"/>
          </w:rPr>
          <w:t xml:space="preserve">Abbildung 5.2</w:t>
        </w:r>
      </w:hyperlink>
      <w:r>
        <w:t xml:space="preserve">.</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h</m:t>
                    </m:r>
                  </m:e>
                  <m:sub>
                    <m:r>
                      <m:t>1</m:t>
                    </m:r>
                  </m:sub>
                </m:sSub>
              </m:e>
              <m:e>
                <m:r>
                  <m:rPr>
                    <m:sty m:val="p"/>
                  </m:rPr>
                  <m:t>=</m:t>
                </m:r>
                <m:r>
                  <m:t>180.0</m:t>
                </m:r>
                <m:r>
                  <m:t> </m:t>
                </m:r>
                <m:r>
                  <m:rPr>
                    <m:sty m:val="p"/>
                  </m:rPr>
                  <m:t>m</m:t>
                </m:r>
                <m:r>
                  <m:rPr>
                    <m:sty m:val="p"/>
                  </m:rPr>
                  <m:t>m</m:t>
                </m:r>
                <m:r>
                  <m:t> </m:t>
                </m:r>
              </m:e>
              <m:e>
                <m:sSub>
                  <m:e>
                    <m:r>
                      <m:t>h</m:t>
                    </m:r>
                  </m:e>
                  <m:sub>
                    <m:r>
                      <m:t>2</m:t>
                    </m:r>
                  </m:sub>
                </m:sSub>
              </m:e>
              <m:e>
                <m:r>
                  <m:rPr>
                    <m:sty m:val="p"/>
                  </m:rPr>
                  <m:t>=</m:t>
                </m:r>
                <m:r>
                  <m:t>50.0</m:t>
                </m:r>
                <m:r>
                  <m:t> </m:t>
                </m:r>
                <m:r>
                  <m:rPr>
                    <m:sty m:val="p"/>
                  </m:rPr>
                  <m:t>m</m:t>
                </m:r>
                <m:r>
                  <m:rPr>
                    <m:sty m:val="p"/>
                  </m:rPr>
                  <m:t>m</m:t>
                </m:r>
                <m:r>
                  <m:t> </m:t>
                </m:r>
              </m:e>
              <m:e>
                <m:sSub>
                  <m:e>
                    <m:r>
                      <m:t>h</m:t>
                    </m:r>
                  </m:e>
                  <m:sub>
                    <m:r>
                      <m:t>3</m:t>
                    </m:r>
                  </m:sub>
                </m:sSub>
              </m:e>
              <m:e>
                <m:r>
                  <m:rPr>
                    <m:sty m:val="p"/>
                  </m:rPr>
                  <m:t>=</m:t>
                </m:r>
                <m:r>
                  <m:t>400.0</m:t>
                </m:r>
                <m:r>
                  <m:t> </m:t>
                </m:r>
                <m:r>
                  <m:rPr>
                    <m:sty m:val="p"/>
                  </m:rPr>
                  <m:t>m</m:t>
                </m:r>
                <m:r>
                  <m:rPr>
                    <m:sty m:val="p"/>
                  </m:rPr>
                  <m:t>m</m:t>
                </m:r>
                <m:r>
                  <m:t> </m:t>
                </m:r>
              </m:e>
            </m:mr>
            <m:mr>
              <m:e>
                <m:sSub>
                  <m:e>
                    <m:r>
                      <m:t>h</m:t>
                    </m:r>
                  </m:e>
                  <m:sub>
                    <m:r>
                      <m:t>4</m:t>
                    </m:r>
                  </m:sub>
                </m:sSub>
              </m:e>
              <m:e>
                <m:r>
                  <m:rPr>
                    <m:sty m:val="p"/>
                  </m:rPr>
                  <m:t>=</m:t>
                </m:r>
                <m:r>
                  <m:t>30.0</m:t>
                </m:r>
                <m:r>
                  <m:t> </m:t>
                </m:r>
                <m:r>
                  <m:rPr>
                    <m:sty m:val="p"/>
                  </m:rPr>
                  <m:t>m</m:t>
                </m:r>
                <m:r>
                  <m:rPr>
                    <m:sty m:val="p"/>
                  </m:rPr>
                  <m:t>m</m:t>
                </m:r>
                <m:r>
                  <m:t> </m:t>
                </m:r>
              </m:e>
              <m:e>
                <m:sSub>
                  <m:e>
                    <m:r>
                      <m:t>h</m:t>
                    </m:r>
                  </m:e>
                  <m:sub>
                    <m:r>
                      <m:t>5</m:t>
                    </m:r>
                  </m:sub>
                </m:sSub>
              </m:e>
              <m:e>
                <m:r>
                  <m:rPr>
                    <m:sty m:val="p"/>
                  </m:rPr>
                  <m:t>=</m:t>
                </m:r>
                <m:r>
                  <m:t>140.0</m:t>
                </m:r>
                <m:r>
                  <m:t> </m:t>
                </m:r>
                <m:r>
                  <m:rPr>
                    <m:sty m:val="p"/>
                  </m:rPr>
                  <m:t>m</m:t>
                </m:r>
                <m:r>
                  <m:rPr>
                    <m:sty m:val="p"/>
                  </m:rPr>
                  <m:t>m</m:t>
                </m:r>
                <m:r>
                  <m:t> </m:t>
                </m:r>
              </m:e>
              <m:e>
                <m:sSub>
                  <m:e>
                    <m:r>
                      <m:t>h</m:t>
                    </m:r>
                  </m:e>
                  <m:sub>
                    <m:r>
                      <m:t>t</m:t>
                    </m:r>
                    <m:r>
                      <m:t>o</m:t>
                    </m:r>
                    <m:r>
                      <m:t>t</m:t>
                    </m:r>
                  </m:sub>
                </m:sSub>
              </m:e>
              <m:e>
                <m:r>
                  <m:rPr>
                    <m:sty m:val="p"/>
                  </m:rPr>
                  <m:t>=</m:t>
                </m:r>
                <m:r>
                  <m:t>800.0</m:t>
                </m:r>
                <m:r>
                  <m:t> </m:t>
                </m:r>
                <m:r>
                  <m:rPr>
                    <m:sty m:val="p"/>
                  </m:rPr>
                  <m:t>m</m:t>
                </m:r>
                <m:r>
                  <m:rPr>
                    <m:sty m:val="p"/>
                  </m:rPr>
                  <m:t>m</m:t>
                </m:r>
                <m:r>
                  <m:t> </m:t>
                </m:r>
              </m:e>
            </m:mr>
            <m:mr>
              <m:e>
                <m:sSub>
                  <m:e>
                    <m:r>
                      <m:t>b</m:t>
                    </m:r>
                  </m:e>
                  <m:sub>
                    <m:sSub>
                      <m:e>
                        <m:r>
                          <m:t>1</m:t>
                        </m:r>
                      </m:e>
                      <m:sub>
                        <m:r>
                          <m:t>i</m:t>
                        </m:r>
                        <m:r>
                          <m:t>n</m:t>
                        </m:r>
                        <m:r>
                          <m:t>f</m:t>
                        </m:r>
                      </m:sub>
                    </m:sSub>
                  </m:sub>
                </m:sSub>
              </m:e>
              <m:e>
                <m:r>
                  <m:rPr>
                    <m:sty m:val="p"/>
                  </m:rPr>
                  <m:t>=</m:t>
                </m:r>
                <m:r>
                  <m:t>90.0</m:t>
                </m:r>
                <m:r>
                  <m:t> </m:t>
                </m:r>
                <m:r>
                  <m:rPr>
                    <m:sty m:val="p"/>
                  </m:rPr>
                  <m:t>m</m:t>
                </m:r>
                <m:r>
                  <m:rPr>
                    <m:sty m:val="p"/>
                  </m:rPr>
                  <m:t>m</m:t>
                </m:r>
                <m:r>
                  <m:t> </m:t>
                </m:r>
              </m:e>
              <m:e>
                <m:sSub>
                  <m:e>
                    <m:r>
                      <m:t>b</m:t>
                    </m:r>
                  </m:e>
                  <m:sub>
                    <m:sSub>
                      <m:e>
                        <m:r>
                          <m:t>2</m:t>
                        </m:r>
                      </m:e>
                      <m:sub>
                        <m:r>
                          <m:t>i</m:t>
                        </m:r>
                        <m:r>
                          <m:t>n</m:t>
                        </m:r>
                        <m:r>
                          <m:t>f</m:t>
                        </m:r>
                      </m:sub>
                    </m:sSub>
                  </m:sub>
                </m:sSub>
              </m:e>
              <m:e>
                <m:r>
                  <m:rPr>
                    <m:sty m:val="p"/>
                  </m:rPr>
                  <m:t>=</m:t>
                </m:r>
                <m:r>
                  <m:t>220.0</m:t>
                </m:r>
                <m:r>
                  <m:t> </m:t>
                </m:r>
                <m:r>
                  <m:rPr>
                    <m:sty m:val="p"/>
                  </m:rPr>
                  <m:t>m</m:t>
                </m:r>
                <m:r>
                  <m:rPr>
                    <m:sty m:val="p"/>
                  </m:rPr>
                  <m:t>m</m:t>
                </m:r>
                <m:r>
                  <m:t> </m:t>
                </m:r>
              </m:e>
              <m:e>
                <m:sSub>
                  <m:e>
                    <m:r>
                      <m:t>b</m:t>
                    </m:r>
                  </m:e>
                  <m:sub>
                    <m:sSub>
                      <m:e>
                        <m:r>
                          <m:t>3</m:t>
                        </m:r>
                      </m:e>
                      <m:sub>
                        <m:r>
                          <m:t>i</m:t>
                        </m:r>
                        <m:r>
                          <m:t>n</m:t>
                        </m:r>
                        <m:r>
                          <m:t>f</m:t>
                        </m:r>
                      </m:sub>
                    </m:sSub>
                  </m:sub>
                </m:sSub>
              </m:e>
              <m:e>
                <m:r>
                  <m:rPr>
                    <m:sty m:val="p"/>
                  </m:rPr>
                  <m:t>=</m:t>
                </m:r>
                <m:r>
                  <m:t>90.0</m:t>
                </m:r>
                <m:r>
                  <m:t> </m:t>
                </m:r>
                <m:r>
                  <m:rPr>
                    <m:sty m:val="p"/>
                  </m:rPr>
                  <m:t>m</m:t>
                </m:r>
                <m:r>
                  <m:rPr>
                    <m:sty m:val="p"/>
                  </m:rPr>
                  <m:t>m</m:t>
                </m:r>
                <m:r>
                  <m:t> </m:t>
                </m:r>
              </m:e>
            </m:mr>
            <m:mr>
              <m:e>
                <m:sSub>
                  <m:e>
                    <m:r>
                      <m:t>b</m:t>
                    </m:r>
                  </m:e>
                  <m:sub>
                    <m:r>
                      <m:t>t</m:t>
                    </m:r>
                    <m:r>
                      <m:t>o</m:t>
                    </m:r>
                    <m:sSub>
                      <m:e>
                        <m:r>
                          <m:t>t</m:t>
                        </m:r>
                      </m:e>
                      <m:sub>
                        <m:r>
                          <m:t>i</m:t>
                        </m:r>
                        <m:r>
                          <m:t>n</m:t>
                        </m:r>
                        <m:r>
                          <m:t>f</m:t>
                        </m:r>
                      </m:sub>
                    </m:sSub>
                  </m:sub>
                </m:sSub>
              </m:e>
              <m:e>
                <m:r>
                  <m:rPr>
                    <m:sty m:val="p"/>
                  </m:rPr>
                  <m:t>=</m:t>
                </m:r>
                <m:r>
                  <m:t>400.0</m:t>
                </m:r>
                <m:r>
                  <m:t> </m:t>
                </m:r>
                <m:r>
                  <m:rPr>
                    <m:sty m:val="p"/>
                  </m:rPr>
                  <m:t>m</m:t>
                </m:r>
                <m:r>
                  <m:rPr>
                    <m:sty m:val="p"/>
                  </m:rPr>
                  <m:t>m</m:t>
                </m:r>
                <m:r>
                  <m:t> </m:t>
                </m:r>
              </m:e>
              <m:e>
                <m:sSub>
                  <m:e>
                    <m:r>
                      <m:t>b</m:t>
                    </m:r>
                  </m:e>
                  <m:sub>
                    <m:r>
                      <m:t>t</m:t>
                    </m:r>
                    <m:r>
                      <m:t>o</m:t>
                    </m:r>
                    <m:sSub>
                      <m:e>
                        <m:r>
                          <m:t>t</m:t>
                        </m:r>
                      </m:e>
                      <m:sub>
                        <m:r>
                          <m:t>s</m:t>
                        </m:r>
                        <m:r>
                          <m:t>u</m:t>
                        </m:r>
                        <m:r>
                          <m:t>p</m:t>
                        </m:r>
                      </m:sub>
                    </m:sSub>
                  </m:sub>
                </m:sSub>
              </m:e>
              <m:e>
                <m:r>
                  <m:rPr>
                    <m:sty m:val="p"/>
                  </m:rPr>
                  <m:t>=</m:t>
                </m:r>
                <m:r>
                  <m:t>800.0</m:t>
                </m:r>
                <m:r>
                  <m:t> </m:t>
                </m:r>
                <m:r>
                  <m:rPr>
                    <m:sty m:val="p"/>
                  </m:rPr>
                  <m:t>m</m:t>
                </m:r>
                <m:r>
                  <m:rPr>
                    <m:sty m:val="p"/>
                  </m:rPr>
                  <m:t>m</m:t>
                </m:r>
                <m:r>
                  <m:t> </m:t>
                </m:r>
              </m:e>
            </m:mr>
          </m:m>
        </m:oMath>
      </m:oMathPara>
    </w:p>
    <w:bookmarkEnd w:id="261"/>
    <w:bookmarkStart w:id="262" w:name="längsrichtung"/>
    <w:p>
      <w:pPr>
        <w:pStyle w:val="Heading4"/>
      </w:pPr>
      <w:r>
        <w:t xml:space="preserve">5.3.4.2 Längsrichtung</w:t>
      </w:r>
    </w:p>
    <w:p>
      <w:pPr>
        <w:pStyle w:val="FirstParagraph"/>
      </w:pPr>
      <w:r>
        <w:t xml:space="preserve">Der Abschluss des Querschnitts wird nicht mehr weiter verfolgt. Vereinfacht wird der I-Querschnitt als konstant über die Länge betrachtet.</w:t>
      </w:r>
    </w:p>
    <w:p>
      <w:pPr>
        <w:pStyle w:val="BodyText"/>
      </w:pPr>
      <w:r>
        <w:t xml:space="preserve">Die beschriebenen Abmessungen</w:t>
      </w:r>
      <w:r>
        <w:t xml:space="preserve"> </w:t>
      </w:r>
      <m:oMath>
        <m:sSub>
          <m:e>
            <m:r>
              <m:t>L</m:t>
            </m:r>
          </m:e>
          <m:sub>
            <m:r>
              <m:t>n</m:t>
            </m:r>
          </m:sub>
        </m:sSub>
      </m:oMath>
      <w:r>
        <w:t xml:space="preserve"> </w:t>
      </w:r>
      <w:r>
        <w:t xml:space="preserve">sind jeweils vom Stabanfang gemessen.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L</m:t>
                    </m:r>
                  </m:e>
                  <m:sub>
                    <m:r>
                      <m:t>1</m:t>
                    </m:r>
                  </m:sub>
                </m:sSub>
              </m:e>
              <m:e>
                <m:r>
                  <m:rPr>
                    <m:sty m:val="p"/>
                  </m:rPr>
                  <m:t>=</m:t>
                </m:r>
                <m:r>
                  <m:t>3500.0</m:t>
                </m:r>
                <m:r>
                  <m:t> </m:t>
                </m:r>
                <m:r>
                  <m:rPr>
                    <m:sty m:val="p"/>
                  </m:rPr>
                  <m:t>m</m:t>
                </m:r>
                <m:r>
                  <m:rPr>
                    <m:sty m:val="p"/>
                  </m:rPr>
                  <m:t>m</m:t>
                </m:r>
                <m:r>
                  <m:t> </m:t>
                </m:r>
              </m:e>
              <m:e>
                <m:sSub>
                  <m:e>
                    <m:r>
                      <m:t>L</m:t>
                    </m:r>
                  </m:e>
                  <m:sub>
                    <m:r>
                      <m:t>2</m:t>
                    </m:r>
                  </m:sub>
                </m:sSub>
              </m:e>
              <m:e>
                <m:r>
                  <m:rPr>
                    <m:sty m:val="p"/>
                  </m:rPr>
                  <m:t>=</m:t>
                </m:r>
                <m:r>
                  <m:t>9600.0</m:t>
                </m:r>
                <m:r>
                  <m:t> </m:t>
                </m:r>
                <m:r>
                  <m:rPr>
                    <m:sty m:val="p"/>
                  </m:rPr>
                  <m:t>m</m:t>
                </m:r>
                <m:r>
                  <m:rPr>
                    <m:sty m:val="p"/>
                  </m:rPr>
                  <m:t>m</m:t>
                </m:r>
                <m:r>
                  <m:t> </m:t>
                </m:r>
              </m:e>
              <m:e>
                <m:sSub>
                  <m:e>
                    <m:r>
                      <m:t>L</m:t>
                    </m:r>
                  </m:e>
                  <m:sub>
                    <m:r>
                      <m:t>t</m:t>
                    </m:r>
                    <m:r>
                      <m:t>o</m:t>
                    </m:r>
                    <m:r>
                      <m:t>t</m:t>
                    </m:r>
                  </m:sub>
                </m:sSub>
              </m:e>
              <m:e>
                <m:r>
                  <m:rPr>
                    <m:sty m:val="p"/>
                  </m:rPr>
                  <m:t>=</m:t>
                </m:r>
                <m:r>
                  <m:t>13100.0</m:t>
                </m:r>
                <m:r>
                  <m:t> </m:t>
                </m:r>
                <m:r>
                  <m:rPr>
                    <m:sty m:val="p"/>
                  </m:rPr>
                  <m:t>m</m:t>
                </m:r>
                <m:r>
                  <m:rPr>
                    <m:sty m:val="p"/>
                  </m:rPr>
                  <m:t>m</m:t>
                </m:r>
                <m:r>
                  <m:t> </m:t>
                </m:r>
              </m:e>
            </m:mr>
            <m:mr>
              <m:e/>
            </m:mr>
          </m:m>
        </m:oMath>
      </m:oMathPara>
    </w:p>
    <w:bookmarkEnd w:id="262"/>
    <w:bookmarkStart w:id="263" w:name="lasten"/>
    <w:p>
      <w:pPr>
        <w:pStyle w:val="Heading4"/>
      </w:pPr>
      <w:r>
        <w:t xml:space="preserve">5.3.4.3 Lasten</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L</m:t>
                    </m:r>
                  </m:e>
                  <m:sub>
                    <m:r>
                      <m:t>P</m:t>
                    </m:r>
                  </m:sub>
                </m:sSub>
              </m:e>
              <m:e>
                <m:r>
                  <m:rPr>
                    <m:sty m:val="p"/>
                  </m:rPr>
                  <m:t>=</m:t>
                </m:r>
                <m:r>
                  <m:t>0.5</m:t>
                </m:r>
                <m:r>
                  <m:t> </m:t>
                </m:r>
                <m:r>
                  <m:rPr>
                    <m:sty m:val="p"/>
                  </m:rPr>
                  <m:t>m</m:t>
                </m:r>
                <m:r>
                  <m:t> </m:t>
                </m:r>
              </m:e>
              <m:e>
                <m:sSub>
                  <m:e>
                    <m:r>
                      <m:t>L</m:t>
                    </m:r>
                  </m:e>
                  <m:sub>
                    <m:r>
                      <m:t>q</m:t>
                    </m:r>
                  </m:sub>
                </m:sSub>
              </m:e>
              <m:e>
                <m:r>
                  <m:rPr>
                    <m:sty m:val="p"/>
                  </m:rPr>
                  <m:t>=</m:t>
                </m:r>
                <m:r>
                  <m:t>3.8</m:t>
                </m:r>
                <m:r>
                  <m:t> </m:t>
                </m:r>
                <m:r>
                  <m:rPr>
                    <m:sty m:val="p"/>
                  </m:rPr>
                  <m:t>m</m:t>
                </m:r>
                <m:r>
                  <m:t> </m:t>
                </m:r>
              </m:e>
              <m:e>
                <m:sSub>
                  <m:e>
                    <m:r>
                      <m:t>l</m:t>
                    </m:r>
                  </m:e>
                  <m:sub>
                    <m:r>
                      <m:t>q</m:t>
                    </m:r>
                  </m:sub>
                </m:sSub>
              </m:e>
              <m:e>
                <m:r>
                  <m:rPr>
                    <m:sty m:val="p"/>
                  </m:rPr>
                  <m:t>=</m:t>
                </m:r>
                <m:r>
                  <m:t>9.0</m:t>
                </m:r>
                <m:r>
                  <m:t> </m:t>
                </m:r>
                <m:r>
                  <m:rPr>
                    <m:sty m:val="p"/>
                  </m:rPr>
                  <m:t>m</m:t>
                </m:r>
                <m:r>
                  <m:t> </m:t>
                </m:r>
                <m:r>
                  <m:t> </m:t>
                </m:r>
                <m:r>
                  <m:rPr>
                    <m:nor/>
                    <m:sty m:val="p"/>
                  </m:rPr>
                  <m:t>(Streckenlast)</m:t>
                </m:r>
              </m:e>
            </m:mr>
            <m:mr>
              <m:e/>
            </m:mr>
          </m:m>
        </m:oMath>
      </m:oMathPara>
    </w:p>
    <w:bookmarkEnd w:id="263"/>
    <w:bookmarkEnd w:id="264"/>
    <w:bookmarkEnd w:id="265"/>
    <w:bookmarkStart w:id="294" w:name="momenten-krümmungs-beziehung"/>
    <w:p>
      <w:pPr>
        <w:pStyle w:val="Heading2"/>
      </w:pPr>
      <w:r>
        <w:t xml:space="preserve">5.4 Momenten-Krümmungs-Beziehung</w:t>
      </w:r>
    </w:p>
    <w:p>
      <w:pPr>
        <w:pStyle w:val="FirstParagraph"/>
      </w:pPr>
      <w:r>
        <w:t xml:space="preserve">Die Momenten-Krümmungs-Beziehung zeigt bei diesem Versuch eine gewisse Komplexität. Grundsätzlich gilt es für jede Abstufung der Bewehrung eine separate Momenten-Krümmungs-Beziehung herzuleiten.</w:t>
      </w:r>
    </w:p>
    <w:p>
      <w:pPr>
        <w:pStyle w:val="BodyText"/>
      </w:pPr>
      <w:r>
        <w:t xml:space="preserve">Wird bei der Vorspannung Spannkraftverluste berücksichtigt, so wirkt der Restquerschnitt des Spannstahls als schlaffe Bewehrung bei Belastung mit. Dies hat Einfluss auf das Momenten-Krümmungs-Verhalten. Durch die parabolische Geometrie des Spannkabels, gilt es die Momenten-Krümmungs-Beziehung unter Variation der Spannkabellage zu definieren, was die Komplexität der Momenten-Krümmungs-Beziehung erhöht.</w:t>
      </w:r>
    </w:p>
    <w:p>
      <w:pPr>
        <w:pStyle w:val="BodyText"/>
      </w:pPr>
      <w:r>
        <w:t xml:space="preserve">Um den Rechenaufwand gering zu halten wird lediglich ein qualitatives Verhalten der Momenten-Krümmungs-Beziehung angestrebt. Dabei wird der Querschnitt beim Fliessen der Zugbewehrung betrachtet, sowie wird der Biegewiderstand bestimmt. Diese Punkte werden linear mit einander verbunden. Des Weiteren wird die Druckbewehrung stehts vernachlässigt.</w:t>
      </w:r>
    </w:p>
    <w:tbl>
      <w:tblPr>
        <w:tblStyle w:val="Table"/>
        <w:tblW w:type="pct" w:w="5000"/>
        <w:tblLook w:firstRow="0" w:lastRow="0" w:firstColumn="0" w:lastColumn="0" w:noHBand="0" w:noVBand="0" w:val="0000"/>
        <w:jc w:val="start"/>
        <w:tblLayout w:type="fixed"/>
      </w:tblPr>
      <w:tblGrid>
        <w:gridCol w:w="7920"/>
      </w:tblGrid>
      <w:tr>
        <w:tc>
          <w:tcPr/>
          <w:bookmarkStart w:id="269" w:name="fig-qs_fliessen_qualitativ"/>
          <w:p>
            <w:pPr>
              <w:pStyle w:val="Compact"/>
              <w:jc w:val="center"/>
            </w:pPr>
            <w:r>
              <w:drawing>
                <wp:inline>
                  <wp:extent cx="5334000" cy="1243971"/>
                  <wp:effectExtent b="0" l="0" r="0" t="0"/>
                  <wp:docPr descr="" title="" id="267" name="Picture"/>
                  <a:graphic>
                    <a:graphicData uri="http://schemas.openxmlformats.org/drawingml/2006/picture">
                      <pic:pic>
                        <pic:nvPicPr>
                          <pic:cNvPr descr="../imgs/QS_14_analyse_4.svg" id="2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6"/>
                              </a:ext>
                            </a:extLst>
                          </a:blip>
                          <a:stretch>
                            <a:fillRect/>
                          </a:stretch>
                        </pic:blipFill>
                        <pic:spPr bwMode="auto">
                          <a:xfrm>
                            <a:off x="0" y="0"/>
                            <a:ext cx="5334000" cy="1243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Querschnittsanalyse mit Fliessen der Zugbewehrung und elastischer Betondruckzone, qualitativer Verlauf</w:t>
            </w:r>
          </w:p>
          <w:bookmarkEnd w:id="26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73" w:name="fig-qs_widerstand_qualitativ"/>
          <w:p>
            <w:pPr>
              <w:pStyle w:val="Compact"/>
              <w:jc w:val="center"/>
            </w:pPr>
            <w:r>
              <w:drawing>
                <wp:inline>
                  <wp:extent cx="5334000" cy="1243971"/>
                  <wp:effectExtent b="0" l="0" r="0" t="0"/>
                  <wp:docPr descr="" title="" id="271" name="Picture"/>
                  <a:graphic>
                    <a:graphicData uri="http://schemas.openxmlformats.org/drawingml/2006/picture">
                      <pic:pic>
                        <pic:nvPicPr>
                          <pic:cNvPr descr="../imgs/QS_14_analyse_5.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1243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Querschnittsanalyse mit erreichter Zugfestigkeit in der Bewehrung und vollständig plastifizierter Betondruckzone, qualitativer Verlauf</w:t>
            </w:r>
          </w:p>
          <w:bookmarkEnd w:id="273"/>
        </w:tc>
      </w:tr>
    </w:tbl>
    <w:p>
      <w:pPr>
        <w:pStyle w:val="BodyText"/>
      </w:pPr>
      <w:r>
        <w:drawing>
          <wp:inline>
            <wp:extent cx="5334000" cy="1789639"/>
            <wp:effectExtent b="0" l="0" r="0" t="0"/>
            <wp:docPr descr="" title="" id="275" name="Picture"/>
            <a:graphic>
              <a:graphicData uri="http://schemas.openxmlformats.org/drawingml/2006/picture">
                <pic:pic>
                  <pic:nvPicPr>
                    <pic:cNvPr descr="06_Vorspannversuch_files/figure-docx/cell-16-output-1.svg" id="276" name="Picture"/>
                    <pic:cNvPicPr>
                      <a:picLocks noChangeArrowheads="1" noChangeAspect="1"/>
                    </pic:cNvPicPr>
                  </pic:nvPicPr>
                  <pic:blipFill>
                    <a:blip r:embed="rId277">
                      <a:extLst>
                        <a:ext uri="{28A0092B-C50C-407E-A947-70E740481C1C}">
                          <a14:useLocalDpi xmlns:a14="http://schemas.microsoft.com/office/drawing/2010/main" val="0"/>
                        </a:ext>
                        <a:ext uri="{96DAC541-7B7A-43D3-8B79-37D633B846F1}">
                          <asvg:svgBlip xmlns:asvg="http://schemas.microsoft.com/office/drawing/2016/SVG/main" r:embed="rId274"/>
                        </a:ext>
                      </a:extLst>
                    </a:blip>
                    <a:stretch>
                      <a:fillRect/>
                    </a:stretch>
                  </pic:blipFill>
                  <pic:spPr bwMode="auto">
                    <a:xfrm>
                      <a:off x="0" y="0"/>
                      <a:ext cx="5334000" cy="1789639"/>
                    </a:xfrm>
                    <a:prstGeom prst="rect">
                      <a:avLst/>
                    </a:prstGeom>
                    <a:noFill/>
                    <a:ln w="9525">
                      <a:noFill/>
                      <a:headEnd/>
                      <a:tailEnd/>
                    </a:ln>
                  </pic:spPr>
                </pic:pic>
              </a:graphicData>
            </a:graphic>
          </wp:inline>
        </w:drawing>
      </w:r>
    </w:p>
    <w:p>
      <w:pPr>
        <w:pStyle w:val="BodyText"/>
      </w:pPr>
      <w:r>
        <w:drawing>
          <wp:inline>
            <wp:extent cx="5334000" cy="1789639"/>
            <wp:effectExtent b="0" l="0" r="0" t="0"/>
            <wp:docPr descr="" title="" id="279" name="Picture"/>
            <a:graphic>
              <a:graphicData uri="http://schemas.openxmlformats.org/drawingml/2006/picture">
                <pic:pic>
                  <pic:nvPicPr>
                    <pic:cNvPr descr="06_Vorspannversuch_files/figure-docx/cell-17-output-1.svg" id="280" name="Picture"/>
                    <pic:cNvPicPr>
                      <a:picLocks noChangeArrowheads="1" noChangeAspect="1"/>
                    </pic:cNvPicPr>
                  </pic:nvPicPr>
                  <pic:blipFill>
                    <a:blip r:embed="rId281">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1789639"/>
                    </a:xfrm>
                    <a:prstGeom prst="rect">
                      <a:avLst/>
                    </a:prstGeom>
                    <a:noFill/>
                    <a:ln w="9525">
                      <a:noFill/>
                      <a:headEnd/>
                      <a:tailEnd/>
                    </a:ln>
                  </pic:spPr>
                </pic:pic>
              </a:graphicData>
            </a:graphic>
          </wp:inline>
        </w:drawing>
      </w:r>
    </w:p>
    <w:p>
      <w:pPr>
        <w:pStyle w:val="BodyText"/>
      </w:pPr>
      <w:r>
        <w:drawing>
          <wp:inline>
            <wp:extent cx="2009775" cy="2133600"/>
            <wp:effectExtent b="0" l="0" r="0" t="0"/>
            <wp:docPr descr="" title="" id="283" name="Picture"/>
            <a:graphic>
              <a:graphicData uri="http://schemas.openxmlformats.org/drawingml/2006/picture">
                <pic:pic>
                  <pic:nvPicPr>
                    <pic:cNvPr descr="06_Vorspannversuch_files/figure-docx/cell-18-output-1.svg" id="284" name="Picture"/>
                    <pic:cNvPicPr>
                      <a:picLocks noChangeArrowheads="1" noChangeAspect="1"/>
                    </pic:cNvPicPr>
                  </pic:nvPicPr>
                  <pic:blipFill>
                    <a:blip r:embed="rId285">
                      <a:extLst>
                        <a:ext uri="{28A0092B-C50C-407E-A947-70E740481C1C}">
                          <a14:useLocalDpi xmlns:a14="http://schemas.microsoft.com/office/drawing/2010/main" val="0"/>
                        </a:ext>
                        <a:ext uri="{96DAC541-7B7A-43D3-8B79-37D633B846F1}">
                          <asvg:svgBlip xmlns:asvg="http://schemas.microsoft.com/office/drawing/2016/SVG/main" r:embed="rId282"/>
                        </a:ext>
                      </a:extLst>
                    </a:blip>
                    <a:stretch>
                      <a:fillRect/>
                    </a:stretch>
                  </pic:blipFill>
                  <pic:spPr bwMode="auto">
                    <a:xfrm>
                      <a:off x="0" y="0"/>
                      <a:ext cx="2009775" cy="2133600"/>
                    </a:xfrm>
                    <a:prstGeom prst="rect">
                      <a:avLst/>
                    </a:prstGeom>
                    <a:noFill/>
                    <a:ln w="9525">
                      <a:noFill/>
                      <a:headEnd/>
                      <a:tailEnd/>
                    </a:ln>
                  </pic:spPr>
                </pic:pic>
              </a:graphicData>
            </a:graphic>
          </wp:inline>
        </w:drawing>
      </w:r>
    </w:p>
    <w:p>
      <w:pPr>
        <w:pStyle w:val="BodyText"/>
      </w:pPr>
      <w:r>
        <w:drawing>
          <wp:inline>
            <wp:extent cx="4229100" cy="2133600"/>
            <wp:effectExtent b="0" l="0" r="0" t="0"/>
            <wp:docPr descr="" title="" id="287" name="Picture"/>
            <a:graphic>
              <a:graphicData uri="http://schemas.openxmlformats.org/drawingml/2006/picture">
                <pic:pic>
                  <pic:nvPicPr>
                    <pic:cNvPr descr="06_Vorspannversuch_files/figure-docx/cell-19-output-1.svg" id="288" name="Picture"/>
                    <pic:cNvPicPr>
                      <a:picLocks noChangeArrowheads="1" noChangeAspect="1"/>
                    </pic:cNvPicPr>
                  </pic:nvPicPr>
                  <pic:blipFill>
                    <a:blip r:embed="rId289">
                      <a:extLst>
                        <a:ext uri="{28A0092B-C50C-407E-A947-70E740481C1C}">
                          <a14:useLocalDpi xmlns:a14="http://schemas.microsoft.com/office/drawing/2010/main" val="0"/>
                        </a:ext>
                        <a:ext uri="{96DAC541-7B7A-43D3-8B79-37D633B846F1}">
                          <asvg:svgBlip xmlns:asvg="http://schemas.microsoft.com/office/drawing/2016/SVG/main" r:embed="rId286"/>
                        </a:ext>
                      </a:extLst>
                    </a:blip>
                    <a:stretch>
                      <a:fillRect/>
                    </a:stretch>
                  </pic:blipFill>
                  <pic:spPr bwMode="auto">
                    <a:xfrm>
                      <a:off x="0" y="0"/>
                      <a:ext cx="4229100" cy="2133600"/>
                    </a:xfrm>
                    <a:prstGeom prst="rect">
                      <a:avLst/>
                    </a:prstGeom>
                    <a:noFill/>
                    <a:ln w="9525">
                      <a:noFill/>
                      <a:headEnd/>
                      <a:tailEnd/>
                    </a:ln>
                  </pic:spPr>
                </pic:pic>
              </a:graphicData>
            </a:graphic>
          </wp:inline>
        </w:drawing>
      </w:r>
    </w:p>
    <w:p>
      <w:pPr>
        <w:pStyle w:val="BodyText"/>
      </w:pPr>
      <w:r>
        <w:drawing>
          <wp:inline>
            <wp:extent cx="5334000" cy="1965157"/>
            <wp:effectExtent b="0" l="0" r="0" t="0"/>
            <wp:docPr descr="" title="" id="291" name="Picture"/>
            <a:graphic>
              <a:graphicData uri="http://schemas.openxmlformats.org/drawingml/2006/picture">
                <pic:pic>
                  <pic:nvPicPr>
                    <pic:cNvPr descr="06_Vorspannversuch_files/figure-docx/cell-20-output-1.svg" id="292" name="Picture"/>
                    <pic:cNvPicPr>
                      <a:picLocks noChangeArrowheads="1" noChangeAspect="1"/>
                    </pic:cNvPicPr>
                  </pic:nvPicPr>
                  <pic:blipFill>
                    <a:blip r:embed="rId293">
                      <a:extLst>
                        <a:ext uri="{28A0092B-C50C-407E-A947-70E740481C1C}">
                          <a14:useLocalDpi xmlns:a14="http://schemas.microsoft.com/office/drawing/2010/main" val="0"/>
                        </a:ext>
                        <a:ext uri="{96DAC541-7B7A-43D3-8B79-37D633B846F1}">
                          <asvg:svgBlip xmlns:asvg="http://schemas.microsoft.com/office/drawing/2016/SVG/main" r:embed="rId290"/>
                        </a:ext>
                      </a:extLst>
                    </a:blip>
                    <a:stretch>
                      <a:fillRect/>
                    </a:stretch>
                  </pic:blipFill>
                  <pic:spPr bwMode="auto">
                    <a:xfrm>
                      <a:off x="0" y="0"/>
                      <a:ext cx="5334000" cy="1965157"/>
                    </a:xfrm>
                    <a:prstGeom prst="rect">
                      <a:avLst/>
                    </a:prstGeom>
                    <a:noFill/>
                    <a:ln w="9525">
                      <a:noFill/>
                      <a:headEnd/>
                      <a:tailEnd/>
                    </a:ln>
                  </pic:spPr>
                </pic:pic>
              </a:graphicData>
            </a:graphic>
          </wp:inline>
        </w:drawing>
      </w:r>
    </w:p>
    <w:bookmarkEnd w:id="294"/>
    <w:bookmarkStart w:id="295" w:name="schiebungs-beziehung"/>
    <w:p>
      <w:pPr>
        <w:pStyle w:val="Heading2"/>
      </w:pPr>
      <w:r>
        <w:t xml:space="preserve">5.5 Schiebungs-Beziehung</w:t>
      </w:r>
    </w:p>
    <w:bookmarkEnd w:id="295"/>
    <w:bookmarkStart w:id="304" w:name="versuchsresultate"/>
    <w:p>
      <w:pPr>
        <w:pStyle w:val="Heading2"/>
      </w:pPr>
      <w:r>
        <w:t xml:space="preserve">5.6 Versuchsresultate</w:t>
      </w:r>
    </w:p>
    <w:tbl>
      <w:tblPr>
        <w:tblStyle w:val="Table"/>
        <w:tblW w:type="pct" w:w="5000"/>
        <w:tblLook w:firstRow="0" w:lastRow="0" w:firstColumn="0" w:lastColumn="0" w:noHBand="0" w:noVBand="0" w:val="0000"/>
        <w:jc w:val="start"/>
        <w:tblLayout w:type="fixed"/>
      </w:tblPr>
      <w:tblGrid>
        <w:gridCol w:w="7920"/>
      </w:tblGrid>
      <w:tr>
        <w:tc>
          <w:tcPr/>
          <w:bookmarkStart w:id="299" w:name="fig-durchbiegung_laengs_t6"/>
          <w:p>
            <w:pPr>
              <w:pStyle w:val="Compact"/>
              <w:jc w:val="center"/>
            </w:pPr>
            <w:r>
              <w:drawing>
                <wp:inline>
                  <wp:extent cx="5334000" cy="2372710"/>
                  <wp:effectExtent b="0" l="0" r="0" t="0"/>
                  <wp:docPr descr="" title="" id="297" name="Picture"/>
                  <a:graphic>
                    <a:graphicData uri="http://schemas.openxmlformats.org/drawingml/2006/picture">
                      <pic:pic>
                        <pic:nvPicPr>
                          <pic:cNvPr descr="../imgs/T6_durchbiegung_laengs.svg" id="2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6"/>
                              </a:ext>
                            </a:extLst>
                          </a:blip>
                          <a:stretch>
                            <a:fillRect/>
                          </a:stretch>
                        </pic:blipFill>
                        <pic:spPr bwMode="auto">
                          <a:xfrm>
                            <a:off x="0" y="0"/>
                            <a:ext cx="5334000" cy="237271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5.11: Verformungsverlauf des Versuchsträgers T6, entnommen aus</w:t>
            </w:r>
            <w:r>
              <w:t xml:space="preserve"> </w:t>
            </w:r>
            <w:r>
              <w:t xml:space="preserve">[</w:t>
            </w:r>
            <w:hyperlink w:anchor="ref-sigrist_versuche_1993">
              <w:r>
                <w:rPr>
                  <w:rStyle w:val="Hyperlink"/>
                </w:rPr>
                <w:t xml:space="preserve">5</w:t>
              </w:r>
            </w:hyperlink>
            <w:r>
              <w:t xml:space="preserve">]</w:t>
            </w:r>
          </w:p>
          <w:bookmarkEnd w:id="29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03" w:name="fig-durchbiegung_t6"/>
          <w:p>
            <w:pPr>
              <w:pStyle w:val="Compact"/>
              <w:jc w:val="center"/>
            </w:pPr>
            <w:r>
              <w:drawing>
                <wp:inline>
                  <wp:extent cx="5334000" cy="5535283"/>
                  <wp:effectExtent b="0" l="0" r="0" t="0"/>
                  <wp:docPr descr="" title="" id="301" name="Picture"/>
                  <a:graphic>
                    <a:graphicData uri="http://schemas.openxmlformats.org/drawingml/2006/picture">
                      <pic:pic>
                        <pic:nvPicPr>
                          <pic:cNvPr descr="../imgs/T6_durchbiegungen.svg" id="3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0"/>
                              </a:ext>
                            </a:extLst>
                          </a:blip>
                          <a:stretch>
                            <a:fillRect/>
                          </a:stretch>
                        </pic:blipFill>
                        <pic:spPr bwMode="auto">
                          <a:xfrm>
                            <a:off x="0" y="0"/>
                            <a:ext cx="5334000" cy="55352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5.12: Last-Verformungs-Verhalten des Versuchsträgers T6, entnommen aus</w:t>
            </w:r>
            <w:r>
              <w:t xml:space="preserve"> </w:t>
            </w:r>
            <w:r>
              <w:t xml:space="preserve">[</w:t>
            </w:r>
            <w:hyperlink w:anchor="ref-sigrist_versuche_1993">
              <w:r>
                <w:rPr>
                  <w:rStyle w:val="Hyperlink"/>
                </w:rPr>
                <w:t xml:space="preserve">5</w:t>
              </w:r>
            </w:hyperlink>
            <w:r>
              <w:t xml:space="preserve">]</w:t>
            </w:r>
          </w:p>
          <w:bookmarkEnd w:id="303"/>
        </w:tc>
      </w:tr>
    </w:tbl>
    <w:bookmarkEnd w:id="304"/>
    <w:bookmarkEnd w:id="305"/>
    <w:bookmarkStart w:id="306" w:name="ideastatica"/>
    <w:p>
      <w:pPr>
        <w:pStyle w:val="Heading1"/>
      </w:pPr>
      <w:r>
        <w:t xml:space="preserve">6. IdeaStatica</w:t>
      </w:r>
    </w:p>
    <w:p>
      <w:pPr>
        <w:pStyle w:val="FirstParagraph"/>
      </w:pPr>
      <w:r>
        <w:t xml:space="preserve">In diesem Kapitel wird darauf abgezielt, das Verformungsverhalten der behandelten Versuche mit einer kommerziellen Software zu bestimmen. Das Ziel ist es die Resultate der Software auf Präzision zu prüfen, sowie die Eingabe des Modells zu verstehen.</w:t>
      </w:r>
    </w:p>
    <w:p>
      <w:pPr>
        <w:pStyle w:val="BodyText"/>
      </w:pPr>
      <w:r>
        <w:t xml:space="preserve">Dabei wird die Modellaufbereitung beschrieben, sowie einzelne Eingabeparameter diskutiert.</w:t>
      </w:r>
    </w:p>
    <w:bookmarkEnd w:id="306"/>
    <w:bookmarkStart w:id="316" w:name="literatur"/>
    <w:p>
      <w:pPr>
        <w:pStyle w:val="Heading1"/>
      </w:pPr>
      <w:r>
        <w:t xml:space="preserve">Literatur</w:t>
      </w:r>
    </w:p>
    <w:bookmarkStart w:id="315" w:name="refs"/>
    <w:bookmarkStart w:id="307" w:name="ref-gitz_ansatze_2024"/>
    <w:p>
      <w:pPr>
        <w:pStyle w:val="Bibliography"/>
      </w:pPr>
      <w:r>
        <w:t xml:space="preserve">1.</w:t>
      </w:r>
      <w:r>
        <w:t xml:space="preserve"> </w:t>
      </w:r>
      <w:r>
        <w:t xml:space="preserve">	</w:t>
      </w:r>
      <w:r>
        <w:t xml:space="preserve">Gitz P (2024) Ansätze zur</w:t>
      </w:r>
      <w:r>
        <w:t xml:space="preserve"> </w:t>
      </w:r>
      <w:r>
        <w:t xml:space="preserve">Verformungsberechnung</w:t>
      </w:r>
      <w:r>
        <w:t xml:space="preserve">. HSLU Technik &amp; Architektur</w:t>
      </w:r>
    </w:p>
    <w:bookmarkEnd w:id="307"/>
    <w:bookmarkStart w:id="309" w:name="ref-jager_versuche_2006"/>
    <w:p>
      <w:pPr>
        <w:pStyle w:val="Bibliography"/>
      </w:pPr>
      <w:r>
        <w:t xml:space="preserve">2.</w:t>
      </w:r>
      <w:r>
        <w:t xml:space="preserve"> </w:t>
      </w:r>
      <w:r>
        <w:t xml:space="preserve">	</w:t>
      </w:r>
      <w:r>
        <w:t xml:space="preserve">Jäger T, Marti P (2006) Versuche zum</w:t>
      </w:r>
      <w:r>
        <w:t xml:space="preserve"> </w:t>
      </w:r>
      <w:r>
        <w:t xml:space="preserve">Querkraftwiderstand</w:t>
      </w:r>
      <w:r>
        <w:t xml:space="preserve"> </w:t>
      </w:r>
      <w:r>
        <w:t xml:space="preserve">und zum</w:t>
      </w:r>
      <w:r>
        <w:t xml:space="preserve"> </w:t>
      </w:r>
      <w:r>
        <w:t xml:space="preserve">Verformungsvermögen</w:t>
      </w:r>
      <w:r>
        <w:t xml:space="preserve"> </w:t>
      </w:r>
      <w:r>
        <w:t xml:space="preserve">von</w:t>
      </w:r>
      <w:r>
        <w:t xml:space="preserve"> </w:t>
      </w:r>
      <w:r>
        <w:t xml:space="preserve">Stahlbetonplatten</w:t>
      </w:r>
      <w:r>
        <w:t xml:space="preserve">. IBK Bericht 294.</w:t>
      </w:r>
      <w:r>
        <w:t xml:space="preserve"> </w:t>
      </w:r>
      <w:hyperlink r:id="rId308">
        <w:r>
          <w:rPr>
            <w:rStyle w:val="Hyperlink"/>
          </w:rPr>
          <w:t xml:space="preserve">https://doi.org/10.3929/ethz-a-005195576</w:t>
        </w:r>
      </w:hyperlink>
    </w:p>
    <w:bookmarkEnd w:id="309"/>
    <w:bookmarkStart w:id="311" w:name="ref-tue_einfluss_2019"/>
    <w:p>
      <w:pPr>
        <w:pStyle w:val="Bibliography"/>
      </w:pPr>
      <w:r>
        <w:t xml:space="preserve">3.</w:t>
      </w:r>
      <w:r>
        <w:t xml:space="preserve"> </w:t>
      </w:r>
      <w:r>
        <w:t xml:space="preserve">	</w:t>
      </w:r>
      <w:r>
        <w:t xml:space="preserve">Tue NV, Ehmann R, Betschoga C, Tung ND (2019) Einfluss geringer</w:t>
      </w:r>
      <w:r>
        <w:t xml:space="preserve"> </w:t>
      </w:r>
      <w:r>
        <w:t xml:space="preserve">Querkraftbewehrung</w:t>
      </w:r>
      <w:r>
        <w:t xml:space="preserve"> </w:t>
      </w:r>
      <w:r>
        <w:t xml:space="preserve">auf die</w:t>
      </w:r>
      <w:r>
        <w:t xml:space="preserve"> </w:t>
      </w:r>
      <w:r>
        <w:t xml:space="preserve">Querkrafttragfähigkeit</w:t>
      </w:r>
      <w:r>
        <w:t xml:space="preserve"> </w:t>
      </w:r>
      <w:r>
        <w:t xml:space="preserve">von</w:t>
      </w:r>
      <w:r>
        <w:t xml:space="preserve"> </w:t>
      </w:r>
      <w:r>
        <w:t xml:space="preserve">Stahlbetonbalken</w:t>
      </w:r>
      <w:r>
        <w:t xml:space="preserve"> </w:t>
      </w:r>
      <w:r>
        <w:t xml:space="preserve">unterschiedlicher</w:t>
      </w:r>
      <w:r>
        <w:t xml:space="preserve"> </w:t>
      </w:r>
      <w:r>
        <w:t xml:space="preserve">M</w:t>
      </w:r>
      <w:r>
        <w:t xml:space="preserve">/</w:t>
      </w:r>
      <w:r>
        <w:t xml:space="preserve">V</w:t>
      </w:r>
      <w:r>
        <w:t xml:space="preserve">-</w:t>
      </w:r>
      <w:r>
        <w:t xml:space="preserve">Kombinationen</w:t>
      </w:r>
      <w:r>
        <w:t xml:space="preserve">. Beton- und Stahlbetonbau 114(4):217–230. https://doi.org/</w:t>
      </w:r>
      <w:hyperlink r:id="rId310">
        <w:r>
          <w:rPr>
            <w:rStyle w:val="Hyperlink"/>
          </w:rPr>
          <w:t xml:space="preserve">https://doi.org/10.1002/best.201800075</w:t>
        </w:r>
      </w:hyperlink>
    </w:p>
    <w:bookmarkEnd w:id="311"/>
    <w:bookmarkStart w:id="313" w:name="X57b3972c7252fe2e9bdad8721f65499f7c93ef3"/>
    <w:p>
      <w:pPr>
        <w:pStyle w:val="Bibliography"/>
      </w:pPr>
      <w:r>
        <w:t xml:space="preserve">4.</w:t>
      </w:r>
      <w:r>
        <w:t xml:space="preserve"> </w:t>
      </w:r>
      <w:r>
        <w:t xml:space="preserve">	</w:t>
      </w:r>
      <w:r>
        <w:t xml:space="preserve">Marienhütte</w:t>
      </w:r>
      <w:r>
        <w:t xml:space="preserve"> </w:t>
      </w:r>
      <w:hyperlink r:id="rId312">
        <w:r>
          <w:rPr>
            <w:rStyle w:val="Hyperlink"/>
          </w:rPr>
          <w:t xml:space="preserve">Produktdatenblatt_B550B.pdf</w:t>
        </w:r>
      </w:hyperlink>
    </w:p>
    <w:bookmarkEnd w:id="313"/>
    <w:bookmarkStart w:id="314" w:name="ref-sigrist_versuche_1993"/>
    <w:p>
      <w:pPr>
        <w:pStyle w:val="Bibliography"/>
      </w:pPr>
      <w:r>
        <w:t xml:space="preserve">5.</w:t>
      </w:r>
      <w:r>
        <w:t xml:space="preserve"> </w:t>
      </w:r>
      <w:r>
        <w:t xml:space="preserve">	</w:t>
      </w:r>
      <w:r>
        <w:t xml:space="preserve">Sigrist V, Marti P (1993) Versuche zum</w:t>
      </w:r>
      <w:r>
        <w:t xml:space="preserve"> </w:t>
      </w:r>
      <w:r>
        <w:t xml:space="preserve">Verformungsvermögen</w:t>
      </w:r>
      <w:r>
        <w:t xml:space="preserve"> </w:t>
      </w:r>
      <w:r>
        <w:t xml:space="preserve">von</w:t>
      </w:r>
      <w:r>
        <w:t xml:space="preserve"> </w:t>
      </w:r>
      <w:r>
        <w:t xml:space="preserve">Stahlbetonträgern</w:t>
      </w:r>
      <w:r>
        <w:t xml:space="preserve">. Birkhäuser, Basel Boston Berlin</w:t>
      </w:r>
    </w:p>
    <w:bookmarkEnd w:id="314"/>
    <w:bookmarkEnd w:id="315"/>
    <w:bookmarkEnd w:id="3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17" Type="http://schemas.openxmlformats.org/officeDocument/2006/relationships/image" Target="media/rId117.svg"/><Relationship Id="rId252" Type="http://schemas.openxmlformats.org/officeDocument/2006/relationships/image" Target="media/rId252.png"/><Relationship Id="rId308" Type="http://schemas.openxmlformats.org/officeDocument/2006/relationships/hyperlink" Target="https://doi.org/10.3929/ethz-a-005195576" TargetMode="External"/><Relationship Id="rId21" Type="http://schemas.openxmlformats.org/officeDocument/2006/relationships/image" Target="media/rId21.svg"/><Relationship Id="rId175" Type="http://schemas.openxmlformats.org/officeDocument/2006/relationships/image" Target="media/rId175.svg"/><Relationship Id="rId84" Type="http://schemas.openxmlformats.org/officeDocument/2006/relationships/image" Target="media/rId84.svg"/><Relationship Id="rId68" Type="http://schemas.openxmlformats.org/officeDocument/2006/relationships/image" Target="media/rId68.png"/><Relationship Id="rId226" Type="http://schemas.openxmlformats.org/officeDocument/2006/relationships/image" Target="media/rId226.svg"/><Relationship Id="rId191" Type="http://schemas.openxmlformats.org/officeDocument/2006/relationships/image" Target="media/rId191.svg"/><Relationship Id="rId196" Type="http://schemas.openxmlformats.org/officeDocument/2006/relationships/image" Target="media/rId196.svg"/><Relationship Id="rId205" Type="http://schemas.openxmlformats.org/officeDocument/2006/relationships/image" Target="media/rId205.png"/><Relationship Id="rId242" Type="http://schemas.openxmlformats.org/officeDocument/2006/relationships/image" Target="media/rId242.svg"/><Relationship Id="rId289" Type="http://schemas.openxmlformats.org/officeDocument/2006/relationships/image" Target="media/rId289.png"/><Relationship Id="rId123" Type="http://schemas.openxmlformats.org/officeDocument/2006/relationships/image" Target="media/rId123.svg"/><Relationship Id="rId149" Type="http://schemas.openxmlformats.org/officeDocument/2006/relationships/image" Target="media/rId149.svg"/><Relationship Id="rId144" Type="http://schemas.openxmlformats.org/officeDocument/2006/relationships/image" Target="media/rId144.svg"/><Relationship Id="rId53" Type="http://schemas.openxmlformats.org/officeDocument/2006/relationships/image" Target="media/rId53.png"/><Relationship Id="rId58" Type="http://schemas.openxmlformats.org/officeDocument/2006/relationships/image" Target="media/rId58.png"/><Relationship Id="rId314" Type="http://schemas.openxmlformats.org/officeDocument/2006/relationships/customXml" Target="../customXml/item2.xml"/><Relationship Id="rId5" Type="http://schemas.openxmlformats.org/officeDocument/2006/relationships/fontTable" Target="fontTable.xml"/><Relationship Id="rId160" Type="http://schemas.openxmlformats.org/officeDocument/2006/relationships/image" Target="media/rId160.svg"/><Relationship Id="rId274" Type="http://schemas.openxmlformats.org/officeDocument/2006/relationships/image" Target="media/rId274.svg"/><Relationship Id="rId258" Type="http://schemas.openxmlformats.org/officeDocument/2006/relationships/image" Target="media/rId258.png"/><Relationship Id="rId113" Type="http://schemas.openxmlformats.org/officeDocument/2006/relationships/image" Target="media/rId113.svg"/><Relationship Id="rId139" Type="http://schemas.openxmlformats.org/officeDocument/2006/relationships/image" Target="media/rId139.svg"/><Relationship Id="rId290" Type="http://schemas.openxmlformats.org/officeDocument/2006/relationships/image" Target="media/rId290.svg"/><Relationship Id="rId8" Type="http://schemas.openxmlformats.org/officeDocument/2006/relationships/comments" Target="comments.xml"/><Relationship Id="rId80" Type="http://schemas.openxmlformats.org/officeDocument/2006/relationships/image" Target="media/rId80.svg"/><Relationship Id="rId93" Type="http://schemas.openxmlformats.org/officeDocument/2006/relationships/image" Target="media/rId93.svg"/><Relationship Id="rId142" Type="http://schemas.openxmlformats.org/officeDocument/2006/relationships/image" Target="media/rId142.png"/><Relationship Id="rId3" Type="http://schemas.openxmlformats.org/officeDocument/2006/relationships/settings" Target="settings.xml"/><Relationship Id="rId222" Type="http://schemas.openxmlformats.org/officeDocument/2006/relationships/image" Target="media/rId222.svg"/><Relationship Id="rId230" Type="http://schemas.openxmlformats.org/officeDocument/2006/relationships/image" Target="media/rId230.svg"/><Relationship Id="rId214" Type="http://schemas.openxmlformats.org/officeDocument/2006/relationships/image" Target="media/rId214.svg"/><Relationship Id="rId277" Type="http://schemas.openxmlformats.org/officeDocument/2006/relationships/image" Target="media/rId277.png"/><Relationship Id="rId285" Type="http://schemas.openxmlformats.org/officeDocument/2006/relationships/image" Target="media/rId285.png"/><Relationship Id="rId46" Type="http://schemas.openxmlformats.org/officeDocument/2006/relationships/image" Target="media/rId46.svg"/><Relationship Id="rId25" Type="http://schemas.openxmlformats.org/officeDocument/2006/relationships/image" Target="media/rId25.svg"/><Relationship Id="rId38" Type="http://schemas.openxmlformats.org/officeDocument/2006/relationships/image" Target="media/rId38.png"/><Relationship Id="rId293" Type="http://schemas.openxmlformats.org/officeDocument/2006/relationships/image" Target="media/rId293.png"/><Relationship Id="rId310" Type="http://schemas.openxmlformats.org/officeDocument/2006/relationships/hyperlink" Target="https://doi.org/10.1002/best.201800075" TargetMode="External"/><Relationship Id="rId179" Type="http://schemas.openxmlformats.org/officeDocument/2006/relationships/image" Target="media/rId179.svg"/><Relationship Id="rId187" Type="http://schemas.openxmlformats.org/officeDocument/2006/relationships/image" Target="media/rId187.svg"/><Relationship Id="rId70" Type="http://schemas.openxmlformats.org/officeDocument/2006/relationships/image" Target="media/rId70.svg"/><Relationship Id="rId41" Type="http://schemas.openxmlformats.org/officeDocument/2006/relationships/image" Target="media/rId41.svg"/><Relationship Id="rId88" Type="http://schemas.openxmlformats.org/officeDocument/2006/relationships/image" Target="media/rId88.svg"/><Relationship Id="rId132" Type="http://schemas.openxmlformats.org/officeDocument/2006/relationships/image" Target="media/rId132.svg"/><Relationship Id="rId217" Type="http://schemas.openxmlformats.org/officeDocument/2006/relationships/image" Target="media/rId217.png"/><Relationship Id="rId91" Type="http://schemas.openxmlformats.org/officeDocument/2006/relationships/image" Target="media/rId91.png"/><Relationship Id="rId1" Type="http://schemas.openxmlformats.org/officeDocument/2006/relationships/numbering" Target="numbering.xml"/><Relationship Id="rId6" Type="http://schemas.openxmlformats.org/officeDocument/2006/relationships/theme" Target="theme/theme1.xml"/><Relationship Id="rId238" Type="http://schemas.openxmlformats.org/officeDocument/2006/relationships/image" Target="media/rId238.svg"/><Relationship Id="rId270" Type="http://schemas.openxmlformats.org/officeDocument/2006/relationships/image" Target="media/rId270.svg"/><Relationship Id="rId296" Type="http://schemas.openxmlformats.org/officeDocument/2006/relationships/image" Target="media/rId296.svg"/><Relationship Id="rId300" Type="http://schemas.openxmlformats.org/officeDocument/2006/relationships/image" Target="media/rId300.svg"/><Relationship Id="rId127" Type="http://schemas.openxmlformats.org/officeDocument/2006/relationships/image" Target="media/rId127.svg"/><Relationship Id="rId313" Type="http://schemas.openxmlformats.org/officeDocument/2006/relationships/customXml" Target="../customXml/item1.xml"/><Relationship Id="rId164" Type="http://schemas.openxmlformats.org/officeDocument/2006/relationships/image" Target="media/rId164.svg"/><Relationship Id="rId156" Type="http://schemas.openxmlformats.org/officeDocument/2006/relationships/image" Target="media/rId156.svg"/><Relationship Id="rId65" Type="http://schemas.openxmlformats.org/officeDocument/2006/relationships/image" Target="media/rId65.svg"/><Relationship Id="rId169" Type="http://schemas.openxmlformats.org/officeDocument/2006/relationships/image" Target="media/rId169.svg"/><Relationship Id="rId130" Type="http://schemas.openxmlformats.org/officeDocument/2006/relationships/image" Target="media/rId130.png"/><Relationship Id="rId135" Type="http://schemas.openxmlformats.org/officeDocument/2006/relationships/image" Target="media/rId135.png"/><Relationship Id="rId44" Type="http://schemas.openxmlformats.org/officeDocument/2006/relationships/image" Target="media/rId44.png"/><Relationship Id="rId73" Type="http://schemas.openxmlformats.org/officeDocument/2006/relationships/image" Target="media/rId73.png"/><Relationship Id="rId4" Type="http://schemas.openxmlformats.org/officeDocument/2006/relationships/webSettings" Target="webSettings.xml"/><Relationship Id="rId202" Type="http://schemas.openxmlformats.org/officeDocument/2006/relationships/image" Target="media/rId202.svg"/><Relationship Id="rId207" Type="http://schemas.openxmlformats.org/officeDocument/2006/relationships/image" Target="media/rId207.svg"/><Relationship Id="rId278" Type="http://schemas.openxmlformats.org/officeDocument/2006/relationships/image" Target="media/rId278.svg"/><Relationship Id="rId249" Type="http://schemas.openxmlformats.org/officeDocument/2006/relationships/image" Target="media/rId249.svg"/><Relationship Id="rId172" Type="http://schemas.openxmlformats.org/officeDocument/2006/relationships/image" Target="media/rId172.png"/><Relationship Id="rId210" Type="http://schemas.openxmlformats.org/officeDocument/2006/relationships/image" Target="media/rId210.png"/><Relationship Id="rId109" Type="http://schemas.openxmlformats.org/officeDocument/2006/relationships/image" Target="media/rId109.svg"/><Relationship Id="rId286" Type="http://schemas.openxmlformats.org/officeDocument/2006/relationships/image" Target="media/rId286.svg"/><Relationship Id="rId281" Type="http://schemas.openxmlformats.org/officeDocument/2006/relationships/image" Target="media/rId281.png"/><Relationship Id="rId76" Type="http://schemas.openxmlformats.org/officeDocument/2006/relationships/image" Target="media/rId76.svg"/><Relationship Id="rId34" Type="http://schemas.openxmlformats.org/officeDocument/2006/relationships/image" Target="media/rId34.svg"/><Relationship Id="rId97" Type="http://schemas.openxmlformats.org/officeDocument/2006/relationships/image" Target="media/rId97.svg"/><Relationship Id="rId50" Type="http://schemas.openxmlformats.org/officeDocument/2006/relationships/image" Target="media/rId50.svg"/><Relationship Id="rId55" Type="http://schemas.openxmlformats.org/officeDocument/2006/relationships/image" Target="media/rId55.svg"/><Relationship Id="rId120" Type="http://schemas.openxmlformats.org/officeDocument/2006/relationships/image" Target="media/rId120.png"/><Relationship Id="rId7" Type="http://schemas.openxmlformats.org/officeDocument/2006/relationships/footnotes" Target="footnotes.xml"/><Relationship Id="rId183" Type="http://schemas.openxmlformats.org/officeDocument/2006/relationships/image" Target="media/rId183.svg"/><Relationship Id="rId234" Type="http://schemas.openxmlformats.org/officeDocument/2006/relationships/image" Target="media/rId234.svg"/><Relationship Id="rId2" Type="http://schemas.openxmlformats.org/officeDocument/2006/relationships/styles" Target="styles.xml"/><Relationship Id="rId255" Type="http://schemas.openxmlformats.org/officeDocument/2006/relationships/image" Target="media/rId255.svg"/><Relationship Id="rId61" Type="http://schemas.openxmlformats.org/officeDocument/2006/relationships/image" Target="media/rId61.svg"/><Relationship Id="rId152" Type="http://schemas.openxmlformats.org/officeDocument/2006/relationships/image" Target="media/rId152.png"/><Relationship Id="rId194" Type="http://schemas.openxmlformats.org/officeDocument/2006/relationships/image" Target="media/rId194.png"/><Relationship Id="rId199" Type="http://schemas.openxmlformats.org/officeDocument/2006/relationships/image" Target="media/rId199.png"/><Relationship Id="rId266" Type="http://schemas.openxmlformats.org/officeDocument/2006/relationships/image" Target="media/rId266.svg"/><Relationship Id="rId30" Type="http://schemas.openxmlformats.org/officeDocument/2006/relationships/image" Target="media/rId30.svg"/><Relationship Id="rId105" Type="http://schemas.openxmlformats.org/officeDocument/2006/relationships/image" Target="media/rId105.svg"/><Relationship Id="rId282" Type="http://schemas.openxmlformats.org/officeDocument/2006/relationships/image" Target="media/rId282.svg"/><Relationship Id="rId147" Type="http://schemas.openxmlformats.org/officeDocument/2006/relationships/image" Target="media/rId147.png"/><Relationship Id="rId312" Type="http://schemas.openxmlformats.org/officeDocument/2006/relationships/hyperlink" Target="https://www.marienhuette.at/wp-content/uploads/Produktdatenblatt-B550B.pdf" TargetMode="External"/></Relationships>
</file>

<file path=word/_rels/footnotes.xml.rels><?xml version="1.0" encoding="UTF-8"?><Relationships xmlns="http://schemas.openxmlformats.org/package/2006/relationships"><Relationship Type="http://schemas.openxmlformats.org/officeDocument/2006/relationships/hyperlink" Id="rId310" Target="https://doi.org/10.1002/best.201800075" TargetMode="External" /><Relationship Type="http://schemas.openxmlformats.org/officeDocument/2006/relationships/hyperlink" Id="rId308" Target="https://doi.org/10.3929/ethz-a-005195576" TargetMode="External" /><Relationship Type="http://schemas.openxmlformats.org/officeDocument/2006/relationships/hyperlink" Id="rId312" Target="https://www.marienhuette.at/wp-content/uploads/Produktdatenblatt-B550B.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0DB96CEFA8AB247B4BE0413E7093EB3" ma:contentTypeVersion="13" ma:contentTypeDescription="Ein neues Dokument erstellen." ma:contentTypeScope="" ma:versionID="1b6e05d755250b5d52a1ee45d427c678">
  <xsd:schema xmlns:xsd="http://www.w3.org/2001/XMLSchema" xmlns:xs="http://www.w3.org/2001/XMLSchema" xmlns:p="http://schemas.microsoft.com/office/2006/metadata/properties" xmlns:ns2="e6461647-26d1-4774-8a46-1d0ecb95bb7c" xmlns:ns3="0166cafd-6eab-4e0e-93b7-6e044cfe5ebc" targetNamespace="http://schemas.microsoft.com/office/2006/metadata/properties" ma:root="true" ma:fieldsID="ce32835892305a75cb13ee1f98c46de8" ns2:_="" ns3:_="">
    <xsd:import namespace="e6461647-26d1-4774-8a46-1d0ecb95bb7c"/>
    <xsd:import namespace="0166cafd-6eab-4e0e-93b7-6e044cfe5eb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461647-26d1-4774-8a46-1d0ecb95bb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ildmarkierungen" ma:readOnly="false" ma:fieldId="{5cf76f15-5ced-4ddc-b409-7134ff3c332f}" ma:taxonomyMulti="true" ma:sspId="9a48e02a-304b-44db-a51f-647cba8d1c2e"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66cafd-6eab-4e0e-93b7-6e044cfe5eb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85d201cf-5518-4182-9f30-0a2e7933ddc2}" ma:internalName="TaxCatchAll" ma:showField="CatchAllData" ma:web="0166cafd-6eab-4e0e-93b7-6e044cfe5eb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E72CA5-9A36-49EE-A6DB-DFCE06523391}"/>
</file>

<file path=customXml/itemProps2.xml><?xml version="1.0" encoding="utf-8"?>
<ds:datastoreItem xmlns:ds="http://schemas.openxmlformats.org/officeDocument/2006/customXml" ds:itemID="{16C6ADBE-A136-4D82-8890-1C46EC5E5179}"/>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Tragverhalten von Stahlbetontragwerken</dc:title>
  <dc:creator>Pascal Gitz</dc:creator>
  <dc:language>de</dc:language>
  <cp:keywords/>
  <dcterms:created xsi:type="dcterms:W3CDTF">2024-05-08T09:11:53Z</dcterms:created>
  <dcterms:modified xsi:type="dcterms:W3CDTF">2024-05-08T09:11:53Z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../base/style/diabetologia.csl</vt:lpwstr>
  </property>
  <property fmtid="{D5CDD505-2E9C-101B-9397-08002B2CF9AE}" pid="9" name="date">
    <vt:lpwstr>Freitag, 14. Juni 2024</vt:lpwstr>
  </property>
  <property fmtid="{D5CDD505-2E9C-101B-9397-08002B2CF9AE}" pid="10" name="date-format">
    <vt:lpwstr>full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nk-citations">
    <vt:lpwstr>True</vt:lpwstr>
  </property>
  <property fmtid="{D5CDD505-2E9C-101B-9397-08002B2CF9AE}" pid="16" name="subtitle">
    <vt:lpwstr>Ansätze zur Modellierung</vt:lpwstr>
  </property>
  <property fmtid="{D5CDD505-2E9C-101B-9397-08002B2CF9AE}" pid="17" name="template-partials">
    <vt:lpwstr/>
  </property>
  <property fmtid="{D5CDD505-2E9C-101B-9397-08002B2CF9AE}" pid="18" name="toc-title">
    <vt:lpwstr>Inhaltsverzeichnis</vt:lpwstr>
  </property>
</Properties>
</file>