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C0496E">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C0496E">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C0496E">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C0496E">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C0496E">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C0496E">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817714"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817714"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817714"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817714" w:rsidP="00AA0AD5">
            <w:pPr>
              <w:tabs>
                <w:tab w:val="left" w:pos="4395"/>
              </w:tabs>
              <w:rPr>
                <w:lang w:val="de-CH"/>
              </w:rPr>
            </w:pPr>
            <w:hyperlink r:id="rId23" w:history="1">
              <w:r w:rsidR="003B1AF9" w:rsidRPr="00CC5483">
                <w:rPr>
                  <w:rStyle w:val="Hyperlink"/>
                  <w:lang w:val="de-CH"/>
                </w:rPr>
                <w:t>guidojansen@gmx.ch</w:t>
              </w:r>
            </w:hyperlink>
          </w:p>
        </w:tc>
      </w:tr>
      <w:tr w:rsidR="006A10D3" w:rsidRPr="00A549BC"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817714"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817714"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817714"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r w:rsidR="000D7FE6">
        <w:fldChar w:fldCharType="begin"/>
      </w:r>
      <w:r w:rsidR="000D7FE6">
        <w:instrText xml:space="preserve"> SEQ Tabelle \* ARABIC </w:instrText>
      </w:r>
      <w:r w:rsidR="000D7FE6">
        <w:fldChar w:fldCharType="separate"/>
      </w:r>
      <w:r w:rsidR="00913B44">
        <w:rPr>
          <w:noProof/>
        </w:rPr>
        <w:t>1</w:t>
      </w:r>
      <w:r w:rsidR="000D7FE6">
        <w:rPr>
          <w:noProof/>
        </w:rPr>
        <w:fldChar w:fldCharType="end"/>
      </w:r>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r w:rsidR="000D7FE6">
        <w:fldChar w:fldCharType="begin"/>
      </w:r>
      <w:r w:rsidR="000D7FE6">
        <w:instrText xml:space="preserve"> SEQ Tabelle \* ARABIC </w:instrText>
      </w:r>
      <w:r w:rsidR="000D7FE6">
        <w:fldChar w:fldCharType="separate"/>
      </w:r>
      <w:r w:rsidR="00913B44">
        <w:rPr>
          <w:noProof/>
        </w:rPr>
        <w:t>2</w:t>
      </w:r>
      <w:r w:rsidR="000D7FE6">
        <w:rPr>
          <w:noProof/>
        </w:rPr>
        <w:fldChar w:fldCharType="end"/>
      </w:r>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817714" w:rsidRPr="00964B77" w:rsidRDefault="00817714" w:rsidP="009D3C62">
                            <w:pPr>
                              <w:pStyle w:val="Beschriftung"/>
                            </w:pPr>
                            <w:bookmarkStart w:id="54"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817714" w:rsidRPr="00964B77" w:rsidRDefault="00817714" w:rsidP="009D3C62">
                      <w:pPr>
                        <w:pStyle w:val="Beschriftung"/>
                      </w:pPr>
                      <w:bookmarkStart w:id="55"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anchorx="margin" anchory="margin"/>
              </v:shape>
            </w:pict>
          </mc:Fallback>
        </mc:AlternateContent>
      </w:r>
      <w:r w:rsidR="00817714">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725537"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r w:rsidR="000D7FE6">
        <w:fldChar w:fldCharType="begin"/>
      </w:r>
      <w:r w:rsidR="000D7FE6">
        <w:instrText xml:space="preserve"> SEQ Tabelle \* ARABIC </w:instrText>
      </w:r>
      <w:r w:rsidR="000D7FE6">
        <w:fldChar w:fldCharType="separate"/>
      </w:r>
      <w:r w:rsidR="00913B44">
        <w:rPr>
          <w:noProof/>
        </w:rPr>
        <w:t>3</w:t>
      </w:r>
      <w:r w:rsidR="000D7FE6">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r w:rsidR="000D7FE6">
        <w:fldChar w:fldCharType="begin"/>
      </w:r>
      <w:r w:rsidR="000D7FE6">
        <w:instrText xml:space="preserve"> SEQ Tabelle \* ARABIC </w:instrText>
      </w:r>
      <w:r w:rsidR="000D7FE6">
        <w:fldChar w:fldCharType="separate"/>
      </w:r>
      <w:r w:rsidR="00913B44">
        <w:rPr>
          <w:noProof/>
        </w:rPr>
        <w:t>4</w:t>
      </w:r>
      <w:r w:rsidR="000D7FE6">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r w:rsidR="000D7FE6">
        <w:fldChar w:fldCharType="begin"/>
      </w:r>
      <w:r w:rsidR="000D7FE6">
        <w:instrText xml:space="preserve"> SEQ Tabelle \* ARABIC </w:instrText>
      </w:r>
      <w:r w:rsidR="000D7FE6">
        <w:fldChar w:fldCharType="separate"/>
      </w:r>
      <w:r w:rsidR="00913B44">
        <w:rPr>
          <w:noProof/>
        </w:rPr>
        <w:t>5</w:t>
      </w:r>
      <w:r w:rsidR="000D7FE6">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r w:rsidR="000D7FE6">
        <w:fldChar w:fldCharType="begin"/>
      </w:r>
      <w:r w:rsidR="000D7FE6">
        <w:instrText xml:space="preserve"> SEQ Tabelle \* ARABIC </w:instrText>
      </w:r>
      <w:r w:rsidR="000D7FE6">
        <w:fldChar w:fldCharType="separate"/>
      </w:r>
      <w:r w:rsidR="00913B44">
        <w:rPr>
          <w:noProof/>
        </w:rPr>
        <w:t>6</w:t>
      </w:r>
      <w:r w:rsidR="000D7FE6">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r w:rsidR="000D7FE6">
        <w:fldChar w:fldCharType="begin"/>
      </w:r>
      <w:r w:rsidR="000D7FE6">
        <w:instrText xml:space="preserve"> SEQ Tabelle \* ARABIC </w:instrText>
      </w:r>
      <w:r w:rsidR="000D7FE6">
        <w:fldChar w:fldCharType="separate"/>
      </w:r>
      <w:r w:rsidR="00913B44">
        <w:rPr>
          <w:noProof/>
        </w:rPr>
        <w:t>7</w:t>
      </w:r>
      <w:r w:rsidR="000D7FE6">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r w:rsidR="000D7FE6">
        <w:fldChar w:fldCharType="begin"/>
      </w:r>
      <w:r w:rsidR="000D7FE6">
        <w:instrText xml:space="preserve"> SEQ Tabelle \* ARABIC </w:instrText>
      </w:r>
      <w:r w:rsidR="000D7FE6">
        <w:fldChar w:fldCharType="separate"/>
      </w:r>
      <w:r w:rsidR="00913B44">
        <w:rPr>
          <w:noProof/>
        </w:rPr>
        <w:t>8</w:t>
      </w:r>
      <w:r w:rsidR="000D7FE6">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 Ich werde die Notifikationen nur fortan mit der Implementation der übrigen Funktionen testen und hoffe, an diesem Code nichts mehr ändern zu müssen. 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0E3789" w:rsidP="007C0A10">
      <w:pPr>
        <w:rPr>
          <w:lang w:val="de-CH"/>
        </w:rPr>
      </w:pPr>
      <w:r>
        <w:rPr>
          <w:lang w:val="de-CH"/>
        </w:rPr>
        <w:t>Als ich meine Cron-Implementation im Server testen wollte musste ich mit Schreck feststellen, dass die Datenbankoperationen nicht funktionierten. Konkret wurde der Context, in diesem Fall die Datenbankanbindung, nach der ersten Anfrage aufgelöst, weshalb alle weiteren Anfragen fehlschlugen. Erst nach mühseligem Probieren fand ich heraus, dass der Fehler in meine Parallel.ForEach steckte. Die Idee hinter dem Code war, dass die verschiedenen Cron-Services parallel laufen können. Die verschiedenen Threads des Parallel.ForEach haben sich mit dem Context nicht vertragen, weshalb die verschiedenen Cron-Handler nun nacheinander abgehandelt werden.</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r w:rsidR="000D7FE6">
        <w:fldChar w:fldCharType="begin"/>
      </w:r>
      <w:r w:rsidR="000D7FE6">
        <w:instrText xml:space="preserve"> SEQ Tabelle \* ARABIC </w:instrText>
      </w:r>
      <w:r w:rsidR="000D7FE6">
        <w:fldChar w:fldCharType="separate"/>
      </w:r>
      <w:r w:rsidR="00913B44">
        <w:rPr>
          <w:noProof/>
        </w:rPr>
        <w:t>9</w:t>
      </w:r>
      <w:r w:rsidR="000D7FE6">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 Unable to create a constant value of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41076F" w:rsidP="0041076F">
            <w:pPr>
              <w:keepNext/>
              <w:tabs>
                <w:tab w:val="left" w:pos="4395"/>
              </w:tabs>
              <w:rPr>
                <w:lang w:val="de-CH"/>
              </w:rPr>
            </w:pPr>
            <w:bookmarkStart w:id="73" w:name="_GoBack"/>
            <w:bookmarkEnd w:id="73"/>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p>
        </w:tc>
      </w:tr>
    </w:tbl>
    <w:p w:rsidR="00A543C6" w:rsidRDefault="00A543C6" w:rsidP="00A543C6">
      <w:pPr>
        <w:pStyle w:val="Beschriftung"/>
      </w:pPr>
      <w:bookmarkStart w:id="74" w:name="_Toc508865277"/>
      <w:r>
        <w:t xml:space="preserve">Tabelle </w:t>
      </w:r>
      <w:r w:rsidR="000D7FE6">
        <w:fldChar w:fldCharType="begin"/>
      </w:r>
      <w:r w:rsidR="000D7FE6">
        <w:instrText xml:space="preserve"> SEQ Tabelle \* ARABIC </w:instrText>
      </w:r>
      <w:r w:rsidR="000D7FE6">
        <w:fldChar w:fldCharType="separate"/>
      </w:r>
      <w:r w:rsidR="00913B44">
        <w:rPr>
          <w:noProof/>
        </w:rPr>
        <w:t>10</w:t>
      </w:r>
      <w:r w:rsidR="000D7FE6">
        <w:rPr>
          <w:noProof/>
        </w:rPr>
        <w:fldChar w:fldCharType="end"/>
      </w:r>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Am Morgen konnte ich das gestrige Arbeitsprotokoll abschliessen und durch das Einführen eines DeleteServices die Code-Qualität stark verbessern. Zuvor hatte ich den Code für das Löschen von Entitäten wild verteilt und nach meiner Analyse sogar fehlerhaft. Dank meines Umbaus ist der Code leserlicher und wartbarer.</w:t>
      </w:r>
      <w:r w:rsidR="0041076F">
        <w:rPr>
          <w:lang w:val="de-CH"/>
        </w:rPr>
        <w:t xml:space="preserve"> Beim explorativen Testen habe ich diverse Kleinigkeiten bemerkt, welche ich korrigiert habe. Ich konnte auch mein Mittagessen mit einem anderen Lehrling in der Online-Version erfassen und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erhoffte hatte. In einigen Fällen variierten die verschiedenen GUIDs, in diesem Fall Session-Tokens, nur um eine Zahl. Nach Recherche im Internet habe ich unter anderem dank </w:t>
      </w:r>
      <w:hyperlink r:id="rId43"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GUIDs wie der Name schon sagt dafür ausgelegt unique, also eindeutig zu sein. Dabei wird nicht beachtet, ob diese zufällig sind, weshalb diese auch für kryptografische Funktionen nicht sinnvoll wären. In meinem konkreten Fall könnte ein Benutzer mit ein wenig Glück und Brute-Force die Session eines anderen Benutzers ausfindig machen.</w:t>
      </w:r>
    </w:p>
    <w:p w:rsidR="00A50450" w:rsidRPr="00AD2440" w:rsidRDefault="00A50450" w:rsidP="00A543C6">
      <w:pPr>
        <w:rPr>
          <w:lang w:val="de-CH"/>
        </w:rPr>
      </w:pPr>
      <w:r>
        <w:rPr>
          <w:lang w:val="de-CH"/>
        </w:rPr>
        <w:t xml:space="preserve">GUIDs sind nicht wie gedacht einmalig, wie ich aus dem Blog-Eintrag entnehmen konnte. </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p>
    <w:p w:rsidR="00A543C6" w:rsidRPr="000F485D" w:rsidRDefault="00A543C6" w:rsidP="00A543C6">
      <w:pPr>
        <w:pStyle w:val="berschrift2"/>
        <w:rPr>
          <w:lang w:val="de-CH"/>
        </w:rPr>
      </w:pPr>
      <w:r>
        <w:rPr>
          <w:lang w:val="de-CH"/>
        </w:rPr>
        <w:br w:type="page"/>
      </w:r>
      <w:bookmarkStart w:id="75" w:name="_Toc508865211"/>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865278"/>
      <w:r>
        <w:t xml:space="preserve">Tabelle </w:t>
      </w:r>
      <w:r w:rsidR="000D7FE6">
        <w:fldChar w:fldCharType="begin"/>
      </w:r>
      <w:r w:rsidR="000D7FE6">
        <w:instrText xml:space="preserve"> SEQ Tabelle \* ARABIC </w:instrText>
      </w:r>
      <w:r w:rsidR="000D7FE6">
        <w:fldChar w:fldCharType="separate"/>
      </w:r>
      <w:r w:rsidR="00913B44">
        <w:rPr>
          <w:noProof/>
        </w:rPr>
        <w:t>11</w:t>
      </w:r>
      <w:r w:rsidR="000D7FE6">
        <w:rPr>
          <w:noProof/>
        </w:rPr>
        <w:fldChar w:fldCharType="end"/>
      </w:r>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865212"/>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865279"/>
      <w:r>
        <w:t xml:space="preserve">Tabelle </w:t>
      </w:r>
      <w:r w:rsidR="000D7FE6">
        <w:fldChar w:fldCharType="begin"/>
      </w:r>
      <w:r w:rsidR="000D7FE6">
        <w:instrText xml:space="preserve"> SEQ Tabelle \* ARABIC </w:instrText>
      </w:r>
      <w:r w:rsidR="000D7FE6">
        <w:fldChar w:fldCharType="separate"/>
      </w:r>
      <w:r w:rsidR="00913B44">
        <w:rPr>
          <w:noProof/>
        </w:rPr>
        <w:t>12</w:t>
      </w:r>
      <w:r w:rsidR="000D7FE6">
        <w:rPr>
          <w:noProof/>
        </w:rPr>
        <w:fldChar w:fldCharType="end"/>
      </w:r>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865213"/>
      <w:r>
        <w:rPr>
          <w:lang w:val="de-CH"/>
        </w:rPr>
        <w:lastRenderedPageBreak/>
        <w:t>Kurzfassung</w:t>
      </w:r>
      <w:bookmarkEnd w:id="79"/>
    </w:p>
    <w:p w:rsidR="00EF4FAA" w:rsidRDefault="00EF4FAA" w:rsidP="00EF4FAA">
      <w:pPr>
        <w:pStyle w:val="berschrift2"/>
        <w:rPr>
          <w:lang w:val="de-CH"/>
        </w:rPr>
      </w:pPr>
      <w:bookmarkStart w:id="80" w:name="_Toc508865214"/>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865215"/>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865216"/>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865217"/>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865218"/>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865219"/>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817714" w:rsidRPr="00814264" w:rsidRDefault="00817714" w:rsidP="00513DF8">
                            <w:pPr>
                              <w:pStyle w:val="Beschriftung"/>
                              <w:rPr>
                                <w:rFonts w:ascii="Verdana" w:eastAsia="Times New Roman" w:hAnsi="Verdana"/>
                                <w:noProof/>
                                <w:szCs w:val="20"/>
                              </w:rPr>
                            </w:pPr>
                            <w:bookmarkStart w:id="92"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817714" w:rsidRPr="00814264" w:rsidRDefault="00817714" w:rsidP="00513DF8">
                      <w:pPr>
                        <w:pStyle w:val="Beschriftung"/>
                        <w:rPr>
                          <w:rFonts w:ascii="Verdana" w:eastAsia="Times New Roman" w:hAnsi="Verdana"/>
                          <w:noProof/>
                          <w:szCs w:val="20"/>
                        </w:rPr>
                      </w:pPr>
                      <w:bookmarkStart w:id="93"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817714" w:rsidRPr="002643FC" w:rsidRDefault="00817714" w:rsidP="00513DF8">
                            <w:pPr>
                              <w:pStyle w:val="Beschriftung"/>
                              <w:rPr>
                                <w:rFonts w:ascii="Verdana" w:eastAsia="Times New Roman" w:hAnsi="Verdana"/>
                                <w:noProof/>
                                <w:szCs w:val="20"/>
                                <w:lang w:val="en-US"/>
                              </w:rPr>
                            </w:pPr>
                            <w:bookmarkStart w:id="94"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817714" w:rsidRPr="002643FC" w:rsidRDefault="00817714" w:rsidP="00513DF8">
                      <w:pPr>
                        <w:pStyle w:val="Beschriftung"/>
                        <w:rPr>
                          <w:rFonts w:ascii="Verdana" w:eastAsia="Times New Roman" w:hAnsi="Verdana"/>
                          <w:noProof/>
                          <w:szCs w:val="20"/>
                          <w:lang w:val="en-US"/>
                        </w:rPr>
                      </w:pPr>
                      <w:bookmarkStart w:id="95"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817714" w:rsidRPr="00DC1CD7" w:rsidRDefault="00817714" w:rsidP="00513DF8">
                            <w:pPr>
                              <w:pStyle w:val="Beschriftung"/>
                              <w:rPr>
                                <w:rFonts w:ascii="Verdana" w:eastAsia="Times New Roman" w:hAnsi="Verdana"/>
                                <w:noProof/>
                                <w:szCs w:val="20"/>
                                <w:lang w:val="en-US"/>
                              </w:rPr>
                            </w:pPr>
                            <w:bookmarkStart w:id="96"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817714" w:rsidRPr="00DC1CD7" w:rsidRDefault="00817714" w:rsidP="00513DF8">
                      <w:pPr>
                        <w:pStyle w:val="Beschriftung"/>
                        <w:rPr>
                          <w:rFonts w:ascii="Verdana" w:eastAsia="Times New Roman" w:hAnsi="Verdana"/>
                          <w:noProof/>
                          <w:szCs w:val="20"/>
                          <w:lang w:val="en-US"/>
                        </w:rPr>
                      </w:pPr>
                      <w:bookmarkStart w:id="97"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817714" w:rsidRPr="00534922" w:rsidRDefault="00817714" w:rsidP="003804A5">
                            <w:pPr>
                              <w:pStyle w:val="Beschriftung"/>
                              <w:rPr>
                                <w:rFonts w:ascii="Verdana" w:eastAsia="Times New Roman" w:hAnsi="Verdana"/>
                                <w:noProof/>
                                <w:szCs w:val="20"/>
                              </w:rPr>
                            </w:pPr>
                            <w:bookmarkStart w:id="98"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817714" w:rsidRPr="00534922" w:rsidRDefault="00817714" w:rsidP="003804A5">
                      <w:pPr>
                        <w:pStyle w:val="Beschriftung"/>
                        <w:rPr>
                          <w:rFonts w:ascii="Verdana" w:eastAsia="Times New Roman" w:hAnsi="Verdana"/>
                          <w:noProof/>
                          <w:szCs w:val="20"/>
                        </w:rPr>
                      </w:pPr>
                      <w:bookmarkStart w:id="99"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817714" w:rsidRPr="003A73AA" w:rsidRDefault="00817714" w:rsidP="003804A5">
                            <w:pPr>
                              <w:pStyle w:val="Beschriftung"/>
                              <w:rPr>
                                <w:rFonts w:ascii="Verdana" w:eastAsia="Times New Roman" w:hAnsi="Verdana"/>
                                <w:noProof/>
                                <w:szCs w:val="20"/>
                              </w:rPr>
                            </w:pPr>
                            <w:bookmarkStart w:id="100"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817714" w:rsidRPr="003A73AA" w:rsidRDefault="00817714" w:rsidP="003804A5">
                      <w:pPr>
                        <w:pStyle w:val="Beschriftung"/>
                        <w:rPr>
                          <w:rFonts w:ascii="Verdana" w:eastAsia="Times New Roman" w:hAnsi="Verdana"/>
                          <w:noProof/>
                          <w:szCs w:val="20"/>
                        </w:rPr>
                      </w:pPr>
                      <w:bookmarkStart w:id="101"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817714" w:rsidRPr="00B26B9C" w:rsidRDefault="00817714" w:rsidP="003804A5">
                            <w:pPr>
                              <w:pStyle w:val="Beschriftung"/>
                              <w:rPr>
                                <w:rFonts w:ascii="Verdana" w:eastAsia="Times New Roman" w:hAnsi="Verdana"/>
                                <w:szCs w:val="20"/>
                              </w:rPr>
                            </w:pPr>
                            <w:bookmarkStart w:id="102"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817714" w:rsidRPr="00B26B9C" w:rsidRDefault="00817714" w:rsidP="003804A5">
                      <w:pPr>
                        <w:pStyle w:val="Beschriftung"/>
                        <w:rPr>
                          <w:rFonts w:ascii="Verdana" w:eastAsia="Times New Roman" w:hAnsi="Verdana"/>
                          <w:szCs w:val="20"/>
                        </w:rPr>
                      </w:pPr>
                      <w:bookmarkStart w:id="103"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8865220"/>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817714" w:rsidRPr="00B774F6" w:rsidRDefault="00817714" w:rsidP="00173EBF">
                            <w:pPr>
                              <w:pStyle w:val="Beschriftung"/>
                              <w:rPr>
                                <w:rFonts w:ascii="Verdana" w:eastAsia="Times New Roman" w:hAnsi="Verdana"/>
                                <w:noProof/>
                                <w:szCs w:val="20"/>
                              </w:rPr>
                            </w:pPr>
                            <w:bookmarkStart w:id="105" w:name="_Ref508113519"/>
                            <w:bookmarkStart w:id="106" w:name="_Ref508113473"/>
                            <w:bookmarkStart w:id="107"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817714" w:rsidRPr="00B774F6" w:rsidRDefault="00817714" w:rsidP="00173EBF">
                      <w:pPr>
                        <w:pStyle w:val="Beschriftung"/>
                        <w:rPr>
                          <w:rFonts w:ascii="Verdana" w:eastAsia="Times New Roman" w:hAnsi="Verdana"/>
                          <w:noProof/>
                          <w:szCs w:val="20"/>
                        </w:rPr>
                      </w:pPr>
                      <w:bookmarkStart w:id="109" w:name="_Ref508113519"/>
                      <w:bookmarkStart w:id="110" w:name="_Ref508113473"/>
                      <w:bookmarkStart w:id="111"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865222"/>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817714" w:rsidRPr="00A04E6E" w:rsidRDefault="00817714" w:rsidP="002134DE">
                            <w:pPr>
                              <w:pStyle w:val="Beschriftung"/>
                              <w:rPr>
                                <w:rFonts w:ascii="Verdana" w:eastAsia="Times New Roman" w:hAnsi="Verdana"/>
                                <w:b/>
                                <w:noProof/>
                                <w:color w:val="0066A2"/>
                                <w:sz w:val="26"/>
                                <w:szCs w:val="26"/>
                              </w:rPr>
                            </w:pPr>
                            <w:bookmarkStart w:id="115"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817714" w:rsidRPr="00A04E6E" w:rsidRDefault="00817714" w:rsidP="002134DE">
                      <w:pPr>
                        <w:pStyle w:val="Beschriftung"/>
                        <w:rPr>
                          <w:rFonts w:ascii="Verdana" w:eastAsia="Times New Roman" w:hAnsi="Verdana"/>
                          <w:b/>
                          <w:noProof/>
                          <w:color w:val="0066A2"/>
                          <w:sz w:val="26"/>
                          <w:szCs w:val="26"/>
                        </w:rPr>
                      </w:pPr>
                      <w:bookmarkStart w:id="116"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817714" w:rsidRPr="00CA0F4E" w:rsidRDefault="00817714" w:rsidP="002134DE">
                            <w:pPr>
                              <w:pStyle w:val="Beschriftung"/>
                              <w:rPr>
                                <w:rFonts w:ascii="Verdana" w:eastAsia="Times New Roman" w:hAnsi="Verdana"/>
                                <w:b/>
                                <w:noProof/>
                                <w:color w:val="0066A2"/>
                                <w:sz w:val="22"/>
                                <w:szCs w:val="26"/>
                              </w:rPr>
                            </w:pPr>
                            <w:bookmarkStart w:id="117"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817714" w:rsidRPr="00CA0F4E" w:rsidRDefault="00817714" w:rsidP="002134DE">
                      <w:pPr>
                        <w:pStyle w:val="Beschriftung"/>
                        <w:rPr>
                          <w:rFonts w:ascii="Verdana" w:eastAsia="Times New Roman" w:hAnsi="Verdana"/>
                          <w:b/>
                          <w:noProof/>
                          <w:color w:val="0066A2"/>
                          <w:sz w:val="22"/>
                          <w:szCs w:val="26"/>
                        </w:rPr>
                      </w:pPr>
                      <w:bookmarkStart w:id="118"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A549BC"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A549BC"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A549BC"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865280"/>
      <w:r>
        <w:t xml:space="preserve">Tabelle </w:t>
      </w:r>
      <w:r w:rsidR="000D7FE6">
        <w:fldChar w:fldCharType="begin"/>
      </w:r>
      <w:r w:rsidR="000D7FE6">
        <w:instrText xml:space="preserve"> SEQ Tabelle \* ARABIC </w:instrText>
      </w:r>
      <w:r w:rsidR="000D7FE6">
        <w:fldChar w:fldCharType="separate"/>
      </w:r>
      <w:r w:rsidR="00913B44">
        <w:rPr>
          <w:noProof/>
        </w:rPr>
        <w:t>13</w:t>
      </w:r>
      <w:r w:rsidR="000D7FE6">
        <w:rPr>
          <w:noProof/>
        </w:rPr>
        <w:fldChar w:fldCharType="end"/>
      </w:r>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A549BC"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A549BC"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A549BC"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1"/>
      <w:r>
        <w:t xml:space="preserve">Tabelle </w:t>
      </w:r>
      <w:r w:rsidR="000D7FE6">
        <w:fldChar w:fldCharType="begin"/>
      </w:r>
      <w:r w:rsidR="000D7FE6">
        <w:instrText xml:space="preserve"> SEQ Tabelle \* ARABIC </w:instrText>
      </w:r>
      <w:r w:rsidR="000D7FE6">
        <w:fldChar w:fldCharType="separate"/>
      </w:r>
      <w:r w:rsidR="00913B44">
        <w:rPr>
          <w:noProof/>
        </w:rPr>
        <w:t>14</w:t>
      </w:r>
      <w:r w:rsidR="000D7FE6">
        <w:rPr>
          <w:noProof/>
        </w:rPr>
        <w:fldChar w:fldCharType="end"/>
      </w:r>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A549BC"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2"/>
      <w:r>
        <w:t xml:space="preserve">Tabelle </w:t>
      </w:r>
      <w:r w:rsidR="000D7FE6">
        <w:fldChar w:fldCharType="begin"/>
      </w:r>
      <w:r w:rsidR="000D7FE6">
        <w:instrText xml:space="preserve"> SEQ Tabelle \* ARABIC </w:instrText>
      </w:r>
      <w:r w:rsidR="000D7FE6">
        <w:fldChar w:fldCharType="separate"/>
      </w:r>
      <w:r w:rsidR="00913B44">
        <w:rPr>
          <w:noProof/>
        </w:rPr>
        <w:t>15</w:t>
      </w:r>
      <w:r w:rsidR="000D7FE6">
        <w:rPr>
          <w:noProof/>
        </w:rPr>
        <w:fldChar w:fldCharType="end"/>
      </w:r>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3"/>
      <w:r>
        <w:t xml:space="preserve">Tabelle </w:t>
      </w:r>
      <w:r w:rsidR="000D7FE6">
        <w:fldChar w:fldCharType="begin"/>
      </w:r>
      <w:r w:rsidR="000D7FE6">
        <w:instrText xml:space="preserve"> SEQ Tabelle \* ARABIC </w:instrText>
      </w:r>
      <w:r w:rsidR="000D7FE6">
        <w:fldChar w:fldCharType="separate"/>
      </w:r>
      <w:r w:rsidR="00913B44">
        <w:rPr>
          <w:noProof/>
        </w:rPr>
        <w:t>16</w:t>
      </w:r>
      <w:r w:rsidR="000D7FE6">
        <w:rPr>
          <w:noProof/>
        </w:rPr>
        <w:fldChar w:fldCharType="end"/>
      </w:r>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A549BC"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A549BC"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865284"/>
      <w:r>
        <w:t xml:space="preserve">Tabelle </w:t>
      </w:r>
      <w:r w:rsidR="000D7FE6">
        <w:fldChar w:fldCharType="begin"/>
      </w:r>
      <w:r w:rsidR="000D7FE6">
        <w:instrText xml:space="preserve"> SEQ Tabelle \* ARABIC </w:instrText>
      </w:r>
      <w:r w:rsidR="000D7FE6">
        <w:fldChar w:fldCharType="separate"/>
      </w:r>
      <w:r w:rsidR="00913B44">
        <w:rPr>
          <w:noProof/>
        </w:rPr>
        <w:t>17</w:t>
      </w:r>
      <w:r w:rsidR="000D7FE6">
        <w:rPr>
          <w:noProof/>
        </w:rPr>
        <w:fldChar w:fldCharType="end"/>
      </w:r>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0D7FE6">
        <w:fldChar w:fldCharType="begin"/>
      </w:r>
      <w:r w:rsidR="000D7FE6">
        <w:instrText xml:space="preserve"> SEQ Tabelle \* ARABIC </w:instrText>
      </w:r>
      <w:r w:rsidR="000D7FE6">
        <w:fldChar w:fldCharType="separate"/>
      </w:r>
      <w:r w:rsidR="00913B44">
        <w:rPr>
          <w:noProof/>
        </w:rPr>
        <w:t>18</w:t>
      </w:r>
      <w:r w:rsidR="000D7FE6">
        <w:rPr>
          <w:noProof/>
        </w:rPr>
        <w:fldChar w:fldCharType="end"/>
      </w:r>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817714" w:rsidRPr="007A3B30" w:rsidRDefault="00817714" w:rsidP="0099124A">
                            <w:pPr>
                              <w:pStyle w:val="Beschriftung"/>
                              <w:rPr>
                                <w:rFonts w:ascii="Verdana" w:eastAsia="Times New Roman" w:hAnsi="Verdana"/>
                                <w:b/>
                                <w:noProof/>
                                <w:color w:val="0066A2"/>
                                <w:sz w:val="22"/>
                                <w:szCs w:val="26"/>
                              </w:rPr>
                            </w:pPr>
                            <w:bookmarkStart w:id="125"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817714" w:rsidRPr="007A3B30" w:rsidRDefault="00817714" w:rsidP="0099124A">
                      <w:pPr>
                        <w:pStyle w:val="Beschriftung"/>
                        <w:rPr>
                          <w:rFonts w:ascii="Verdana" w:eastAsia="Times New Roman" w:hAnsi="Verdana"/>
                          <w:b/>
                          <w:noProof/>
                          <w:color w:val="0066A2"/>
                          <w:sz w:val="22"/>
                          <w:szCs w:val="26"/>
                        </w:rPr>
                      </w:pPr>
                      <w:bookmarkStart w:id="126"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865286"/>
      <w:r>
        <w:t xml:space="preserve">Tabelle </w:t>
      </w:r>
      <w:r w:rsidR="000D7FE6">
        <w:fldChar w:fldCharType="begin"/>
      </w:r>
      <w:r w:rsidR="000D7FE6">
        <w:instrText xml:space="preserve"> SEQ Tabelle \* ARABIC </w:instrText>
      </w:r>
      <w:r w:rsidR="000D7FE6">
        <w:fldChar w:fldCharType="separate"/>
      </w:r>
      <w:r w:rsidR="00913B44">
        <w:rPr>
          <w:noProof/>
        </w:rPr>
        <w:t>19</w:t>
      </w:r>
      <w:r w:rsidR="000D7FE6">
        <w:rPr>
          <w:noProof/>
        </w:rPr>
        <w:fldChar w:fldCharType="end"/>
      </w:r>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865287"/>
      <w:r w:rsidRPr="00A07B01">
        <w:rPr>
          <w:lang w:val="en-US"/>
        </w:rPr>
        <w:t xml:space="preserve">Tabelle </w:t>
      </w:r>
      <w:r>
        <w:fldChar w:fldCharType="begin"/>
      </w:r>
      <w:r w:rsidRPr="00A07B01">
        <w:rPr>
          <w:lang w:val="en-US"/>
        </w:rPr>
        <w:instrText xml:space="preserve"> SEQ Tabelle \* ARABIC </w:instrText>
      </w:r>
      <w:r>
        <w:fldChar w:fldCharType="separate"/>
      </w:r>
      <w:r w:rsidR="00913B44">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865288"/>
      <w:r>
        <w:t xml:space="preserve">Tabelle </w:t>
      </w:r>
      <w:r w:rsidR="000D7FE6">
        <w:fldChar w:fldCharType="begin"/>
      </w:r>
      <w:r w:rsidR="000D7FE6">
        <w:instrText xml:space="preserve"> SEQ Tabelle \* ARABIC </w:instrText>
      </w:r>
      <w:r w:rsidR="000D7FE6">
        <w:fldChar w:fldCharType="separate"/>
      </w:r>
      <w:r w:rsidR="00913B44">
        <w:rPr>
          <w:noProof/>
        </w:rPr>
        <w:t>21</w:t>
      </w:r>
      <w:r w:rsidR="000D7FE6">
        <w:rPr>
          <w:noProof/>
        </w:rPr>
        <w:fldChar w:fldCharType="end"/>
      </w:r>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865289"/>
      <w:r>
        <w:t xml:space="preserve">Tabelle </w:t>
      </w:r>
      <w:r w:rsidR="000D7FE6">
        <w:fldChar w:fldCharType="begin"/>
      </w:r>
      <w:r w:rsidR="000D7FE6">
        <w:instrText xml:space="preserve"> SEQ Tabelle \* ARABIC </w:instrText>
      </w:r>
      <w:r w:rsidR="000D7FE6">
        <w:fldChar w:fldCharType="separate"/>
      </w:r>
      <w:r w:rsidR="00913B44">
        <w:rPr>
          <w:noProof/>
        </w:rPr>
        <w:t>22</w:t>
      </w:r>
      <w:r w:rsidR="000D7FE6">
        <w:rPr>
          <w:noProof/>
        </w:rPr>
        <w:fldChar w:fldCharType="end"/>
      </w:r>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865290"/>
      <w:r>
        <w:t xml:space="preserve">Tabelle </w:t>
      </w:r>
      <w:r w:rsidR="000D7FE6">
        <w:fldChar w:fldCharType="begin"/>
      </w:r>
      <w:r w:rsidR="000D7FE6">
        <w:instrText xml:space="preserve"> SEQ Tabelle \* ARABIC </w:instrText>
      </w:r>
      <w:r w:rsidR="000D7FE6">
        <w:fldChar w:fldCharType="separate"/>
      </w:r>
      <w:r w:rsidR="00913B44">
        <w:rPr>
          <w:noProof/>
        </w:rPr>
        <w:t>23</w:t>
      </w:r>
      <w:r w:rsidR="000D7FE6">
        <w:rPr>
          <w:noProof/>
        </w:rPr>
        <w:fldChar w:fldCharType="end"/>
      </w:r>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817714" w:rsidRPr="004B64B3" w:rsidRDefault="00817714" w:rsidP="00C95740">
                            <w:pPr>
                              <w:pStyle w:val="Beschriftung"/>
                              <w:rPr>
                                <w:rFonts w:ascii="Verdana" w:eastAsia="Times New Roman" w:hAnsi="Verdana"/>
                                <w:b/>
                                <w:noProof/>
                                <w:color w:val="0066A2"/>
                                <w:sz w:val="22"/>
                                <w:szCs w:val="26"/>
                              </w:rPr>
                            </w:pPr>
                            <w:bookmarkStart w:id="132"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817714" w:rsidRPr="004B64B3" w:rsidRDefault="00817714" w:rsidP="00C95740">
                      <w:pPr>
                        <w:pStyle w:val="Beschriftung"/>
                        <w:rPr>
                          <w:rFonts w:ascii="Verdana" w:eastAsia="Times New Roman" w:hAnsi="Verdana"/>
                          <w:b/>
                          <w:noProof/>
                          <w:color w:val="0066A2"/>
                          <w:sz w:val="22"/>
                          <w:szCs w:val="26"/>
                        </w:rPr>
                      </w:pPr>
                      <w:bookmarkStart w:id="133"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865291"/>
      <w:r>
        <w:t xml:space="preserve">Tabelle </w:t>
      </w:r>
      <w:r w:rsidR="000D7FE6">
        <w:fldChar w:fldCharType="begin"/>
      </w:r>
      <w:r w:rsidR="000D7FE6">
        <w:instrText xml:space="preserve"> SEQ Tabelle \* ARABIC </w:instrText>
      </w:r>
      <w:r w:rsidR="000D7FE6">
        <w:fldChar w:fldCharType="separate"/>
      </w:r>
      <w:r w:rsidR="00913B44">
        <w:rPr>
          <w:noProof/>
        </w:rPr>
        <w:t>24</w:t>
      </w:r>
      <w:r w:rsidR="000D7FE6">
        <w:rPr>
          <w:noProof/>
        </w:rPr>
        <w:fldChar w:fldCharType="end"/>
      </w:r>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865292"/>
      <w:r>
        <w:t xml:space="preserve">Tabelle </w:t>
      </w:r>
      <w:r w:rsidR="000D7FE6">
        <w:fldChar w:fldCharType="begin"/>
      </w:r>
      <w:r w:rsidR="000D7FE6">
        <w:instrText xml:space="preserve"> SEQ Tabelle \* ARABIC </w:instrText>
      </w:r>
      <w:r w:rsidR="000D7FE6">
        <w:fldChar w:fldCharType="separate"/>
      </w:r>
      <w:r w:rsidR="00913B44">
        <w:rPr>
          <w:noProof/>
        </w:rPr>
        <w:t>25</w:t>
      </w:r>
      <w:r w:rsidR="000D7FE6">
        <w:rPr>
          <w:noProof/>
        </w:rPr>
        <w:fldChar w:fldCharType="end"/>
      </w:r>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865293"/>
      <w:r>
        <w:t xml:space="preserve">Tabelle </w:t>
      </w:r>
      <w:r w:rsidR="000D7FE6">
        <w:fldChar w:fldCharType="begin"/>
      </w:r>
      <w:r w:rsidR="000D7FE6">
        <w:instrText xml:space="preserve"> SEQ Tabelle \* ARABIC </w:instrText>
      </w:r>
      <w:r w:rsidR="000D7FE6">
        <w:fldChar w:fldCharType="separate"/>
      </w:r>
      <w:r w:rsidR="00913B44">
        <w:rPr>
          <w:noProof/>
        </w:rPr>
        <w:t>26</w:t>
      </w:r>
      <w:r w:rsidR="000D7FE6">
        <w:rPr>
          <w:noProof/>
        </w:rPr>
        <w:fldChar w:fldCharType="end"/>
      </w:r>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865294"/>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A549B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A549BC"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865295"/>
      <w:r>
        <w:t xml:space="preserve">Tabelle </w:t>
      </w:r>
      <w:r w:rsidR="000D7FE6">
        <w:fldChar w:fldCharType="begin"/>
      </w:r>
      <w:r w:rsidR="000D7FE6">
        <w:instrText xml:space="preserve"> SEQ Tabelle \* ARABIC </w:instrText>
      </w:r>
      <w:r w:rsidR="000D7FE6">
        <w:fldChar w:fldCharType="separate"/>
      </w:r>
      <w:r w:rsidR="00913B44">
        <w:rPr>
          <w:noProof/>
        </w:rPr>
        <w:t>28</w:t>
      </w:r>
      <w:r w:rsidR="000D7FE6">
        <w:rPr>
          <w:noProof/>
        </w:rPr>
        <w:fldChar w:fldCharType="end"/>
      </w:r>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A549BC"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865296"/>
      <w:r>
        <w:t xml:space="preserve">Tabelle </w:t>
      </w:r>
      <w:r w:rsidR="000D7FE6">
        <w:fldChar w:fldCharType="begin"/>
      </w:r>
      <w:r w:rsidR="000D7FE6">
        <w:instrText xml:space="preserve"> SEQ Tabelle \* ARABIC </w:instrText>
      </w:r>
      <w:r w:rsidR="000D7FE6">
        <w:fldChar w:fldCharType="separate"/>
      </w:r>
      <w:r w:rsidR="00913B44">
        <w:rPr>
          <w:noProof/>
        </w:rPr>
        <w:t>29</w:t>
      </w:r>
      <w:r w:rsidR="000D7FE6">
        <w:rPr>
          <w:noProof/>
        </w:rPr>
        <w:fldChar w:fldCharType="end"/>
      </w:r>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A549B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865297"/>
      <w:r>
        <w:t xml:space="preserve">Tabelle </w:t>
      </w:r>
      <w:r w:rsidR="000D7FE6">
        <w:fldChar w:fldCharType="begin"/>
      </w:r>
      <w:r w:rsidR="000D7FE6">
        <w:instrText xml:space="preserve"> SEQ Tabelle \* ARABIC </w:instrText>
      </w:r>
      <w:r w:rsidR="000D7FE6">
        <w:fldChar w:fldCharType="separate"/>
      </w:r>
      <w:r w:rsidR="00913B44">
        <w:rPr>
          <w:noProof/>
        </w:rPr>
        <w:t>30</w:t>
      </w:r>
      <w:r w:rsidR="000D7FE6">
        <w:rPr>
          <w:noProof/>
        </w:rPr>
        <w:fldChar w:fldCharType="end"/>
      </w:r>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A549BC"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86529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865223"/>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A549BC"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A549BC"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A549BC"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A549BC"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A549BC"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A549BC"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A549BC"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A549BC"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A549BC"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865299"/>
      <w:r>
        <w:t xml:space="preserve">Tabelle </w:t>
      </w:r>
      <w:r w:rsidR="000D7FE6">
        <w:fldChar w:fldCharType="begin"/>
      </w:r>
      <w:r w:rsidR="000D7FE6">
        <w:instrText xml:space="preserve"> SEQ Tabelle \* ARABIC </w:instrText>
      </w:r>
      <w:r w:rsidR="000D7FE6">
        <w:fldChar w:fldCharType="separate"/>
      </w:r>
      <w:r w:rsidR="00913B44">
        <w:rPr>
          <w:noProof/>
        </w:rPr>
        <w:t>32</w:t>
      </w:r>
      <w:r w:rsidR="000D7FE6">
        <w:rPr>
          <w:noProof/>
        </w:rPr>
        <w:fldChar w:fldCharType="end"/>
      </w:r>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A549BC"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A549BC"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A549BC"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A549BC"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A549BC"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A549BC"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A549BC"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A549BC"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A549BC"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A549BC"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A549BC"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A549BC"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A549BC"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A549BC"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A549BC"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549BC"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A549BC"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A549BC"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865300"/>
      <w:r>
        <w:t xml:space="preserve">Tabelle </w:t>
      </w:r>
      <w:r w:rsidR="000D7FE6">
        <w:fldChar w:fldCharType="begin"/>
      </w:r>
      <w:r w:rsidR="000D7FE6">
        <w:instrText xml:space="preserve"> SEQ Tabelle \* ARABIC </w:instrText>
      </w:r>
      <w:r w:rsidR="000D7FE6">
        <w:fldChar w:fldCharType="separate"/>
      </w:r>
      <w:r w:rsidR="00913B44">
        <w:rPr>
          <w:noProof/>
        </w:rPr>
        <w:t>33</w:t>
      </w:r>
      <w:r w:rsidR="000D7FE6">
        <w:rPr>
          <w:noProof/>
        </w:rPr>
        <w:fldChar w:fldCharType="end"/>
      </w:r>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A549BC"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A549BC"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A549BC"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A549BC"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A549BC"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A549BC"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A549BC"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865301"/>
      <w:r>
        <w:t xml:space="preserve">Tabelle </w:t>
      </w:r>
      <w:r w:rsidR="000D7FE6">
        <w:fldChar w:fldCharType="begin"/>
      </w:r>
      <w:r w:rsidR="000D7FE6">
        <w:instrText xml:space="preserve"> SEQ Tabelle \* ARABIC </w:instrText>
      </w:r>
      <w:r w:rsidR="000D7FE6">
        <w:fldChar w:fldCharType="separate"/>
      </w:r>
      <w:r w:rsidR="00913B44">
        <w:rPr>
          <w:noProof/>
        </w:rPr>
        <w:t>34</w:t>
      </w:r>
      <w:r w:rsidR="000D7FE6">
        <w:rPr>
          <w:noProof/>
        </w:rPr>
        <w:fldChar w:fldCharType="end"/>
      </w:r>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865224"/>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865302"/>
      <w:r>
        <w:t xml:space="preserve">Tabelle </w:t>
      </w:r>
      <w:r w:rsidR="000D7FE6">
        <w:fldChar w:fldCharType="begin"/>
      </w:r>
      <w:r w:rsidR="000D7FE6">
        <w:instrText xml:space="preserve"> SEQ Tabelle \* ARABIC </w:instrText>
      </w:r>
      <w:r w:rsidR="000D7FE6">
        <w:fldChar w:fldCharType="separate"/>
      </w:r>
      <w:r w:rsidR="00913B44">
        <w:rPr>
          <w:noProof/>
        </w:rPr>
        <w:t>35</w:t>
      </w:r>
      <w:r w:rsidR="000D7FE6">
        <w:rPr>
          <w:noProof/>
        </w:rPr>
        <w:fldChar w:fldCharType="end"/>
      </w:r>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817714" w:rsidRPr="00940083" w:rsidRDefault="00817714" w:rsidP="00D71501">
                            <w:pPr>
                              <w:pStyle w:val="Beschriftung"/>
                              <w:rPr>
                                <w:rFonts w:ascii="Verdana" w:eastAsia="Times New Roman" w:hAnsi="Verdana"/>
                                <w:noProof/>
                                <w:szCs w:val="20"/>
                              </w:rPr>
                            </w:pPr>
                            <w:bookmarkStart w:id="150"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817714" w:rsidRPr="00940083" w:rsidRDefault="00817714" w:rsidP="00D71501">
                      <w:pPr>
                        <w:pStyle w:val="Beschriftung"/>
                        <w:rPr>
                          <w:rFonts w:ascii="Verdana" w:eastAsia="Times New Roman" w:hAnsi="Verdana"/>
                          <w:noProof/>
                          <w:szCs w:val="20"/>
                        </w:rPr>
                      </w:pPr>
                      <w:bookmarkStart w:id="151"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865225"/>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A549BC"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865303"/>
      <w:r>
        <w:t xml:space="preserve">Tabelle </w:t>
      </w:r>
      <w:r w:rsidR="000D7FE6">
        <w:fldChar w:fldCharType="begin"/>
      </w:r>
      <w:r w:rsidR="000D7FE6">
        <w:instrText xml:space="preserve"> SEQ Tabelle \* ARABIC </w:instrText>
      </w:r>
      <w:r w:rsidR="000D7FE6">
        <w:fldChar w:fldCharType="separate"/>
      </w:r>
      <w:r w:rsidR="00913B44">
        <w:rPr>
          <w:noProof/>
        </w:rPr>
        <w:t>36</w:t>
      </w:r>
      <w:r w:rsidR="000D7FE6">
        <w:rPr>
          <w:noProof/>
        </w:rPr>
        <w:fldChar w:fldCharType="end"/>
      </w:r>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A549BC"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4" w:name="_Toc508865304"/>
      <w:r>
        <w:t xml:space="preserve">Tabelle </w:t>
      </w:r>
      <w:r w:rsidR="000D7FE6">
        <w:fldChar w:fldCharType="begin"/>
      </w:r>
      <w:r w:rsidR="000D7FE6">
        <w:instrText xml:space="preserve"> SEQ Tabelle \* ARABIC </w:instrText>
      </w:r>
      <w:r w:rsidR="000D7FE6">
        <w:fldChar w:fldCharType="separate"/>
      </w:r>
      <w:r w:rsidR="00913B44">
        <w:rPr>
          <w:noProof/>
        </w:rPr>
        <w:t>37</w:t>
      </w:r>
      <w:r w:rsidR="000D7FE6">
        <w:rPr>
          <w:noProof/>
        </w:rPr>
        <w:fldChar w:fldCharType="end"/>
      </w:r>
      <w:r>
        <w:t>: Entitätsbeschreibung User</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865305"/>
      <w:r>
        <w:t xml:space="preserve">Tabelle </w:t>
      </w:r>
      <w:r w:rsidR="000D7FE6">
        <w:fldChar w:fldCharType="begin"/>
      </w:r>
      <w:r w:rsidR="000D7FE6">
        <w:instrText xml:space="preserve"> SEQ Tabelle \* ARABIC </w:instrText>
      </w:r>
      <w:r w:rsidR="000D7FE6">
        <w:fldChar w:fldCharType="separate"/>
      </w:r>
      <w:r w:rsidR="00913B44">
        <w:rPr>
          <w:noProof/>
        </w:rPr>
        <w:t>38</w:t>
      </w:r>
      <w:r w:rsidR="000D7FE6">
        <w:rPr>
          <w:noProof/>
        </w:rPr>
        <w:fldChar w:fldCharType="end"/>
      </w:r>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865306"/>
      <w:r>
        <w:t xml:space="preserve">Tabelle </w:t>
      </w:r>
      <w:r w:rsidR="000D7FE6">
        <w:fldChar w:fldCharType="begin"/>
      </w:r>
      <w:r w:rsidR="000D7FE6">
        <w:instrText xml:space="preserve"> SEQ Tabelle \* ARABIC </w:instrText>
      </w:r>
      <w:r w:rsidR="000D7FE6">
        <w:fldChar w:fldCharType="separate"/>
      </w:r>
      <w:r w:rsidR="00913B44">
        <w:rPr>
          <w:noProof/>
        </w:rPr>
        <w:t>39</w:t>
      </w:r>
      <w:r w:rsidR="000D7FE6">
        <w:rPr>
          <w:noProof/>
        </w:rPr>
        <w:fldChar w:fldCharType="end"/>
      </w:r>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A549BC"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865307"/>
      <w:r>
        <w:t xml:space="preserve">Tabelle </w:t>
      </w:r>
      <w:r w:rsidR="000D7FE6">
        <w:fldChar w:fldCharType="begin"/>
      </w:r>
      <w:r w:rsidR="000D7FE6">
        <w:instrText xml:space="preserve"> SEQ Tabelle \* ARABIC </w:instrText>
      </w:r>
      <w:r w:rsidR="000D7FE6">
        <w:fldChar w:fldCharType="separate"/>
      </w:r>
      <w:r w:rsidR="00913B44">
        <w:rPr>
          <w:noProof/>
        </w:rPr>
        <w:t>40</w:t>
      </w:r>
      <w:r w:rsidR="000D7FE6">
        <w:rPr>
          <w:noProof/>
        </w:rPr>
        <w:fldChar w:fldCharType="end"/>
      </w:r>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865308"/>
      <w:r>
        <w:t xml:space="preserve">Tabelle </w:t>
      </w:r>
      <w:r w:rsidR="000D7FE6">
        <w:fldChar w:fldCharType="begin"/>
      </w:r>
      <w:r w:rsidR="000D7FE6">
        <w:instrText xml:space="preserve"> SEQ Tabelle \* ARABIC </w:instrText>
      </w:r>
      <w:r w:rsidR="000D7FE6">
        <w:fldChar w:fldCharType="separate"/>
      </w:r>
      <w:r w:rsidR="00913B44">
        <w:rPr>
          <w:noProof/>
        </w:rPr>
        <w:t>41</w:t>
      </w:r>
      <w:r w:rsidR="000D7FE6">
        <w:rPr>
          <w:noProof/>
        </w:rPr>
        <w:fldChar w:fldCharType="end"/>
      </w:r>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865309"/>
      <w:r>
        <w:t xml:space="preserve">Tabelle </w:t>
      </w:r>
      <w:r w:rsidR="000D7FE6">
        <w:fldChar w:fldCharType="begin"/>
      </w:r>
      <w:r w:rsidR="000D7FE6">
        <w:instrText xml:space="preserve"> SEQ Tabelle \* ARABIC </w:instrText>
      </w:r>
      <w:r w:rsidR="000D7FE6">
        <w:fldChar w:fldCharType="separate"/>
      </w:r>
      <w:r w:rsidR="00913B44">
        <w:rPr>
          <w:noProof/>
        </w:rPr>
        <w:t>42</w:t>
      </w:r>
      <w:r w:rsidR="000D7FE6">
        <w:rPr>
          <w:noProof/>
        </w:rPr>
        <w:fldChar w:fldCharType="end"/>
      </w:r>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A549BC"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A549BC"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865310"/>
      <w:r>
        <w:t xml:space="preserve">Tabelle </w:t>
      </w:r>
      <w:r w:rsidR="000D7FE6">
        <w:fldChar w:fldCharType="begin"/>
      </w:r>
      <w:r w:rsidR="000D7FE6">
        <w:instrText xml:space="preserve"> SEQ Tabelle \* ARABIC </w:instrText>
      </w:r>
      <w:r w:rsidR="000D7FE6">
        <w:fldChar w:fldCharType="separate"/>
      </w:r>
      <w:r w:rsidR="00913B44">
        <w:rPr>
          <w:noProof/>
        </w:rPr>
        <w:t>43</w:t>
      </w:r>
      <w:r w:rsidR="000D7FE6">
        <w:rPr>
          <w:noProof/>
        </w:rPr>
        <w:fldChar w:fldCharType="end"/>
      </w:r>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865226"/>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A549BC"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A549BC"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A549BC"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A549BC"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865227"/>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865228"/>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865229"/>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865230"/>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7" w:name="_Toc508865231"/>
      <w:r>
        <w:rPr>
          <w:lang w:val="de-CH"/>
        </w:rPr>
        <w:lastRenderedPageBreak/>
        <w:t>Cron</w:t>
      </w:r>
      <w:r w:rsidR="00F5280D">
        <w:rPr>
          <w:lang w:val="de-CH"/>
        </w:rPr>
        <w:t>-Jobs</w:t>
      </w:r>
      <w:bookmarkEnd w:id="167"/>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8" w:name="_Toc508865232"/>
      <w:r>
        <w:rPr>
          <w:lang w:val="de-CH"/>
        </w:rPr>
        <w:t>Verwendete Tools / Frameworks</w:t>
      </w:r>
      <w:bookmarkEnd w:id="168"/>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9" w:name="_Toc494375313"/>
      <w:bookmarkStart w:id="170" w:name="_Toc508865233"/>
      <w:r w:rsidRPr="00EE1FCB">
        <w:rPr>
          <w:lang w:val="de-CH"/>
        </w:rPr>
        <w:lastRenderedPageBreak/>
        <w:t>Realisieren</w:t>
      </w:r>
      <w:bookmarkEnd w:id="169"/>
      <w:bookmarkEnd w:id="170"/>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1" w:name="_Toc508865234"/>
      <w:r>
        <w:rPr>
          <w:lang w:val="de-CH"/>
        </w:rPr>
        <w:t>Deployment (</w:t>
      </w:r>
      <w:r w:rsidR="00A47C31">
        <w:rPr>
          <w:lang w:val="de-CH"/>
        </w:rPr>
        <w:t>Azure</w:t>
      </w:r>
      <w:bookmarkEnd w:id="171"/>
      <w:r>
        <w:rPr>
          <w:lang w:val="de-CH"/>
        </w:rPr>
        <w:t>)</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7"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Url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in git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2" w:name="_Toc508865235"/>
      <w:r>
        <w:rPr>
          <w:lang w:val="de-CH"/>
        </w:rPr>
        <w:t>Übergreifend</w:t>
      </w:r>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Grundsätzliche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und somit der Angular-Anwendung angekommen übernimmt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lastRenderedPageBreak/>
        <w:t>Authentifizierung</w:t>
      </w:r>
    </w:p>
    <w:p w:rsidR="00E432C1" w:rsidRP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225ED8">
        <w:rPr>
          <w:lang w:val="de-CH"/>
        </w:rPr>
        <w:t xml:space="preserve"> Bei allen Anfragen an das Backend wird </w:t>
      </w:r>
      <w:r w:rsidR="00F55C47">
        <w:rPr>
          <w:lang w:val="de-CH"/>
        </w:rPr>
        <w:t xml:space="preserve">über das </w:t>
      </w:r>
      <w:r w:rsidR="00225ED8">
        <w:rPr>
          <w:lang w:val="de-CH"/>
        </w:rPr>
        <w:t xml:space="preserve">geprüfte Token mitgegeben. </w:t>
      </w:r>
      <w:r w:rsidR="00F55C47">
        <w:rPr>
          <w:lang w:val="de-CH"/>
        </w:rPr>
        <w:t xml:space="preserve">Im </w:t>
      </w:r>
      <w:r w:rsidR="00225ED8">
        <w:rPr>
          <w:lang w:val="de-CH"/>
        </w:rPr>
        <w:t xml:space="preserve">Backend stellt </w:t>
      </w:r>
      <w:r w:rsidR="00F55C47">
        <w:rPr>
          <w:lang w:val="de-CH"/>
        </w:rPr>
        <w:t xml:space="preserve">das AuthenticateUserAttribute </w:t>
      </w:r>
      <w:r w:rsidR="00225ED8">
        <w:rPr>
          <w:lang w:val="de-CH"/>
        </w:rPr>
        <w:t>sicher, dass die Session noch gültig ist und Speichert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Kompensierte Zeit wird bei der Darstellung an den Benutzer wieder in die andere Richtung angeglichen, weshalb dieser korrekterweise zweimal 12:00 sieht.</w:t>
      </w:r>
    </w:p>
    <w:p w:rsidR="00EF7BE3" w:rsidRDefault="00B71D72" w:rsidP="00EF7BE3">
      <w:pPr>
        <w:pStyle w:val="berschrift2"/>
        <w:rPr>
          <w:lang w:val="de-CH"/>
        </w:rPr>
      </w:pPr>
      <w:r w:rsidRPr="00816528">
        <w:rPr>
          <w:lang w:val="de-CH"/>
        </w:rPr>
        <w:t>Backend</w:t>
      </w:r>
      <w:bookmarkEnd w:id="172"/>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4A5C75"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FC539C">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FC539C" w:rsidRPr="00FC539C">
        <w:rPr>
          <w:noProof/>
          <w:lang w:val="de-CH"/>
        </w:rPr>
        <w:t>Logdateien der Tests</w:t>
      </w:r>
      <w:r w:rsidR="00FC539C">
        <w:rPr>
          <w:lang w:val="de-CH"/>
        </w:rPr>
        <w:fldChar w:fldCharType="end"/>
      </w:r>
      <w:r w:rsidR="00FC539C">
        <w:rPr>
          <w:lang w:val="de-CH"/>
        </w:rPr>
        <w:t>» gefunden werden</w:t>
      </w:r>
      <w:r w:rsidR="008F5910">
        <w:rPr>
          <w:lang w:val="de-CH"/>
        </w:rPr>
        <w:t>.</w:t>
      </w:r>
    </w:p>
    <w:p w:rsidR="004C3B25" w:rsidRPr="004C3B25" w:rsidRDefault="004C3B25" w:rsidP="004C3B25">
      <w:pPr>
        <w:pStyle w:val="berschrift3"/>
        <w:rPr>
          <w:lang w:val="fr-FR"/>
        </w:rPr>
      </w:pPr>
      <w:r w:rsidRPr="004C3B25">
        <w:rPr>
          <w:lang w:val="fr-FR"/>
        </w:rPr>
        <w:t>Logging einer Anfrage &amp; Log-Context – LogActionAttribute</w:t>
      </w:r>
    </w:p>
    <w:p w:rsidR="004C3B25" w:rsidRP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eine Entwickler beispielsweise analysieren, welche Abfragen Optimierungspotential besitzen.</w:t>
      </w:r>
    </w:p>
    <w:p w:rsidR="000D7FE6" w:rsidRDefault="000D7FE6" w:rsidP="008A725A">
      <w:pPr>
        <w:pStyle w:val="berschrift3"/>
        <w:rPr>
          <w:lang w:val="de-CH"/>
        </w:rPr>
      </w:pPr>
      <w:r>
        <w:rPr>
          <w:lang w:val="de-CH"/>
        </w:rPr>
        <w:t>Async-Await</w:t>
      </w:r>
    </w:p>
    <w:p w:rsidR="000D7FE6" w:rsidRPr="000D7FE6" w:rsidRDefault="000D7FE6" w:rsidP="000D7FE6">
      <w:pPr>
        <w:rPr>
          <w:lang w:val="de-CH"/>
        </w:rPr>
      </w:pPr>
      <w:r>
        <w:rPr>
          <w:lang w:val="de-CH"/>
        </w:rPr>
        <w:t xml:space="preserve">Im Backend wurden alle IO-bedingten Operationen, namentlich die Datenbankabfragen, asynchron durch async-await umgesetzt. Dies erlaubt </w:t>
      </w:r>
      <w:r w:rsidR="007E0454">
        <w:rPr>
          <w:lang w:val="de-CH"/>
        </w:rPr>
        <w:t>einem Thread mehrere Anfragen anzunehmen, während die laufenden Anfragen auf die Datenbank warten.</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die </w:t>
      </w:r>
      <w:r>
        <w:rPr>
          <w:lang w:val="de-CH"/>
        </w:rPr>
        <w:lastRenderedPageBreak/>
        <w:t>Web.config Datei gemacht werden</w:t>
      </w:r>
      <w:r w:rsidR="00294041">
        <w:rPr>
          <w:lang w:val="de-CH"/>
        </w:rPr>
        <w:t xml:space="preserve">. Die Datei kann über FTP oder </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A549BC"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r>
        <w:t xml:space="preserve">Tabelle </w:t>
      </w:r>
      <w:r>
        <w:fldChar w:fldCharType="begin"/>
      </w:r>
      <w:r>
        <w:instrText xml:space="preserve"> SEQ Tabelle \* ARABIC </w:instrText>
      </w:r>
      <w:r>
        <w:fldChar w:fldCharType="separate"/>
      </w:r>
      <w:r>
        <w:rPr>
          <w:noProof/>
        </w:rPr>
        <w:t>44</w:t>
      </w:r>
      <w:r>
        <w:fldChar w:fldCharType="end"/>
      </w:r>
      <w:r>
        <w:t>: Konfigurationswerte</w:t>
      </w:r>
    </w:p>
    <w:p w:rsidR="00913B44" w:rsidRDefault="00913B44" w:rsidP="008A725A">
      <w:pPr>
        <w:pStyle w:val="berschrift3"/>
        <w:rPr>
          <w:lang w:val="de-CH"/>
        </w:rPr>
      </w:pPr>
      <w:r>
        <w:rPr>
          <w:lang w:val="de-CH"/>
        </w:rPr>
        <w:t>Dependency Injection</w:t>
      </w:r>
    </w:p>
    <w:p w:rsidR="00913B44" w:rsidRP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AC1F2D" w:rsidP="000D7FE6">
      <w:pPr>
        <w:rPr>
          <w:lang w:val="de-CH"/>
        </w:rPr>
      </w:pPr>
      <w:r>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D3153C" w:rsidP="008A725A">
      <w:pPr>
        <w:pStyle w:val="berschrift3"/>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align>right</wp:align>
                </wp:positionH>
                <wp:positionV relativeFrom="paragraph">
                  <wp:posOffset>8255</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817714" w:rsidRPr="001A75F4" w:rsidRDefault="00817714" w:rsidP="00D3153C">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14</w:t>
                            </w:r>
                            <w:r>
                              <w:fldChar w:fldCharType="end"/>
                            </w:r>
                            <w:r>
                              <w:t>: Beispiel Race Condition ohne Datenbanküberprüfung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39" type="#_x0000_t202" style="position:absolute;left:0;text-align:left;margin-left:150.95pt;margin-top:.65pt;width:202.15pt;height:26pt;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" stroked="f">
                <v:textbox inset="0,0,0,0">
                  <w:txbxContent>
                    <w:p w:rsidR="00817714" w:rsidRPr="001A75F4" w:rsidRDefault="00817714" w:rsidP="00D3153C">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14</w:t>
                      </w:r>
                      <w:r>
                        <w:fldChar w:fldCharType="end"/>
                      </w:r>
                      <w:r>
                        <w:t>: Beispiel Race Condition ohne Datenbanküberprüfung</w:t>
                      </w:r>
                    </w:p>
                  </w:txbxContent>
                </v:textbox>
                <w10:wrap type="square" anchorx="margin"/>
              </v:shape>
            </w:pict>
          </mc:Fallback>
        </mc:AlternateContent>
      </w:r>
      <w:r w:rsidR="000D7FE6">
        <w:rPr>
          <w:lang w:val="de-CH"/>
        </w:rPr>
        <w:t>Cron-Jobs</w:t>
      </w:r>
      <w:r w:rsidR="00ED037A">
        <w:rPr>
          <w:lang w:val="de-CH"/>
        </w:rPr>
        <w:t xml:space="preserve"> – I</w:t>
      </w:r>
      <w:r w:rsidR="00B20718">
        <w:rPr>
          <w:lang w:val="de-CH"/>
        </w:rPr>
        <w:t>C</w:t>
      </w:r>
      <w:r w:rsidR="00ED037A">
        <w:rPr>
          <w:lang w:val="de-CH"/>
        </w:rPr>
        <w:t>ronService</w:t>
      </w:r>
    </w:p>
    <w:p w:rsidR="000D7FE6" w:rsidRDefault="00CA6587" w:rsidP="000D7FE6">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0D7FE6" w:rsidRDefault="000D7FE6" w:rsidP="00E432C1">
      <w:pPr>
        <w:pStyle w:val="berschrift3"/>
        <w:rPr>
          <w:lang w:val="de-CH"/>
        </w:rPr>
      </w:pPr>
      <w:r>
        <w:rPr>
          <w:lang w:val="de-CH"/>
        </w:rPr>
        <w:t>Datenbankmigrationen</w:t>
      </w:r>
    </w:p>
    <w:p w:rsidR="000D7FE6" w:rsidRPr="000D7FE6" w:rsidRDefault="00AF3F8F" w:rsidP="000D7FE6">
      <w:pPr>
        <w:rPr>
          <w:lang w:val="de-CH"/>
        </w:rPr>
      </w:pPr>
      <w:r>
        <w:rPr>
          <w:lang w:val="de-CH"/>
        </w:rPr>
        <w:t xml:space="preserve">Das verwendete OR-Mapping wurde Code-First verwendet. Dies erlaubt das automatische Aufsetzen der Tabellenstruktur, sobald die Web-Anwendung diese das erste Mal verwenden möchte.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 xml:space="preserve">Schemaänderungen müssen vom Entwickler lokal </w:t>
      </w:r>
      <w:r w:rsidR="00D248E4">
        <w:rPr>
          <w:lang w:val="de-CH"/>
        </w:rPr>
        <w:lastRenderedPageBreak/>
        <w:t xml:space="preserve">durchgeführt werden, woraufhin dieser eine Migration erstellt und dem Source-Code beilegt. Um das Aktualisieren der Software möglichst reibungslos zu gestalten, wird diese Migration beim Start automatisch durchgeführt. </w:t>
      </w:r>
    </w:p>
    <w:p w:rsidR="00E432C1" w:rsidRDefault="00E432C1" w:rsidP="008A725A">
      <w:pPr>
        <w:pStyle w:val="berschrift3"/>
        <w:rPr>
          <w:lang w:val="de-CH"/>
        </w:rPr>
      </w:pPr>
      <w:r>
        <w:rPr>
          <w:lang w:val="de-CH"/>
        </w:rPr>
        <w:t>Lazy-Loading</w:t>
      </w:r>
    </w:p>
    <w:p w:rsidR="00E432C1" w:rsidRPr="00E432C1" w:rsidRDefault="008935DD" w:rsidP="00E432C1">
      <w:pPr>
        <w:rPr>
          <w:lang w:val="de-CH"/>
        </w:rPr>
      </w:pPr>
      <w:r>
        <w:rPr>
          <w:lang w:val="de-CH"/>
        </w:rPr>
        <w:t>Das verwendete OR-Mapping verwendet lädt nur die Daten der Datenbank, welche angefragt werden. Dies hat zur Folge, dass ein Benutzer beispielsweise ohne seine organisierten Events und Eventteilnahmen geladen wird. Möchte man diese Werte trotzdem verwenden, werden weitere Datenbankabfragen durchgeführt. Um die Datenbank nicht zu überfordern wurde im Code wo angemessen angegeben, welche Relationen in der gleichen Abfrage mitgeladen werden sollten.</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 wie die Teilnehmer im Arbeitsspeicher gehalten werden. Da die Löschreihenfolge und das «In-Memory-Backup» der Daten an mehreren Orten benötigt wird, wurde ein IDeleteService implementiet. Dieser wird für das Löschen von Benutzern, Events und Terminen verwendet.</w:t>
      </w:r>
    </w:p>
    <w:p w:rsidR="0042243A" w:rsidRDefault="0042243A" w:rsidP="0042243A">
      <w:pPr>
        <w:pStyle w:val="berschrift3"/>
        <w:rPr>
          <w:lang w:val="de-CH"/>
        </w:rPr>
      </w:pPr>
      <w:r>
        <w:rPr>
          <w:lang w:val="de-CH"/>
        </w:rPr>
        <w:t>Error-Handling</w:t>
      </w:r>
      <w:r w:rsidR="004C3B25">
        <w:rPr>
          <w:lang w:val="de-CH"/>
        </w:rPr>
        <w:t xml:space="preserve"> – LogFatalExceptionLogger</w:t>
      </w:r>
    </w:p>
    <w:p w:rsidR="0042243A" w:rsidRPr="0042243A" w:rsidRDefault="004D5353" w:rsidP="0042243A">
      <w:pPr>
        <w:rPr>
          <w:lang w:val="de-CH"/>
        </w:rPr>
      </w:pPr>
      <w:r>
        <w:rPr>
          <w:lang w:val="de-CH"/>
        </w:rPr>
        <w:t>Das Programm ist gegenüber erwarteten Fehlerfällen, wie der Registration einer bereits verwendeten E-Mail-Adresse, abgesichert und behandelt diese explizit.</w:t>
      </w:r>
      <w:r w:rsidR="00A76ED0">
        <w:rPr>
          <w:lang w:val="de-CH"/>
        </w:rPr>
        <w:t xml:space="preserve"> Im Falle einer unerwarteten und unbehandelten Exception reagiert der Code minimal. Einen Grossteil der Fehlerbehandlung übernimmt das ASP.NET </w:t>
      </w:r>
      <w:r w:rsidR="003F7EEB">
        <w:rPr>
          <w:lang w:val="de-CH"/>
        </w:rPr>
        <w:t>Framework. Ein registrierter ExceptionLogger schreibt Details wie den Stacktrace zu dem unbehandelten Fehler mit dem Log-Level FATAL in die Log-Datei, während die Anfrage mit dem HTTP-Code 500: Internal Server Error abbricht.</w:t>
      </w:r>
    </w:p>
    <w:p w:rsidR="0020214D" w:rsidRDefault="00B71D72" w:rsidP="0020214D">
      <w:pPr>
        <w:pStyle w:val="berschrift2"/>
        <w:rPr>
          <w:lang w:val="de-CH"/>
        </w:rPr>
      </w:pPr>
      <w:bookmarkStart w:id="173" w:name="_Toc508865236"/>
      <w:r w:rsidRPr="00816528">
        <w:rPr>
          <w:lang w:val="de-CH"/>
        </w:rPr>
        <w:t>Frontend</w:t>
      </w:r>
      <w:bookmarkEnd w:id="173"/>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r>
        <w:rPr>
          <w:lang w:val="de-CH"/>
        </w:rPr>
        <w:t>AppModule</w:t>
      </w:r>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Default="00810B30" w:rsidP="00810B30">
      <w:pPr>
        <w:pStyle w:val="berschrift3"/>
        <w:rPr>
          <w:lang w:val="de-CH"/>
        </w:rPr>
      </w:pPr>
      <w:r>
        <w:rPr>
          <w:lang w:val="de-CH"/>
        </w:rPr>
        <w:t>SharedModule</w:t>
      </w:r>
    </w:p>
    <w:p w:rsidR="00810B30" w:rsidRPr="00810B30" w:rsidRDefault="00810B30" w:rsidP="00810B30">
      <w:pPr>
        <w:rPr>
          <w:lang w:val="de-CH"/>
        </w:rPr>
      </w:pPr>
      <w:r>
        <w:rPr>
          <w:lang w:val="de-CH"/>
        </w:rPr>
        <w:t>Das Modul</w:t>
      </w:r>
      <w:r w:rsidR="00772E78">
        <w:rPr>
          <w:lang w:val="de-CH"/>
        </w:rPr>
        <w:t>, welches geteilten</w:t>
      </w:r>
      <w:r w:rsidR="001D3CBA">
        <w:rPr>
          <w:lang w:val="de-CH"/>
        </w:rPr>
        <w:t xml:space="preserve"> Code</w:t>
      </w:r>
      <w:r w:rsidR="008837B2">
        <w:rPr>
          <w:lang w:val="de-CH"/>
        </w:rPr>
        <w:t xml:space="preserve"> </w:t>
      </w:r>
      <w:r w:rsidR="001D3CBA">
        <w:rPr>
          <w:lang w:val="de-CH"/>
        </w:rPr>
        <w:t xml:space="preserve">zwischen </w:t>
      </w:r>
      <w:r w:rsidR="002347E5">
        <w:rPr>
          <w:lang w:val="de-CH"/>
        </w:rPr>
        <w:t xml:space="preserve">mehreren </w:t>
      </w:r>
      <w:r w:rsidR="001D3CBA">
        <w:rPr>
          <w:lang w:val="de-CH"/>
        </w:rPr>
        <w:t>Module</w:t>
      </w:r>
      <w:r w:rsidR="00772E78">
        <w:rPr>
          <w:lang w:val="de-CH"/>
        </w:rPr>
        <w:t>n</w:t>
      </w:r>
      <w:r w:rsidR="001D3CBA">
        <w:rPr>
          <w:lang w:val="de-CH"/>
        </w:rPr>
        <w:t xml:space="preserve"> </w:t>
      </w:r>
      <w:r w:rsidR="00652282">
        <w:rPr>
          <w:lang w:val="de-CH"/>
        </w:rPr>
        <w:t>beherbergt</w:t>
      </w:r>
      <w:r w:rsidR="001D3CBA">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r>
        <w:rPr>
          <w:lang w:val="de-CH"/>
        </w:rPr>
        <w:t>AnonymousModule</w:t>
      </w:r>
    </w:p>
    <w:p w:rsidR="00772E78" w:rsidRPr="00772E78" w:rsidRDefault="00DF0DAF" w:rsidP="00772E78">
      <w:pPr>
        <w:rPr>
          <w:lang w:val="de-CH"/>
        </w:rPr>
      </w:pPr>
      <w:r>
        <w:rPr>
          <w:lang w:val="de-CH"/>
        </w:rPr>
        <w:t>Das Modul, welches die drei Komponenten Login, Register und ResetPasswort beinhaltet.</w:t>
      </w:r>
    </w:p>
    <w:p w:rsidR="00772E78" w:rsidRDefault="00772E78" w:rsidP="00B64416">
      <w:pPr>
        <w:pStyle w:val="berschrift3"/>
        <w:rPr>
          <w:lang w:val="de-CH"/>
        </w:rPr>
      </w:pPr>
      <w:r>
        <w:rPr>
          <w:lang w:val="de-CH"/>
        </w:rPr>
        <w:t>AuthenticatedModule</w:t>
      </w:r>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r w:rsidRPr="00C22656">
        <w:rPr>
          <w:lang w:val="de-CH"/>
        </w:rPr>
        <w:t>AppendSessionTokenInterceptor</w:t>
      </w:r>
      <w:r>
        <w:rPr>
          <w:lang w:val="de-CH"/>
        </w:rPr>
        <w:t xml:space="preserve"> wird das Session-Token zur Authentifizierung in den Header geschrieben, damit dies nicht bei jeder Anfrage explizit gemacht werden muss. In einem zweiten Schritt notiert sich der </w:t>
      </w:r>
      <w:r w:rsidRPr="00C22656">
        <w:rPr>
          <w:lang w:val="de-CH"/>
        </w:rPr>
        <w:t>ShowLoadingDialogInterceptor</w:t>
      </w:r>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100 Millisekunden geöffnet, nachdem keine Anfragen mehr laufen. Startet in dieser Zeit eine neue Anfrage, bleibt der bestehende Dialog geöffnet. In dem letzten Schritt fängt der </w:t>
      </w:r>
      <w:r w:rsidRPr="00C22656">
        <w:rPr>
          <w:lang w:val="de-CH"/>
        </w:rPr>
        <w:t>ErrorHandlerInterceptor</w:t>
      </w:r>
      <w:r>
        <w:rPr>
          <w:lang w:val="de-CH"/>
        </w:rPr>
        <w:t xml:space="preserve"> fehlerhafte HTTP-Antworten ab. Für Fehler bezüglich der Benutzereingabe (400) wird eine SnackBar-Meldung unten am Bildschirm eingeblendet. Im Falle </w:t>
      </w:r>
      <w:r>
        <w:rPr>
          <w:lang w:val="de-CH"/>
        </w:rPr>
        <w:lastRenderedPageBreak/>
        <w:t>eines Authentifizerungsproblems (401) wird die lokale Session als invalid deklariert und auf das Login weitergeleitet. Für weitere Fehler wird ein generischer «Etwas ist schief gelaufen»-Dialog angezeigt.</w:t>
      </w:r>
    </w:p>
    <w:p w:rsidR="00AA65AD" w:rsidRDefault="00AA65AD" w:rsidP="00AA65AD">
      <w:pPr>
        <w:pStyle w:val="berschrift3"/>
        <w:rPr>
          <w:lang w:val="de-CH"/>
        </w:rPr>
      </w:pPr>
      <w:r>
        <w:rPr>
          <w:lang w:val="de-CH"/>
        </w:rPr>
        <w:t>Dialoge</w:t>
      </w:r>
    </w:p>
    <w:p w:rsidR="00AA65AD" w:rsidRDefault="00AA65AD" w:rsidP="00AA65AD">
      <w:pPr>
        <w:rPr>
          <w:lang w:val="de-CH"/>
        </w:rPr>
      </w:pPr>
      <w:r>
        <w:rPr>
          <w:lang w:val="de-CH"/>
        </w:rPr>
        <w:t>Sind Sie sicher?</w:t>
      </w:r>
    </w:p>
    <w:p w:rsidR="00AA65AD" w:rsidRDefault="00AA65AD" w:rsidP="00AA65AD">
      <w:pPr>
        <w:rPr>
          <w:lang w:val="de-CH"/>
        </w:rPr>
      </w:pPr>
      <w:r>
        <w:rPr>
          <w:lang w:val="de-CH"/>
        </w:rPr>
        <w:t>Benutzer einladen</w:t>
      </w:r>
    </w:p>
    <w:p w:rsidR="00AA65AD" w:rsidRPr="00AA65AD" w:rsidRDefault="00AA65AD" w:rsidP="00AA65AD">
      <w:pPr>
        <w:rPr>
          <w:lang w:val="de-CH"/>
        </w:rPr>
      </w:pPr>
      <w:r>
        <w:rPr>
          <w:lang w:val="de-CH"/>
        </w:rPr>
        <w:t>Termine hinzufügen</w:t>
      </w:r>
    </w:p>
    <w:p w:rsidR="00B22C27" w:rsidRDefault="00EF4328" w:rsidP="00E406D0">
      <w:pPr>
        <w:pStyle w:val="berschrift3"/>
        <w:rPr>
          <w:lang w:val="de-CH"/>
        </w:rPr>
      </w:pPr>
      <w:r>
        <w:rPr>
          <w:lang w:val="de-CH"/>
        </w:rPr>
        <w:t>Eventverwaltung</w:t>
      </w:r>
    </w:p>
    <w:p w:rsidR="00D65498" w:rsidRP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r w:rsidRPr="00D65498">
        <w:rPr>
          <w:lang w:val="de-CH"/>
        </w:rPr>
        <w:t>AppointmentParticipationComponent</w:t>
      </w:r>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 </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42243A" w:rsidRPr="0042243A" w:rsidRDefault="00281DF9" w:rsidP="0042243A">
      <w:pPr>
        <w:rPr>
          <w:lang w:val="de-CH"/>
        </w:rPr>
      </w:pPr>
      <w:r>
        <w:rPr>
          <w:lang w:val="de-CH"/>
        </w:rPr>
        <w:t>Für die Benutzereingaben wurden die von Angular und Angular-Material bereit</w:t>
      </w:r>
      <w:r w:rsidR="001C22E2">
        <w:rPr>
          <w:lang w:val="de-CH"/>
        </w:rPr>
        <w:t xml:space="preserve">gestellten Werkzeuge verwendet. Die verwendeten Input-Elemente besitzen eine Markierung für den Fall, dass sie Pflichtfelder sind, und können vom Browser automatisch ausgefüllt werden. </w:t>
      </w:r>
      <w:r>
        <w:rPr>
          <w:lang w:val="de-CH"/>
        </w:rPr>
        <w:t>Durch das Verwenden von ReactiveForms, im Code konfigurierten Formularen,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dirty ist, also ein Wert verändert wurde. Dies verhindert, dass der Benutzer beim Öffnen eines Formulars mit Fehlermeldungen überhäuft wird. Sobald ein Feld innerhalb eines Formulars ungültig ist, kann das Formular nicht mehr abgesendet werden und der Senden-Knopf wird ausgegraut.</w:t>
      </w:r>
    </w:p>
    <w:p w:rsidR="009F2D0D" w:rsidRDefault="009F2D0D" w:rsidP="009F2D0D">
      <w:pPr>
        <w:pStyle w:val="berschrift1"/>
        <w:rPr>
          <w:lang w:val="de-CH"/>
        </w:rPr>
      </w:pPr>
      <w:bookmarkStart w:id="174" w:name="_Toc494375319"/>
      <w:bookmarkStart w:id="175" w:name="_Toc508865237"/>
      <w:r w:rsidRPr="00EE1FCB">
        <w:rPr>
          <w:lang w:val="de-CH"/>
        </w:rPr>
        <w:lastRenderedPageBreak/>
        <w:t>Kontrollieren</w:t>
      </w:r>
      <w:bookmarkEnd w:id="174"/>
      <w:bookmarkEnd w:id="175"/>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6" w:name="_Toc494375320"/>
      <w:bookmarkStart w:id="177" w:name="_Toc508865238"/>
      <w:r w:rsidRPr="00EE1FCB">
        <w:rPr>
          <w:lang w:val="de-CH"/>
        </w:rPr>
        <w:t>Zeitmanagement</w:t>
      </w:r>
      <w:bookmarkEnd w:id="176"/>
      <w:bookmarkEnd w:id="177"/>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8" w:name="_Toc508865239"/>
      <w:r>
        <w:rPr>
          <w:lang w:val="de-CH"/>
        </w:rPr>
        <w:t>Tests</w:t>
      </w:r>
      <w:bookmarkEnd w:id="178"/>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A549BC"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9" w:name="_Toc508865311"/>
      <w:r>
        <w:t xml:space="preserve">Tabelle </w:t>
      </w:r>
      <w:r w:rsidR="000D7FE6">
        <w:fldChar w:fldCharType="begin"/>
      </w:r>
      <w:r w:rsidR="000D7FE6">
        <w:instrText xml:space="preserve"> SEQ Tabelle \* ARABIC </w:instrText>
      </w:r>
      <w:r w:rsidR="000D7FE6">
        <w:fldChar w:fldCharType="separate"/>
      </w:r>
      <w:r w:rsidR="00913B44">
        <w:rPr>
          <w:noProof/>
        </w:rPr>
        <w:t>45</w:t>
      </w:r>
      <w:r w:rsidR="000D7FE6">
        <w:rPr>
          <w:noProof/>
        </w:rPr>
        <w:fldChar w:fldCharType="end"/>
      </w:r>
      <w:r>
        <w:t>: Testresultate 1</w:t>
      </w:r>
      <w:bookmarkEnd w:id="179"/>
    </w:p>
    <w:p w:rsidR="006A5EAC" w:rsidRDefault="006A5EAC" w:rsidP="00BA119F">
      <w:pPr>
        <w:pStyle w:val="berschrift2"/>
        <w:rPr>
          <w:lang w:val="de-CH"/>
        </w:rPr>
      </w:pPr>
      <w:bookmarkStart w:id="180" w:name="_Toc508865240"/>
      <w:r>
        <w:rPr>
          <w:lang w:val="de-CH"/>
        </w:rPr>
        <w:t>Testresultate: Browserkompatibilität</w:t>
      </w:r>
      <w:bookmarkEnd w:id="180"/>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1" w:name="_Toc508865312"/>
      <w:r>
        <w:t xml:space="preserve">Tabelle </w:t>
      </w:r>
      <w:r w:rsidR="000D7FE6">
        <w:fldChar w:fldCharType="begin"/>
      </w:r>
      <w:r w:rsidR="000D7FE6">
        <w:instrText xml:space="preserve"> SEQ Tabelle \* ARABIC </w:instrText>
      </w:r>
      <w:r w:rsidR="000D7FE6">
        <w:fldChar w:fldCharType="separate"/>
      </w:r>
      <w:r w:rsidR="00913B44">
        <w:rPr>
          <w:noProof/>
        </w:rPr>
        <w:t>46</w:t>
      </w:r>
      <w:r w:rsidR="000D7FE6">
        <w:rPr>
          <w:noProof/>
        </w:rPr>
        <w:fldChar w:fldCharType="end"/>
      </w:r>
      <w:r>
        <w:t>: Testresultate Browserkompatibilität</w:t>
      </w:r>
      <w:bookmarkEnd w:id="181"/>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2" w:name="_Toc508865241"/>
      <w:r>
        <w:rPr>
          <w:lang w:val="de-CH"/>
        </w:rPr>
        <w:t>Testfazit</w:t>
      </w:r>
      <w:bookmarkEnd w:id="182"/>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3" w:name="_Toc494375324"/>
      <w:bookmarkStart w:id="184" w:name="_Toc508865242"/>
      <w:r w:rsidRPr="00EE1FCB">
        <w:rPr>
          <w:lang w:val="de-CH"/>
        </w:rPr>
        <w:lastRenderedPageBreak/>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60"/>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508865248"/>
      <w:bookmarkStart w:id="191" w:name="_Toc494375330"/>
      <w:bookmarkStart w:id="192" w:name="Anhang"/>
      <w:bookmarkEnd w:id="85"/>
      <w:r>
        <w:rPr>
          <w:lang w:val="de-CH"/>
        </w:rPr>
        <w:lastRenderedPageBreak/>
        <w:t>Glossar</w:t>
      </w:r>
      <w:bookmarkEnd w:id="190"/>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A549BC"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532DDB"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532DDB"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Regelmässig durchzuführende Aufgaben</w:t>
            </w:r>
          </w:p>
        </w:tc>
      </w:tr>
      <w:tr w:rsidR="0042243A" w:rsidRPr="00FD482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42243A" w:rsidP="0032722F">
            <w:pPr>
              <w:cnfStyle w:val="000000100000" w:firstRow="0" w:lastRow="0" w:firstColumn="0" w:lastColumn="0" w:oddVBand="0" w:evenVBand="0" w:oddHBand="1" w:evenHBand="0" w:firstRowFirstColumn="0" w:firstRowLastColumn="0" w:lastRowFirstColumn="0" w:lastRowLastColumn="0"/>
              <w:rPr>
                <w:lang w:val="de-CH"/>
              </w:rPr>
            </w:pPr>
          </w:p>
        </w:tc>
      </w:tr>
      <w:tr w:rsidR="00A50450" w:rsidRPr="00A549BC"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UUID – universell eindeutige indentifikation</w:t>
            </w:r>
          </w:p>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GUID – Microsofts Implementierung einer UUID</w:t>
            </w: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Randbow Table</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432D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RegEx (Regular Expression)</w:t>
            </w:r>
          </w:p>
        </w:tc>
        <w:tc>
          <w:tcPr>
            <w:tcW w:w="4475" w:type="dxa"/>
          </w:tcPr>
          <w:p w:rsidR="00B432D8" w:rsidRDefault="00B432D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bl>
    <w:p w:rsidR="0032722F" w:rsidRPr="0032722F" w:rsidRDefault="00AD5B5C" w:rsidP="00AD5B5C">
      <w:pPr>
        <w:pStyle w:val="Beschriftung"/>
      </w:pPr>
      <w:bookmarkStart w:id="193" w:name="_Toc508865313"/>
      <w:r>
        <w:t xml:space="preserve">Tabelle </w:t>
      </w:r>
      <w:r w:rsidR="000D7FE6">
        <w:fldChar w:fldCharType="begin"/>
      </w:r>
      <w:r w:rsidR="000D7FE6">
        <w:instrText xml:space="preserve"> SEQ Tabelle \* ARABIC </w:instrText>
      </w:r>
      <w:r w:rsidR="000D7FE6">
        <w:fldChar w:fldCharType="separate"/>
      </w:r>
      <w:r w:rsidR="00913B44">
        <w:rPr>
          <w:noProof/>
        </w:rPr>
        <w:t>47</w:t>
      </w:r>
      <w:r w:rsidR="000D7FE6">
        <w:rPr>
          <w:noProof/>
        </w:rPr>
        <w:fldChar w:fldCharType="end"/>
      </w:r>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1"/>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1"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2"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3"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4"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5"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6"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7"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8"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9"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0"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1"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2"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3"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817714">
      <w:pPr>
        <w:pStyle w:val="Abbildungsverzeichnis"/>
        <w:tabs>
          <w:tab w:val="right" w:leader="dot" w:pos="8949"/>
        </w:tabs>
        <w:rPr>
          <w:noProof/>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A21B35" w:rsidRDefault="00A21B35" w:rsidP="00A21B35">
      <w:pPr>
        <w:rPr>
          <w:rFonts w:eastAsiaTheme="minorEastAsia"/>
          <w:lang w:val="de-CH"/>
        </w:rPr>
      </w:pPr>
    </w:p>
    <w:p w:rsidR="00A21B35" w:rsidRDefault="00A21B35" w:rsidP="00A21B35">
      <w:pPr>
        <w:rPr>
          <w:rFonts w:eastAsiaTheme="minorEastAsia"/>
          <w:lang w:val="de-CH"/>
        </w:rPr>
      </w:pPr>
    </w:p>
    <w:p w:rsidR="00A21B35" w:rsidRDefault="00A21B35" w:rsidP="00A21B35">
      <w:pPr>
        <w:rPr>
          <w:rFonts w:eastAsiaTheme="minorEastAsia"/>
          <w:lang w:val="de-CH"/>
        </w:rPr>
        <w:sectPr w:rsidR="00A21B35" w:rsidSect="00B12AE7">
          <w:headerReference w:type="default" r:id="rId74"/>
          <w:pgSz w:w="11907" w:h="16839" w:code="9"/>
          <w:pgMar w:top="2892" w:right="1134" w:bottom="1418"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199" w:name="_Toc508865252"/>
      <w:r w:rsidR="007B426A" w:rsidRPr="00A21B35">
        <w:rPr>
          <w:noProof/>
        </w:rPr>
        <w:t>Quellcode</w:t>
      </w:r>
      <w:bookmarkEnd w:id="199"/>
    </w:p>
    <w:p w:rsidR="008A7E97" w:rsidRPr="00A21B35" w:rsidRDefault="008A7E97" w:rsidP="00951EFF">
      <w:pPr>
        <w:pStyle w:val="berschrift2"/>
        <w:rPr>
          <w:noProof/>
        </w:rPr>
      </w:pPr>
      <w:bookmarkStart w:id="200" w:name="_Ref508971611"/>
      <w:bookmarkStart w:id="201" w:name="_Toc508865253"/>
      <w:r w:rsidRPr="00A21B35">
        <w:rPr>
          <w:noProof/>
        </w:rPr>
        <w:t>Logdateien der Tests</w:t>
      </w:r>
      <w:bookmarkEnd w:id="200"/>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r w:rsidRPr="00A21B35">
        <w:rPr>
          <w:noProof/>
        </w:rPr>
        <w:t>Frontend</w:t>
      </w:r>
      <w:bookmarkEnd w:id="201"/>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02" w:name="_Toc508865254"/>
      <w:r w:rsidRPr="00A21B35">
        <w:rPr>
          <w:noProof/>
        </w:rPr>
        <w:t>Backend</w:t>
      </w:r>
      <w:bookmarkEnd w:id="202"/>
    </w:p>
    <w:p w:rsidR="00951EFF" w:rsidRPr="00A21B35" w:rsidRDefault="00FF3355" w:rsidP="006D1F6F">
      <w:pPr>
        <w:pStyle w:val="berschrift3"/>
        <w:rPr>
          <w:noProof/>
        </w:rPr>
      </w:pPr>
      <w:r w:rsidRPr="00A21B35">
        <w:rPr>
          <w:noProof/>
        </w:rPr>
        <w:t>File</w:t>
      </w:r>
      <w:r w:rsidR="008C09F0" w:rsidRPr="00A21B35">
        <w:rPr>
          <w:noProof/>
        </w:rPr>
        <w:t>.cs</w:t>
      </w:r>
      <w:bookmarkEnd w:id="192"/>
    </w:p>
    <w:p w:rsidR="006D1F6F" w:rsidRPr="006D1F6F" w:rsidRDefault="006D1F6F" w:rsidP="006D1F6F"/>
    <w:sectPr w:rsidR="006D1F6F" w:rsidRPr="006D1F6F" w:rsidSect="00A21B35">
      <w:pgSz w:w="11907" w:h="16839" w:code="9"/>
      <w:pgMar w:top="720"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714" w:rsidRDefault="00817714">
      <w:r>
        <w:separator/>
      </w:r>
    </w:p>
  </w:endnote>
  <w:endnote w:type="continuationSeparator" w:id="0">
    <w:p w:rsidR="00817714" w:rsidRDefault="00817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5A665D" w:rsidRDefault="00817714"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rsidP="001E337D">
    <w:pPr>
      <w:pStyle w:val="sysFooter2Line"/>
    </w:pPr>
  </w:p>
  <w:p w:rsidR="00817714" w:rsidRPr="001E337D" w:rsidRDefault="00817714"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7C5056">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7C5056">
      <w:t>59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rsidP="001E337D">
    <w:pPr>
      <w:pStyle w:val="sysFooter2Line"/>
    </w:pPr>
  </w:p>
  <w:p w:rsidR="00817714" w:rsidRPr="001E337D" w:rsidRDefault="00817714"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402EBD">
      <w:t>18</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402EBD">
      <w:t>59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714" w:rsidRDefault="00817714">
      <w:r>
        <w:separator/>
      </w:r>
    </w:p>
  </w:footnote>
  <w:footnote w:type="continuationSeparator" w:id="0">
    <w:p w:rsidR="00817714" w:rsidRDefault="00817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402EBD">
      <w:rPr>
        <w:lang w:val="de-CH"/>
      </w:rPr>
      <w:t>Planen</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B150F">
      <w:rPr>
        <w:lang w:val="de-CH"/>
      </w:rPr>
      <w:t>Quellcode</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5A665D" w:rsidRDefault="00817714"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17714" w:rsidRPr="009F2D0D" w:rsidRDefault="00817714"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17714" w:rsidRPr="009F2D0D" w:rsidRDefault="00817714"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C5056">
      <w:rPr>
        <w:lang w:val="de-CH"/>
      </w:rPr>
      <w:t>Inhalt</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817714" w:rsidRPr="009F2D0D" w:rsidRDefault="00817714">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817714" w:rsidRPr="009F2D0D" w:rsidRDefault="00817714"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17714" w:rsidRPr="009F2D0D" w:rsidRDefault="00817714"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17714" w:rsidRPr="009F2D0D" w:rsidRDefault="00817714"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402EBD">
      <w:rPr>
        <w:lang w:val="de-CH"/>
      </w:rPr>
      <w:t>Arbeitsprotokoll</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817714" w:rsidRPr="009F2D0D" w:rsidRDefault="00817714">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817714" w:rsidRPr="009F2D0D" w:rsidRDefault="00817714"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0688E"/>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5EB5"/>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2909"/>
    <w:rsid w:val="00062E8B"/>
    <w:rsid w:val="00064815"/>
    <w:rsid w:val="00065E94"/>
    <w:rsid w:val="0006614B"/>
    <w:rsid w:val="0006709E"/>
    <w:rsid w:val="0007018F"/>
    <w:rsid w:val="00070698"/>
    <w:rsid w:val="00071040"/>
    <w:rsid w:val="00071CE1"/>
    <w:rsid w:val="00073C10"/>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0614"/>
    <w:rsid w:val="000D15A2"/>
    <w:rsid w:val="000D2D8F"/>
    <w:rsid w:val="000D39E2"/>
    <w:rsid w:val="000D48C2"/>
    <w:rsid w:val="000D5888"/>
    <w:rsid w:val="000D5AEA"/>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B0F"/>
    <w:rsid w:val="0011799A"/>
    <w:rsid w:val="00121428"/>
    <w:rsid w:val="001214F3"/>
    <w:rsid w:val="00127715"/>
    <w:rsid w:val="00127786"/>
    <w:rsid w:val="00130044"/>
    <w:rsid w:val="0013345E"/>
    <w:rsid w:val="00133C83"/>
    <w:rsid w:val="00136208"/>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2D91"/>
    <w:rsid w:val="001979C2"/>
    <w:rsid w:val="001A02F9"/>
    <w:rsid w:val="001A03E8"/>
    <w:rsid w:val="001A179A"/>
    <w:rsid w:val="001A2C7D"/>
    <w:rsid w:val="001A2D39"/>
    <w:rsid w:val="001A3CF0"/>
    <w:rsid w:val="001A4E6B"/>
    <w:rsid w:val="001A6067"/>
    <w:rsid w:val="001A7076"/>
    <w:rsid w:val="001B150F"/>
    <w:rsid w:val="001B1A8E"/>
    <w:rsid w:val="001B4ED3"/>
    <w:rsid w:val="001C0AF7"/>
    <w:rsid w:val="001C116D"/>
    <w:rsid w:val="001C1F4C"/>
    <w:rsid w:val="001C22E2"/>
    <w:rsid w:val="001C248F"/>
    <w:rsid w:val="001C2CE6"/>
    <w:rsid w:val="001C2DD7"/>
    <w:rsid w:val="001C35A2"/>
    <w:rsid w:val="001C495D"/>
    <w:rsid w:val="001C6DAA"/>
    <w:rsid w:val="001C6EF8"/>
    <w:rsid w:val="001C721A"/>
    <w:rsid w:val="001D0BD7"/>
    <w:rsid w:val="001D21B3"/>
    <w:rsid w:val="001D359E"/>
    <w:rsid w:val="001D3CBA"/>
    <w:rsid w:val="001D3D16"/>
    <w:rsid w:val="001D4435"/>
    <w:rsid w:val="001D6B9C"/>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25ED8"/>
    <w:rsid w:val="00230301"/>
    <w:rsid w:val="002313E2"/>
    <w:rsid w:val="00231F65"/>
    <w:rsid w:val="002338C7"/>
    <w:rsid w:val="00233A59"/>
    <w:rsid w:val="00233ACF"/>
    <w:rsid w:val="00233C5E"/>
    <w:rsid w:val="002347E5"/>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73610"/>
    <w:rsid w:val="00281DF9"/>
    <w:rsid w:val="002837DB"/>
    <w:rsid w:val="00284B3C"/>
    <w:rsid w:val="00285C4A"/>
    <w:rsid w:val="00287188"/>
    <w:rsid w:val="0028748B"/>
    <w:rsid w:val="00290961"/>
    <w:rsid w:val="00291291"/>
    <w:rsid w:val="00293A26"/>
    <w:rsid w:val="00294041"/>
    <w:rsid w:val="0029445A"/>
    <w:rsid w:val="00294A18"/>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5E2"/>
    <w:rsid w:val="0031479C"/>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1C33"/>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3F7EEB"/>
    <w:rsid w:val="004004A0"/>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55F"/>
    <w:rsid w:val="0041338D"/>
    <w:rsid w:val="004152C2"/>
    <w:rsid w:val="00416BDF"/>
    <w:rsid w:val="00416CD2"/>
    <w:rsid w:val="004173B8"/>
    <w:rsid w:val="0042243A"/>
    <w:rsid w:val="004231A5"/>
    <w:rsid w:val="00423A40"/>
    <w:rsid w:val="00423A4D"/>
    <w:rsid w:val="0042458E"/>
    <w:rsid w:val="004260E7"/>
    <w:rsid w:val="00426480"/>
    <w:rsid w:val="00426C3C"/>
    <w:rsid w:val="004273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7700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C095E"/>
    <w:rsid w:val="004C3419"/>
    <w:rsid w:val="004C3B25"/>
    <w:rsid w:val="004C5F68"/>
    <w:rsid w:val="004C6865"/>
    <w:rsid w:val="004D073A"/>
    <w:rsid w:val="004D2D40"/>
    <w:rsid w:val="004D31A2"/>
    <w:rsid w:val="004D51A9"/>
    <w:rsid w:val="004D5353"/>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5A61"/>
    <w:rsid w:val="00516040"/>
    <w:rsid w:val="005172ED"/>
    <w:rsid w:val="00517911"/>
    <w:rsid w:val="00517BD3"/>
    <w:rsid w:val="005231C4"/>
    <w:rsid w:val="005243FD"/>
    <w:rsid w:val="00524AAA"/>
    <w:rsid w:val="00525B12"/>
    <w:rsid w:val="00526C22"/>
    <w:rsid w:val="005272B1"/>
    <w:rsid w:val="0053095E"/>
    <w:rsid w:val="0053158A"/>
    <w:rsid w:val="00532A7C"/>
    <w:rsid w:val="00532DDB"/>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5BC6"/>
    <w:rsid w:val="00557EBB"/>
    <w:rsid w:val="005600A0"/>
    <w:rsid w:val="005604EE"/>
    <w:rsid w:val="0056211C"/>
    <w:rsid w:val="0056252E"/>
    <w:rsid w:val="00564DC3"/>
    <w:rsid w:val="005662BC"/>
    <w:rsid w:val="00566758"/>
    <w:rsid w:val="00566A2E"/>
    <w:rsid w:val="00567C99"/>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4E5"/>
    <w:rsid w:val="0058662D"/>
    <w:rsid w:val="00587686"/>
    <w:rsid w:val="005901DC"/>
    <w:rsid w:val="00590DE9"/>
    <w:rsid w:val="00591F58"/>
    <w:rsid w:val="00592AA5"/>
    <w:rsid w:val="00592FC0"/>
    <w:rsid w:val="00593296"/>
    <w:rsid w:val="005936FC"/>
    <w:rsid w:val="005941AA"/>
    <w:rsid w:val="00594530"/>
    <w:rsid w:val="00594CF8"/>
    <w:rsid w:val="00595BA8"/>
    <w:rsid w:val="005967C5"/>
    <w:rsid w:val="005973E4"/>
    <w:rsid w:val="005979AC"/>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2D5E"/>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6FC7"/>
    <w:rsid w:val="005E7334"/>
    <w:rsid w:val="005E7C07"/>
    <w:rsid w:val="005E7C63"/>
    <w:rsid w:val="005E7EC0"/>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34945"/>
    <w:rsid w:val="00642826"/>
    <w:rsid w:val="00642D99"/>
    <w:rsid w:val="00643328"/>
    <w:rsid w:val="006443F2"/>
    <w:rsid w:val="00645B47"/>
    <w:rsid w:val="00652087"/>
    <w:rsid w:val="00652282"/>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0A06"/>
    <w:rsid w:val="006B156D"/>
    <w:rsid w:val="006B1F61"/>
    <w:rsid w:val="006B20BA"/>
    <w:rsid w:val="006B2F15"/>
    <w:rsid w:val="006B468A"/>
    <w:rsid w:val="006B48F0"/>
    <w:rsid w:val="006B58CC"/>
    <w:rsid w:val="006C0228"/>
    <w:rsid w:val="006C087D"/>
    <w:rsid w:val="006C13C8"/>
    <w:rsid w:val="006C170A"/>
    <w:rsid w:val="006C24AC"/>
    <w:rsid w:val="006C3103"/>
    <w:rsid w:val="006C4883"/>
    <w:rsid w:val="006C49F1"/>
    <w:rsid w:val="006C6F50"/>
    <w:rsid w:val="006C6F5E"/>
    <w:rsid w:val="006C7001"/>
    <w:rsid w:val="006C7252"/>
    <w:rsid w:val="006C74FC"/>
    <w:rsid w:val="006C77F8"/>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819"/>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0D3"/>
    <w:rsid w:val="0074566B"/>
    <w:rsid w:val="007475CE"/>
    <w:rsid w:val="00755C61"/>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71A4"/>
    <w:rsid w:val="007B773A"/>
    <w:rsid w:val="007C05B8"/>
    <w:rsid w:val="007C0A10"/>
    <w:rsid w:val="007C1157"/>
    <w:rsid w:val="007C2589"/>
    <w:rsid w:val="007C26C3"/>
    <w:rsid w:val="007C2E80"/>
    <w:rsid w:val="007C44FA"/>
    <w:rsid w:val="007C5056"/>
    <w:rsid w:val="007D072C"/>
    <w:rsid w:val="007D0F1F"/>
    <w:rsid w:val="007D2364"/>
    <w:rsid w:val="007D2684"/>
    <w:rsid w:val="007D347E"/>
    <w:rsid w:val="007D6447"/>
    <w:rsid w:val="007E0454"/>
    <w:rsid w:val="007E22F5"/>
    <w:rsid w:val="007E5F78"/>
    <w:rsid w:val="007E62FA"/>
    <w:rsid w:val="007F03AE"/>
    <w:rsid w:val="007F12AC"/>
    <w:rsid w:val="007F178E"/>
    <w:rsid w:val="007F2296"/>
    <w:rsid w:val="007F2414"/>
    <w:rsid w:val="007F38CC"/>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C95"/>
    <w:rsid w:val="00887DCE"/>
    <w:rsid w:val="008907F9"/>
    <w:rsid w:val="00890CD3"/>
    <w:rsid w:val="00891A4D"/>
    <w:rsid w:val="008935DD"/>
    <w:rsid w:val="00893979"/>
    <w:rsid w:val="00893FD6"/>
    <w:rsid w:val="008957CF"/>
    <w:rsid w:val="00896245"/>
    <w:rsid w:val="00896D81"/>
    <w:rsid w:val="008976B0"/>
    <w:rsid w:val="008A04D6"/>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5910"/>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3B44"/>
    <w:rsid w:val="009158E8"/>
    <w:rsid w:val="00915C0E"/>
    <w:rsid w:val="0091630D"/>
    <w:rsid w:val="009168DC"/>
    <w:rsid w:val="009174A6"/>
    <w:rsid w:val="0092130A"/>
    <w:rsid w:val="0092342F"/>
    <w:rsid w:val="00924645"/>
    <w:rsid w:val="00924652"/>
    <w:rsid w:val="00924B16"/>
    <w:rsid w:val="0092524E"/>
    <w:rsid w:val="00925DBE"/>
    <w:rsid w:val="00926857"/>
    <w:rsid w:val="00926E81"/>
    <w:rsid w:val="00927597"/>
    <w:rsid w:val="009277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1B35"/>
    <w:rsid w:val="00A222C8"/>
    <w:rsid w:val="00A2409A"/>
    <w:rsid w:val="00A2612F"/>
    <w:rsid w:val="00A26E36"/>
    <w:rsid w:val="00A27E8E"/>
    <w:rsid w:val="00A309C3"/>
    <w:rsid w:val="00A30B94"/>
    <w:rsid w:val="00A41074"/>
    <w:rsid w:val="00A42622"/>
    <w:rsid w:val="00A42B04"/>
    <w:rsid w:val="00A45A97"/>
    <w:rsid w:val="00A46745"/>
    <w:rsid w:val="00A46F9B"/>
    <w:rsid w:val="00A47555"/>
    <w:rsid w:val="00A47B64"/>
    <w:rsid w:val="00A47C31"/>
    <w:rsid w:val="00A50437"/>
    <w:rsid w:val="00A50450"/>
    <w:rsid w:val="00A51304"/>
    <w:rsid w:val="00A51611"/>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2893"/>
    <w:rsid w:val="00A73BAA"/>
    <w:rsid w:val="00A73F4B"/>
    <w:rsid w:val="00A74EC2"/>
    <w:rsid w:val="00A750BF"/>
    <w:rsid w:val="00A75621"/>
    <w:rsid w:val="00A75662"/>
    <w:rsid w:val="00A76ED0"/>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5AD"/>
    <w:rsid w:val="00AA67A4"/>
    <w:rsid w:val="00AA686A"/>
    <w:rsid w:val="00AB0F72"/>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4342"/>
    <w:rsid w:val="00AD5B5C"/>
    <w:rsid w:val="00AD6259"/>
    <w:rsid w:val="00AD7F53"/>
    <w:rsid w:val="00AE0117"/>
    <w:rsid w:val="00AE09D2"/>
    <w:rsid w:val="00AE2277"/>
    <w:rsid w:val="00AE292B"/>
    <w:rsid w:val="00AE6308"/>
    <w:rsid w:val="00AF0137"/>
    <w:rsid w:val="00AF0243"/>
    <w:rsid w:val="00AF106A"/>
    <w:rsid w:val="00AF3F8F"/>
    <w:rsid w:val="00AF41A2"/>
    <w:rsid w:val="00AF5853"/>
    <w:rsid w:val="00B04FA8"/>
    <w:rsid w:val="00B054CA"/>
    <w:rsid w:val="00B0598B"/>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718"/>
    <w:rsid w:val="00B20BDF"/>
    <w:rsid w:val="00B21220"/>
    <w:rsid w:val="00B21B01"/>
    <w:rsid w:val="00B21E66"/>
    <w:rsid w:val="00B22C27"/>
    <w:rsid w:val="00B22CE2"/>
    <w:rsid w:val="00B22EDF"/>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B66"/>
    <w:rsid w:val="00B66AFC"/>
    <w:rsid w:val="00B67BF7"/>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7577"/>
    <w:rsid w:val="00B81B98"/>
    <w:rsid w:val="00B82A03"/>
    <w:rsid w:val="00B82BF1"/>
    <w:rsid w:val="00B8412A"/>
    <w:rsid w:val="00B8601C"/>
    <w:rsid w:val="00B8754C"/>
    <w:rsid w:val="00B902DA"/>
    <w:rsid w:val="00B90DAA"/>
    <w:rsid w:val="00B921CE"/>
    <w:rsid w:val="00B92510"/>
    <w:rsid w:val="00B9265E"/>
    <w:rsid w:val="00B9314F"/>
    <w:rsid w:val="00B934ED"/>
    <w:rsid w:val="00B93867"/>
    <w:rsid w:val="00B93B5A"/>
    <w:rsid w:val="00B93D14"/>
    <w:rsid w:val="00BA0B25"/>
    <w:rsid w:val="00BA1199"/>
    <w:rsid w:val="00BA119F"/>
    <w:rsid w:val="00BA14E6"/>
    <w:rsid w:val="00BA1C8C"/>
    <w:rsid w:val="00BA2AFE"/>
    <w:rsid w:val="00BA505D"/>
    <w:rsid w:val="00BA601B"/>
    <w:rsid w:val="00BA78FE"/>
    <w:rsid w:val="00BB0A47"/>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3401"/>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496E"/>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1244"/>
    <w:rsid w:val="00C31B12"/>
    <w:rsid w:val="00C31E93"/>
    <w:rsid w:val="00C32CED"/>
    <w:rsid w:val="00C35A9C"/>
    <w:rsid w:val="00C35C98"/>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A6587"/>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8E4"/>
    <w:rsid w:val="00D24FC5"/>
    <w:rsid w:val="00D25114"/>
    <w:rsid w:val="00D26188"/>
    <w:rsid w:val="00D2676D"/>
    <w:rsid w:val="00D3153C"/>
    <w:rsid w:val="00D321DA"/>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498"/>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293"/>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D04D4"/>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06D0"/>
    <w:rsid w:val="00E432C1"/>
    <w:rsid w:val="00E44AC4"/>
    <w:rsid w:val="00E4539B"/>
    <w:rsid w:val="00E45592"/>
    <w:rsid w:val="00E45C8C"/>
    <w:rsid w:val="00E475A9"/>
    <w:rsid w:val="00E502CA"/>
    <w:rsid w:val="00E503DA"/>
    <w:rsid w:val="00E5065E"/>
    <w:rsid w:val="00E51BFE"/>
    <w:rsid w:val="00E539CF"/>
    <w:rsid w:val="00E5447A"/>
    <w:rsid w:val="00E546F9"/>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54C"/>
    <w:rsid w:val="00EB4714"/>
    <w:rsid w:val="00EB4CDB"/>
    <w:rsid w:val="00EB60B7"/>
    <w:rsid w:val="00EB69CF"/>
    <w:rsid w:val="00EC1017"/>
    <w:rsid w:val="00EC146B"/>
    <w:rsid w:val="00EC28E9"/>
    <w:rsid w:val="00EC7084"/>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252E"/>
    <w:rsid w:val="00EF2B81"/>
    <w:rsid w:val="00EF3708"/>
    <w:rsid w:val="00EF3923"/>
    <w:rsid w:val="00EF4328"/>
    <w:rsid w:val="00EF4FAA"/>
    <w:rsid w:val="00EF69E8"/>
    <w:rsid w:val="00EF6F2A"/>
    <w:rsid w:val="00EF7BE3"/>
    <w:rsid w:val="00F00AF3"/>
    <w:rsid w:val="00F04629"/>
    <w:rsid w:val="00F06AF3"/>
    <w:rsid w:val="00F072CE"/>
    <w:rsid w:val="00F07B97"/>
    <w:rsid w:val="00F1198D"/>
    <w:rsid w:val="00F14651"/>
    <w:rsid w:val="00F14E09"/>
    <w:rsid w:val="00F1510A"/>
    <w:rsid w:val="00F17BC3"/>
    <w:rsid w:val="00F21AE4"/>
    <w:rsid w:val="00F24FFC"/>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5C47"/>
    <w:rsid w:val="00F57B71"/>
    <w:rsid w:val="00F604FC"/>
    <w:rsid w:val="00F6352E"/>
    <w:rsid w:val="00F6674D"/>
    <w:rsid w:val="00F66AD3"/>
    <w:rsid w:val="00F67783"/>
    <w:rsid w:val="00F67EB3"/>
    <w:rsid w:val="00F70454"/>
    <w:rsid w:val="00F73F84"/>
    <w:rsid w:val="00F7419B"/>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657C"/>
    <w:rsid w:val="00FB7E50"/>
    <w:rsid w:val="00FC045E"/>
    <w:rsid w:val="00FC0D59"/>
    <w:rsid w:val="00FC1703"/>
    <w:rsid w:val="00FC32D4"/>
    <w:rsid w:val="00FC3C62"/>
    <w:rsid w:val="00FC43F7"/>
    <w:rsid w:val="00FC539C"/>
    <w:rsid w:val="00FC74A3"/>
    <w:rsid w:val="00FC77F6"/>
    <w:rsid w:val="00FD1D5D"/>
    <w:rsid w:val="00FD3765"/>
    <w:rsid w:val="00FD3C33"/>
    <w:rsid w:val="00FD42F8"/>
    <w:rsid w:val="00FD4650"/>
    <w:rsid w:val="00FD482B"/>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C63"/>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532F7221"/>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A549BC"/>
    <w:rPr>
      <w:rFonts w:ascii="Verdana" w:hAnsi="Verdana"/>
      <w:sz w:val="18"/>
      <w:lang w:val="en-US" w:eastAsia="en-US"/>
    </w:rPr>
  </w:style>
  <w:style w:type="paragraph" w:styleId="berschrift1">
    <w:name w:val="heading 1"/>
    <w:basedOn w:val="Standard"/>
    <w:next w:val="Standard"/>
    <w:qFormat/>
    <w:rsid w:val="00A549BC"/>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A549BC"/>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A549BC"/>
    <w:pPr>
      <w:numPr>
        <w:ilvl w:val="2"/>
        <w:numId w:val="3"/>
      </w:numPr>
      <w:tabs>
        <w:tab w:val="clear" w:pos="360"/>
      </w:tabs>
      <w:ind w:hanging="357"/>
      <w:outlineLvl w:val="2"/>
    </w:pPr>
    <w:rPr>
      <w:sz w:val="22"/>
    </w:rPr>
  </w:style>
  <w:style w:type="paragraph" w:styleId="berschrift4">
    <w:name w:val="heading 4"/>
    <w:basedOn w:val="berschrift3"/>
    <w:next w:val="Standard"/>
    <w:qFormat/>
    <w:rsid w:val="00A549BC"/>
    <w:pPr>
      <w:numPr>
        <w:ilvl w:val="3"/>
        <w:numId w:val="4"/>
      </w:numPr>
      <w:tabs>
        <w:tab w:val="clear" w:pos="360"/>
      </w:tabs>
      <w:ind w:hanging="357"/>
      <w:outlineLvl w:val="3"/>
    </w:pPr>
    <w:rPr>
      <w:sz w:val="20"/>
    </w:rPr>
  </w:style>
  <w:style w:type="paragraph" w:styleId="berschrift5">
    <w:name w:val="heading 5"/>
    <w:basedOn w:val="berschrift4"/>
    <w:next w:val="Standard"/>
    <w:qFormat/>
    <w:rsid w:val="00A549BC"/>
    <w:pPr>
      <w:numPr>
        <w:ilvl w:val="0"/>
        <w:numId w:val="0"/>
      </w:numPr>
      <w:tabs>
        <w:tab w:val="left" w:pos="0"/>
      </w:tabs>
      <w:ind w:hanging="357"/>
      <w:outlineLvl w:val="4"/>
    </w:pPr>
    <w:rPr>
      <w:sz w:val="18"/>
    </w:rPr>
  </w:style>
  <w:style w:type="paragraph" w:styleId="berschrift6">
    <w:name w:val="heading 6"/>
    <w:basedOn w:val="berschrift4"/>
    <w:next w:val="Standard"/>
    <w:qFormat/>
    <w:rsid w:val="00A549BC"/>
    <w:pPr>
      <w:numPr>
        <w:ilvl w:val="0"/>
        <w:numId w:val="0"/>
      </w:numPr>
      <w:ind w:hanging="360"/>
      <w:outlineLvl w:val="5"/>
    </w:pPr>
  </w:style>
  <w:style w:type="paragraph" w:styleId="berschrift7">
    <w:name w:val="heading 7"/>
    <w:basedOn w:val="berschrift4"/>
    <w:next w:val="Standard"/>
    <w:qFormat/>
    <w:rsid w:val="00A549BC"/>
    <w:pPr>
      <w:numPr>
        <w:ilvl w:val="0"/>
        <w:numId w:val="0"/>
      </w:numPr>
      <w:ind w:hanging="360"/>
      <w:outlineLvl w:val="6"/>
    </w:pPr>
  </w:style>
  <w:style w:type="paragraph" w:styleId="berschrift8">
    <w:name w:val="heading 8"/>
    <w:basedOn w:val="berschrift4"/>
    <w:next w:val="Standard"/>
    <w:qFormat/>
    <w:rsid w:val="00A549BC"/>
    <w:pPr>
      <w:numPr>
        <w:ilvl w:val="0"/>
        <w:numId w:val="0"/>
      </w:numPr>
      <w:ind w:hanging="360"/>
      <w:outlineLvl w:val="7"/>
    </w:pPr>
  </w:style>
  <w:style w:type="paragraph" w:styleId="berschrift9">
    <w:name w:val="heading 9"/>
    <w:basedOn w:val="berschrift4"/>
    <w:next w:val="Standard"/>
    <w:qFormat/>
    <w:rsid w:val="00A549BC"/>
    <w:pPr>
      <w:numPr>
        <w:ilvl w:val="0"/>
        <w:numId w:val="0"/>
      </w:numPr>
      <w:ind w:hanging="360"/>
      <w:outlineLvl w:val="8"/>
    </w:pPr>
  </w:style>
  <w:style w:type="character" w:default="1" w:styleId="Absatz-Standardschriftart">
    <w:name w:val="Default Paragraph Font"/>
    <w:semiHidden/>
    <w:rsid w:val="00A549BC"/>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A549BC"/>
  </w:style>
  <w:style w:type="paragraph" w:customStyle="1" w:styleId="Appendix">
    <w:name w:val="Appendix"/>
    <w:basedOn w:val="Standard"/>
    <w:next w:val="Textkrper"/>
    <w:semiHidden/>
    <w:rsid w:val="00A549BC"/>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A549BC"/>
  </w:style>
  <w:style w:type="paragraph" w:customStyle="1" w:styleId="sysCopyright">
    <w:name w:val="sys Copyright"/>
    <w:basedOn w:val="Standard"/>
    <w:semiHidden/>
    <w:rsid w:val="00A549BC"/>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A549BC"/>
    <w:pPr>
      <w:tabs>
        <w:tab w:val="right" w:pos="3119"/>
      </w:tabs>
      <w:ind w:left="3260" w:hanging="3260"/>
    </w:pPr>
    <w:rPr>
      <w:noProof/>
    </w:rPr>
  </w:style>
  <w:style w:type="paragraph" w:customStyle="1" w:styleId="sysDocStatisticsOwner">
    <w:name w:val="sys Doc Statistics Owner"/>
    <w:basedOn w:val="sysDocStatistics"/>
    <w:semiHidden/>
    <w:rsid w:val="00A549BC"/>
    <w:pPr>
      <w:tabs>
        <w:tab w:val="left" w:pos="5670"/>
      </w:tabs>
      <w:spacing w:before="480"/>
    </w:pPr>
  </w:style>
  <w:style w:type="character" w:customStyle="1" w:styleId="sysDocStatisticslbl">
    <w:name w:val="sys Doc Statistics lbl"/>
    <w:basedOn w:val="Absatz-Standardschriftart"/>
    <w:semiHidden/>
    <w:rsid w:val="00A549BC"/>
    <w:rPr>
      <w:rFonts w:ascii="Verdana" w:hAnsi="Verdana"/>
      <w:b/>
      <w:smallCaps/>
      <w:spacing w:val="0"/>
    </w:rPr>
  </w:style>
  <w:style w:type="paragraph" w:styleId="Fuzeile">
    <w:name w:val="footer"/>
    <w:basedOn w:val="Standard"/>
    <w:link w:val="FuzeileZchn"/>
    <w:rsid w:val="00A549BC"/>
    <w:rPr>
      <w:b/>
      <w:noProof/>
      <w:sz w:val="12"/>
      <w:szCs w:val="12"/>
    </w:rPr>
  </w:style>
  <w:style w:type="paragraph" w:customStyle="1" w:styleId="sysFooter2L">
    <w:name w:val="sys Footer 2 L"/>
    <w:basedOn w:val="Fuzeile"/>
    <w:semiHidden/>
    <w:rsid w:val="00A549BC"/>
    <w:pPr>
      <w:framePr w:hSpace="142" w:vSpace="142" w:wrap="notBeside" w:vAnchor="text" w:hAnchor="text" w:y="1"/>
    </w:pPr>
    <w:rPr>
      <w:szCs w:val="16"/>
    </w:rPr>
  </w:style>
  <w:style w:type="paragraph" w:styleId="Kopfzeile">
    <w:name w:val="header"/>
    <w:basedOn w:val="Standard"/>
    <w:link w:val="KopfzeileZchn"/>
    <w:rsid w:val="00A549BC"/>
    <w:rPr>
      <w:noProof/>
      <w:sz w:val="14"/>
    </w:rPr>
  </w:style>
  <w:style w:type="paragraph" w:customStyle="1" w:styleId="sysHeaders2L">
    <w:name w:val="sys Header s2 L"/>
    <w:basedOn w:val="Kopfzeile"/>
    <w:semiHidden/>
    <w:rsid w:val="00A549BC"/>
    <w:pPr>
      <w:framePr w:wrap="around" w:vAnchor="text" w:hAnchor="text" w:y="1"/>
      <w:spacing w:before="120"/>
    </w:pPr>
  </w:style>
  <w:style w:type="paragraph" w:customStyle="1" w:styleId="sysHeaders2C">
    <w:name w:val="sys Header s2 C"/>
    <w:basedOn w:val="sysHeaders2L"/>
    <w:semiHidden/>
    <w:rsid w:val="00A549BC"/>
    <w:pPr>
      <w:framePr w:wrap="around" w:xAlign="center"/>
      <w:jc w:val="center"/>
    </w:pPr>
  </w:style>
  <w:style w:type="paragraph" w:customStyle="1" w:styleId="sysHeaders2R">
    <w:name w:val="sys Header s2 R"/>
    <w:basedOn w:val="sysHeaders2L"/>
    <w:semiHidden/>
    <w:rsid w:val="00A549BC"/>
    <w:pPr>
      <w:framePr w:wrap="around" w:xAlign="right"/>
      <w:ind w:right="28"/>
      <w:jc w:val="right"/>
    </w:pPr>
  </w:style>
  <w:style w:type="paragraph" w:customStyle="1" w:styleId="Heading0">
    <w:name w:val="Heading 0"/>
    <w:basedOn w:val="berschrift1"/>
    <w:next w:val="Textkrper"/>
    <w:semiHidden/>
    <w:rsid w:val="00A549BC"/>
    <w:pPr>
      <w:outlineLvl w:val="9"/>
    </w:pPr>
  </w:style>
  <w:style w:type="paragraph" w:customStyle="1" w:styleId="Heading0Custno">
    <w:name w:val="Heading 0 Cust no."/>
    <w:basedOn w:val="berschrift1"/>
    <w:next w:val="Textkrper"/>
    <w:semiHidden/>
    <w:rsid w:val="00A549BC"/>
    <w:pPr>
      <w:numPr>
        <w:numId w:val="0"/>
      </w:numPr>
      <w:tabs>
        <w:tab w:val="left" w:pos="0"/>
      </w:tabs>
      <w:ind w:hanging="403"/>
    </w:pPr>
  </w:style>
  <w:style w:type="paragraph" w:customStyle="1" w:styleId="Heading1Custno">
    <w:name w:val="Heading 1 Cust no."/>
    <w:basedOn w:val="Standard"/>
    <w:next w:val="Textkrper"/>
    <w:semiHidden/>
    <w:rsid w:val="00A549BC"/>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A549BC"/>
    <w:pPr>
      <w:spacing w:before="120"/>
    </w:pPr>
    <w:rPr>
      <w:sz w:val="24"/>
    </w:rPr>
  </w:style>
  <w:style w:type="paragraph" w:customStyle="1" w:styleId="Heading3Custno">
    <w:name w:val="Heading 3 Cust no."/>
    <w:basedOn w:val="Heading2Custno"/>
    <w:next w:val="Textkrper"/>
    <w:semiHidden/>
    <w:rsid w:val="00A549BC"/>
    <w:rPr>
      <w:sz w:val="22"/>
    </w:rPr>
  </w:style>
  <w:style w:type="paragraph" w:customStyle="1" w:styleId="Heading4Custno">
    <w:name w:val="Heading 4 Cust no."/>
    <w:basedOn w:val="Heading3Custno"/>
    <w:next w:val="Textkrper"/>
    <w:semiHidden/>
    <w:rsid w:val="00A549BC"/>
    <w:rPr>
      <w:sz w:val="20"/>
    </w:rPr>
  </w:style>
  <w:style w:type="character" w:customStyle="1" w:styleId="sysHeaderLable">
    <w:name w:val="sys Header Lable"/>
    <w:basedOn w:val="Absatz-Standardschriftart"/>
    <w:semiHidden/>
    <w:rsid w:val="00A549BC"/>
    <w:rPr>
      <w:rFonts w:ascii="Verdana" w:hAnsi="Verdana"/>
      <w:b/>
      <w:spacing w:val="0"/>
      <w:sz w:val="14"/>
      <w:szCs w:val="16"/>
    </w:rPr>
  </w:style>
  <w:style w:type="paragraph" w:styleId="Aufzhlungszeichen3">
    <w:name w:val="List Bullet 3"/>
    <w:basedOn w:val="Standard"/>
    <w:semiHidden/>
    <w:rsid w:val="00A549BC"/>
    <w:pPr>
      <w:numPr>
        <w:numId w:val="7"/>
      </w:numPr>
    </w:pPr>
  </w:style>
  <w:style w:type="paragraph" w:styleId="Verzeichnis1">
    <w:name w:val="toc 1"/>
    <w:basedOn w:val="Standard"/>
    <w:next w:val="Standard"/>
    <w:rsid w:val="00A549BC"/>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A549BC"/>
    <w:pPr>
      <w:tabs>
        <w:tab w:val="clear" w:pos="709"/>
        <w:tab w:val="left" w:pos="706"/>
      </w:tabs>
      <w:spacing w:before="0" w:after="0"/>
    </w:pPr>
  </w:style>
  <w:style w:type="paragraph" w:styleId="Verzeichnis3">
    <w:name w:val="toc 3"/>
    <w:basedOn w:val="Verzeichnis2"/>
    <w:next w:val="Standard"/>
    <w:rsid w:val="00A549BC"/>
    <w:pPr>
      <w:tabs>
        <w:tab w:val="clear" w:pos="706"/>
        <w:tab w:val="left" w:pos="720"/>
      </w:tabs>
    </w:pPr>
  </w:style>
  <w:style w:type="paragraph" w:styleId="Verzeichnis4">
    <w:name w:val="toc 4"/>
    <w:basedOn w:val="Verzeichnis3"/>
    <w:next w:val="Standard"/>
    <w:semiHidden/>
    <w:rsid w:val="00A549BC"/>
  </w:style>
  <w:style w:type="paragraph" w:styleId="Verzeichnis5">
    <w:name w:val="toc 5"/>
    <w:basedOn w:val="Verzeichnis3"/>
    <w:next w:val="Standard"/>
    <w:semiHidden/>
    <w:rsid w:val="00A549BC"/>
    <w:pPr>
      <w:tabs>
        <w:tab w:val="clear" w:pos="9000"/>
        <w:tab w:val="right" w:leader="dot" w:pos="8998"/>
      </w:tabs>
    </w:pPr>
    <w:rPr>
      <w:lang w:eastAsia="nl-NL"/>
    </w:rPr>
  </w:style>
  <w:style w:type="paragraph" w:styleId="Verzeichnis6">
    <w:name w:val="toc 6"/>
    <w:basedOn w:val="Verzeichnis3"/>
    <w:next w:val="Standard"/>
    <w:semiHidden/>
    <w:rsid w:val="00A549BC"/>
  </w:style>
  <w:style w:type="paragraph" w:styleId="Verzeichnis7">
    <w:name w:val="toc 7"/>
    <w:basedOn w:val="Verzeichnis3"/>
    <w:next w:val="Standard"/>
    <w:semiHidden/>
    <w:rsid w:val="00A549BC"/>
  </w:style>
  <w:style w:type="paragraph" w:styleId="Verzeichnis8">
    <w:name w:val="toc 8"/>
    <w:basedOn w:val="Verzeichnis3"/>
    <w:next w:val="Standard"/>
    <w:semiHidden/>
    <w:rsid w:val="00A549BC"/>
  </w:style>
  <w:style w:type="paragraph" w:styleId="Verzeichnis9">
    <w:name w:val="toc 9"/>
    <w:basedOn w:val="Verzeichnis3"/>
    <w:next w:val="Standard"/>
    <w:semiHidden/>
    <w:rsid w:val="00A549BC"/>
  </w:style>
  <w:style w:type="paragraph" w:styleId="Aufzhlungszeichen">
    <w:name w:val="List Bullet"/>
    <w:basedOn w:val="Standard"/>
    <w:semiHidden/>
    <w:rsid w:val="00A549BC"/>
    <w:pPr>
      <w:numPr>
        <w:numId w:val="5"/>
      </w:numPr>
    </w:pPr>
  </w:style>
  <w:style w:type="paragraph" w:styleId="Aufzhlungszeichen2">
    <w:name w:val="List Bullet 2"/>
    <w:basedOn w:val="Standard"/>
    <w:semiHidden/>
    <w:rsid w:val="00A549BC"/>
    <w:pPr>
      <w:numPr>
        <w:numId w:val="22"/>
      </w:numPr>
    </w:pPr>
  </w:style>
  <w:style w:type="character" w:styleId="Seitenzahl">
    <w:name w:val="page number"/>
    <w:basedOn w:val="Absatz-Standardschriftart"/>
    <w:semiHidden/>
    <w:rsid w:val="00A549BC"/>
    <w:rPr>
      <w:rFonts w:ascii="Times New Roman" w:hAnsi="Times New Roman"/>
      <w:b/>
      <w:spacing w:val="0"/>
      <w:sz w:val="14"/>
      <w:szCs w:val="14"/>
      <w:vertAlign w:val="baseline"/>
    </w:rPr>
  </w:style>
  <w:style w:type="paragraph" w:customStyle="1" w:styleId="Part">
    <w:name w:val="Part"/>
    <w:basedOn w:val="berschrift1"/>
    <w:next w:val="Textkrper"/>
    <w:semiHidden/>
    <w:rsid w:val="00A549BC"/>
    <w:pPr>
      <w:pageBreakBefore w:val="0"/>
      <w:numPr>
        <w:numId w:val="0"/>
      </w:numPr>
      <w:tabs>
        <w:tab w:val="num" w:pos="0"/>
      </w:tabs>
      <w:spacing w:after="240"/>
    </w:pPr>
  </w:style>
  <w:style w:type="paragraph" w:customStyle="1" w:styleId="sysHidden">
    <w:name w:val="sys Hidden"/>
    <w:basedOn w:val="Standard"/>
    <w:semiHidden/>
    <w:rsid w:val="00A549BC"/>
    <w:rPr>
      <w:vanish/>
    </w:rPr>
  </w:style>
  <w:style w:type="paragraph" w:customStyle="1" w:styleId="sysHeaderField">
    <w:name w:val="sys HeaderField"/>
    <w:basedOn w:val="sysHidden"/>
    <w:semiHidden/>
    <w:rsid w:val="00A549BC"/>
  </w:style>
  <w:style w:type="paragraph" w:customStyle="1" w:styleId="sysPageOfPages">
    <w:name w:val="sys PageOfPages"/>
    <w:basedOn w:val="sysHidden"/>
    <w:semiHidden/>
    <w:rsid w:val="00A549BC"/>
  </w:style>
  <w:style w:type="paragraph" w:customStyle="1" w:styleId="sysClass">
    <w:name w:val="sys Class"/>
    <w:basedOn w:val="Standard"/>
    <w:semiHidden/>
    <w:rsid w:val="00A549BC"/>
    <w:pPr>
      <w:framePr w:w="3969" w:hSpace="181" w:wrap="notBeside" w:vAnchor="page" w:hAnchor="text" w:y="1231"/>
    </w:pPr>
    <w:rPr>
      <w:b/>
      <w:caps/>
      <w:sz w:val="16"/>
      <w:szCs w:val="18"/>
    </w:rPr>
  </w:style>
  <w:style w:type="paragraph" w:customStyle="1" w:styleId="sysWordMark">
    <w:name w:val="sys WordMark"/>
    <w:basedOn w:val="Standard"/>
    <w:semiHidden/>
    <w:rsid w:val="00A549BC"/>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A549BC"/>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A549BC"/>
    <w:pPr>
      <w:framePr w:w="0" w:hRule="auto" w:wrap="notBeside" w:y="2813"/>
    </w:pPr>
  </w:style>
  <w:style w:type="paragraph" w:customStyle="1" w:styleId="sysFooter2">
    <w:name w:val="sys Footer 2"/>
    <w:basedOn w:val="Fuzeile"/>
    <w:semiHidden/>
    <w:rsid w:val="00A549BC"/>
  </w:style>
  <w:style w:type="paragraph" w:customStyle="1" w:styleId="sysFooter2C">
    <w:name w:val="sys Footer 2 C"/>
    <w:basedOn w:val="sysFooter2L"/>
    <w:semiHidden/>
    <w:rsid w:val="00A549BC"/>
    <w:pPr>
      <w:framePr w:wrap="notBeside" w:xAlign="center"/>
    </w:pPr>
  </w:style>
  <w:style w:type="paragraph" w:customStyle="1" w:styleId="sysFooter2R">
    <w:name w:val="sys Footer 2 R"/>
    <w:basedOn w:val="sysFooter2L"/>
    <w:semiHidden/>
    <w:rsid w:val="00A549BC"/>
    <w:pPr>
      <w:framePr w:wrap="notBeside" w:xAlign="right"/>
      <w:ind w:right="28"/>
    </w:pPr>
  </w:style>
  <w:style w:type="paragraph" w:customStyle="1" w:styleId="sysFooter2Line">
    <w:name w:val="sys Footer 2 Line"/>
    <w:basedOn w:val="sysFooter2"/>
    <w:semiHidden/>
    <w:rsid w:val="00A549BC"/>
    <w:pPr>
      <w:pBdr>
        <w:bottom w:val="single" w:sz="6" w:space="1" w:color="000000"/>
      </w:pBdr>
      <w:spacing w:after="60"/>
    </w:pPr>
  </w:style>
  <w:style w:type="paragraph" w:customStyle="1" w:styleId="sysMAT">
    <w:name w:val="sys MAT"/>
    <w:basedOn w:val="sysCopyright"/>
    <w:semiHidden/>
    <w:rsid w:val="00A549BC"/>
    <w:pPr>
      <w:framePr w:wrap="around"/>
      <w:spacing w:after="600"/>
    </w:pPr>
  </w:style>
  <w:style w:type="paragraph" w:customStyle="1" w:styleId="sysLbl">
    <w:name w:val="sys Lbl"/>
    <w:basedOn w:val="Standard"/>
    <w:semiHidden/>
    <w:rsid w:val="00A549BC"/>
    <w:rPr>
      <w:b/>
      <w:smallCaps/>
      <w:color w:val="FFFFFF"/>
      <w:sz w:val="16"/>
      <w:szCs w:val="18"/>
    </w:rPr>
  </w:style>
  <w:style w:type="paragraph" w:customStyle="1" w:styleId="sysHeaderLinebelow">
    <w:name w:val="sys Header Line below"/>
    <w:basedOn w:val="Kopfzeile"/>
    <w:semiHidden/>
    <w:rsid w:val="00A549BC"/>
    <w:pPr>
      <w:pBdr>
        <w:bottom w:val="single" w:sz="4" w:space="1" w:color="000000"/>
      </w:pBdr>
    </w:pPr>
  </w:style>
  <w:style w:type="paragraph" w:customStyle="1" w:styleId="sysMATHeader">
    <w:name w:val="sys MAT Header"/>
    <w:basedOn w:val="Standard"/>
    <w:semiHidden/>
    <w:rsid w:val="00A549BC"/>
    <w:rPr>
      <w:color w:val="FFFFFF"/>
    </w:rPr>
  </w:style>
  <w:style w:type="character" w:customStyle="1" w:styleId="smallcaps">
    <w:name w:val="small caps"/>
    <w:basedOn w:val="Absatz-Standardschriftart"/>
    <w:semiHidden/>
    <w:rsid w:val="00A549BC"/>
    <w:rPr>
      <w:smallCaps/>
    </w:rPr>
  </w:style>
  <w:style w:type="paragraph" w:customStyle="1" w:styleId="sysMATText">
    <w:name w:val="sys MAT Text"/>
    <w:basedOn w:val="Standard"/>
    <w:semiHidden/>
    <w:rsid w:val="00A549BC"/>
    <w:rPr>
      <w:sz w:val="16"/>
    </w:rPr>
  </w:style>
  <w:style w:type="table" w:styleId="Tabellenraster">
    <w:name w:val="Table Grid"/>
    <w:basedOn w:val="NormaleTabelle"/>
    <w:semiHidden/>
    <w:rsid w:val="00A549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A549BC"/>
    <w:pPr>
      <w:jc w:val="center"/>
    </w:pPr>
    <w:rPr>
      <w:lang w:eastAsia="nl-NL"/>
    </w:rPr>
  </w:style>
  <w:style w:type="character" w:styleId="Funotenzeichen">
    <w:name w:val="footnote reference"/>
    <w:basedOn w:val="Absatz-Standardschriftart"/>
    <w:semiHidden/>
    <w:rsid w:val="00A549BC"/>
    <w:rPr>
      <w:rFonts w:ascii="Verdana" w:hAnsi="Verdana"/>
      <w:sz w:val="18"/>
      <w:vertAlign w:val="superscript"/>
    </w:rPr>
  </w:style>
  <w:style w:type="paragraph" w:styleId="Funotentext">
    <w:name w:val="footnote text"/>
    <w:basedOn w:val="Standard"/>
    <w:semiHidden/>
    <w:rsid w:val="00A549BC"/>
    <w:pPr>
      <w:ind w:left="142" w:hanging="142"/>
    </w:pPr>
    <w:rPr>
      <w:sz w:val="14"/>
      <w:lang w:eastAsia="nl-NL"/>
    </w:rPr>
  </w:style>
  <w:style w:type="paragraph" w:customStyle="1" w:styleId="Table">
    <w:name w:val="Table"/>
    <w:basedOn w:val="Standard"/>
    <w:semiHidden/>
    <w:rsid w:val="00A549BC"/>
    <w:pPr>
      <w:spacing w:before="20" w:after="20"/>
    </w:pPr>
    <w:rPr>
      <w:sz w:val="16"/>
    </w:rPr>
  </w:style>
  <w:style w:type="paragraph" w:customStyle="1" w:styleId="TableHeader">
    <w:name w:val="Table Header"/>
    <w:basedOn w:val="Standard"/>
    <w:semiHidden/>
    <w:rsid w:val="00A549BC"/>
    <w:pPr>
      <w:spacing w:after="43"/>
    </w:pPr>
    <w:rPr>
      <w:b/>
      <w:color w:val="FFFFFF"/>
      <w:szCs w:val="18"/>
    </w:rPr>
  </w:style>
  <w:style w:type="paragraph" w:customStyle="1" w:styleId="TableListbullet">
    <w:name w:val="Table List bullet"/>
    <w:basedOn w:val="Standard"/>
    <w:semiHidden/>
    <w:rsid w:val="00A549BC"/>
    <w:pPr>
      <w:numPr>
        <w:numId w:val="6"/>
      </w:numPr>
      <w:spacing w:before="20" w:after="20"/>
    </w:pPr>
    <w:rPr>
      <w:sz w:val="16"/>
      <w:lang w:eastAsia="nl-NL"/>
    </w:rPr>
  </w:style>
  <w:style w:type="paragraph" w:customStyle="1" w:styleId="TableListbullet2">
    <w:name w:val="Table List bullet 2"/>
    <w:basedOn w:val="Standard"/>
    <w:semiHidden/>
    <w:rsid w:val="00A549BC"/>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A549BC"/>
    <w:pPr>
      <w:numPr>
        <w:numId w:val="25"/>
      </w:numPr>
      <w:spacing w:before="20" w:after="20"/>
    </w:pPr>
    <w:rPr>
      <w:sz w:val="16"/>
      <w:lang w:eastAsia="nl-NL"/>
    </w:rPr>
  </w:style>
  <w:style w:type="paragraph" w:customStyle="1" w:styleId="sysWordMarkAC">
    <w:name w:val="sys WordMark AC"/>
    <w:basedOn w:val="sysWordMark"/>
    <w:semiHidden/>
    <w:rsid w:val="00A549BC"/>
    <w:pPr>
      <w:framePr w:w="1588" w:wrap="around"/>
    </w:pPr>
  </w:style>
  <w:style w:type="paragraph" w:customStyle="1" w:styleId="sysWordMarkAW">
    <w:name w:val="sys WordMark AW"/>
    <w:basedOn w:val="sysWordMark"/>
    <w:semiHidden/>
    <w:rsid w:val="00A549BC"/>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hyperlink" Target="https://stackoverflow.com/a/18944508"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10.xml"/><Relationship Id="rId65" Type="http://schemas.openxmlformats.org/officeDocument/2006/relationships/hyperlink" Target="file:///C:\Users\A610222\Source\Repos\HeyImIn\Dokumentation\IPA-Dokumentation.docx" TargetMode="External"/><Relationship Id="rId73"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CED67-885C-4C70-94F8-84A6DB059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59</Pages>
  <Words>17686</Words>
  <Characters>111422</Characters>
  <Application>Microsoft Office Word</Application>
  <DocSecurity>0</DocSecurity>
  <Lines>928</Lines>
  <Paragraphs>257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128851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1345</cp:revision>
  <cp:lastPrinted>2018-03-08T08:21:00Z</cp:lastPrinted>
  <dcterms:created xsi:type="dcterms:W3CDTF">2017-11-02T18:04:00Z</dcterms:created>
  <dcterms:modified xsi:type="dcterms:W3CDTF">2018-03-16T16:12:00Z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