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7A7F" w:rsidRDefault="00DE2567" w:rsidP="00104F8F">
      <w:pPr>
        <w:pStyle w:val="Titel"/>
        <w:rPr>
          <w:rFonts w:eastAsia="Times New Roman"/>
          <w:lang w:eastAsia="de-CH"/>
        </w:rPr>
      </w:pPr>
      <w:r>
        <w:rPr>
          <w:rFonts w:eastAsia="Times New Roman"/>
          <w:lang w:eastAsia="de-CH"/>
        </w:rPr>
        <w:t>Arbeitsjournal</w:t>
      </w:r>
    </w:p>
    <w:p w:rsidR="00C047A8" w:rsidRDefault="00C047A8" w:rsidP="00C047A8">
      <w:pPr>
        <w:pStyle w:val="berschrift1"/>
        <w:rPr>
          <w:lang w:eastAsia="de-CH"/>
        </w:rPr>
      </w:pPr>
      <w:r>
        <w:rPr>
          <w:lang w:eastAsia="de-CH"/>
        </w:rPr>
        <w:t>21.06.2016</w:t>
      </w:r>
    </w:p>
    <w:tbl>
      <w:tblPr>
        <w:tblStyle w:val="Tabellenraster"/>
        <w:tblW w:w="0" w:type="auto"/>
        <w:tblLook w:val="04A0" w:firstRow="1" w:lastRow="0" w:firstColumn="1" w:lastColumn="0" w:noHBand="0" w:noVBand="1"/>
      </w:tblPr>
      <w:tblGrid>
        <w:gridCol w:w="4531"/>
        <w:gridCol w:w="4531"/>
      </w:tblGrid>
      <w:tr w:rsidR="00C047A8" w:rsidTr="00C047A8">
        <w:tc>
          <w:tcPr>
            <w:tcW w:w="4531" w:type="dxa"/>
          </w:tcPr>
          <w:p w:rsidR="00C047A8" w:rsidRDefault="00C047A8" w:rsidP="00C047A8">
            <w:r>
              <w:t>Erstes UML</w:t>
            </w:r>
          </w:p>
        </w:tc>
        <w:tc>
          <w:tcPr>
            <w:tcW w:w="4531" w:type="dxa"/>
          </w:tcPr>
          <w:p w:rsidR="00C047A8" w:rsidRDefault="00C047A8">
            <w:r>
              <w:t>Pascal Honegger</w:t>
            </w:r>
          </w:p>
        </w:tc>
      </w:tr>
      <w:tr w:rsidR="00C047A8" w:rsidTr="00C047A8">
        <w:tc>
          <w:tcPr>
            <w:tcW w:w="4531" w:type="dxa"/>
          </w:tcPr>
          <w:p w:rsidR="00C047A8" w:rsidRDefault="00C047A8">
            <w:r>
              <w:t>Zweites (leserliches) UML</w:t>
            </w:r>
          </w:p>
        </w:tc>
        <w:tc>
          <w:tcPr>
            <w:tcW w:w="4531" w:type="dxa"/>
          </w:tcPr>
          <w:p w:rsidR="00C047A8" w:rsidRDefault="00C047A8">
            <w:r>
              <w:t>Alain Keller</w:t>
            </w:r>
          </w:p>
        </w:tc>
      </w:tr>
      <w:tr w:rsidR="00C047A8" w:rsidTr="00C047A8">
        <w:tc>
          <w:tcPr>
            <w:tcW w:w="4531" w:type="dxa"/>
          </w:tcPr>
          <w:p w:rsidR="00C047A8" w:rsidRDefault="00C047A8">
            <w:r>
              <w:t>Erstes GUI mit leerem Schachbrett</w:t>
            </w:r>
          </w:p>
        </w:tc>
        <w:tc>
          <w:tcPr>
            <w:tcW w:w="4531" w:type="dxa"/>
          </w:tcPr>
          <w:p w:rsidR="00C047A8" w:rsidRDefault="00C047A8">
            <w:r>
              <w:t>Pascal Honegger</w:t>
            </w:r>
          </w:p>
        </w:tc>
      </w:tr>
    </w:tbl>
    <w:p w:rsidR="00E0054B" w:rsidRDefault="00C047A8" w:rsidP="00C047A8">
      <w:pPr>
        <w:pStyle w:val="berschrift1"/>
      </w:pPr>
      <w:r>
        <w:t>28.06.2016</w:t>
      </w:r>
    </w:p>
    <w:tbl>
      <w:tblPr>
        <w:tblStyle w:val="Tabellenraster"/>
        <w:tblW w:w="0" w:type="auto"/>
        <w:tblLook w:val="04A0" w:firstRow="1" w:lastRow="0" w:firstColumn="1" w:lastColumn="0" w:noHBand="0" w:noVBand="1"/>
      </w:tblPr>
      <w:tblGrid>
        <w:gridCol w:w="4531"/>
        <w:gridCol w:w="4531"/>
      </w:tblGrid>
      <w:tr w:rsidR="00C047A8" w:rsidTr="00C047A8">
        <w:tc>
          <w:tcPr>
            <w:tcW w:w="4531" w:type="dxa"/>
          </w:tcPr>
          <w:p w:rsidR="00C047A8" w:rsidRDefault="00C047A8" w:rsidP="00C047A8">
            <w:r>
              <w:t>GUI um Schachfigur erweitert</w:t>
            </w:r>
          </w:p>
        </w:tc>
        <w:tc>
          <w:tcPr>
            <w:tcW w:w="4531" w:type="dxa"/>
          </w:tcPr>
          <w:p w:rsidR="00C047A8" w:rsidRDefault="00C047A8" w:rsidP="00C047A8">
            <w:r>
              <w:t>Pascal Honegger</w:t>
            </w:r>
          </w:p>
        </w:tc>
      </w:tr>
      <w:tr w:rsidR="00C047A8" w:rsidTr="00C047A8">
        <w:tc>
          <w:tcPr>
            <w:tcW w:w="4531" w:type="dxa"/>
          </w:tcPr>
          <w:p w:rsidR="00C047A8" w:rsidRDefault="00C047A8" w:rsidP="00C047A8">
            <w:r>
              <w:t>Logik «Feld besetzt» implementiert</w:t>
            </w:r>
          </w:p>
        </w:tc>
        <w:tc>
          <w:tcPr>
            <w:tcW w:w="4531" w:type="dxa"/>
          </w:tcPr>
          <w:p w:rsidR="00C047A8" w:rsidRDefault="00C047A8" w:rsidP="00C047A8">
            <w:r>
              <w:t>Alain Keller</w:t>
            </w:r>
          </w:p>
        </w:tc>
      </w:tr>
      <w:tr w:rsidR="00C047A8" w:rsidTr="00C047A8">
        <w:tc>
          <w:tcPr>
            <w:tcW w:w="4531" w:type="dxa"/>
          </w:tcPr>
          <w:p w:rsidR="00C047A8" w:rsidRDefault="008A2BD7" w:rsidP="00C047A8">
            <w:r>
              <w:t>Implementation</w:t>
            </w:r>
          </w:p>
        </w:tc>
        <w:tc>
          <w:tcPr>
            <w:tcW w:w="4531" w:type="dxa"/>
          </w:tcPr>
          <w:p w:rsidR="00C047A8" w:rsidRDefault="008A2BD7" w:rsidP="008A2BD7">
            <w:r>
              <w:t>Pair-</w:t>
            </w:r>
            <w:proofErr w:type="spellStart"/>
            <w:r>
              <w:t>Programming</w:t>
            </w:r>
            <w:proofErr w:type="spellEnd"/>
            <w:r>
              <w:t xml:space="preserve"> (Pascal &amp; Alain)</w:t>
            </w:r>
          </w:p>
        </w:tc>
      </w:tr>
      <w:tr w:rsidR="008A2BD7" w:rsidTr="00C047A8">
        <w:tc>
          <w:tcPr>
            <w:tcW w:w="4531" w:type="dxa"/>
          </w:tcPr>
          <w:p w:rsidR="008A2BD7" w:rsidRDefault="008A2BD7" w:rsidP="00C047A8">
            <w:r>
              <w:t>Arbeitsjournal</w:t>
            </w:r>
          </w:p>
        </w:tc>
        <w:tc>
          <w:tcPr>
            <w:tcW w:w="4531" w:type="dxa"/>
          </w:tcPr>
          <w:p w:rsidR="008A2BD7" w:rsidRDefault="008A2BD7" w:rsidP="00C047A8">
            <w:r>
              <w:t xml:space="preserve">Pascal </w:t>
            </w:r>
            <w:r w:rsidR="00C933DB">
              <w:t>Honegger</w:t>
            </w:r>
          </w:p>
        </w:tc>
      </w:tr>
    </w:tbl>
    <w:p w:rsidR="00D45E4E" w:rsidRDefault="00D45E4E" w:rsidP="00D45E4E">
      <w:pPr>
        <w:pStyle w:val="Titel"/>
      </w:pPr>
      <w:r>
        <w:t>Erfahrungen</w:t>
      </w:r>
    </w:p>
    <w:p w:rsidR="009E40FB" w:rsidRDefault="009E40FB" w:rsidP="009E40FB">
      <w:pPr>
        <w:pStyle w:val="berschrift1"/>
      </w:pPr>
      <w:r>
        <w:t>Damenproblem &amp; Backtracking</w:t>
      </w:r>
    </w:p>
    <w:p w:rsidR="009E40FB" w:rsidRPr="009E40FB" w:rsidRDefault="009E40FB" w:rsidP="009E40FB">
      <w:r>
        <w:t xml:space="preserve">Wir hatten in diesem Modul den ersten Kontakt mit dem Damenproblem. Die Herausforderung an diesem Problem ist das sogenannte Backtracking. Wir hatten zuvor noch nie </w:t>
      </w:r>
      <w:r w:rsidR="00533712">
        <w:t>mit Backtracking zu tun gehabt. Es war ein gutes und forderndes Projekt, mit welchem wir erste Erfahrungen mit dem Backtracking sammeln konnten. Zu beginnt dachten wir, dass die Implementation viel komplexer sein wird als bei einem «normalen» Algorithmus. Wir waren daher erstaunt, dass wir die Implementation schnell implementieren konnten.</w:t>
      </w:r>
      <w:bookmarkStart w:id="0" w:name="_GoBack"/>
      <w:bookmarkEnd w:id="0"/>
    </w:p>
    <w:p w:rsidR="00D45E4E" w:rsidRDefault="00D45E4E" w:rsidP="00D45E4E">
      <w:pPr>
        <w:pStyle w:val="berschrift1"/>
      </w:pPr>
      <w:r>
        <w:t>Multi-Threading</w:t>
      </w:r>
    </w:p>
    <w:p w:rsidR="00811DA3" w:rsidRPr="00811DA3" w:rsidRDefault="00D01AD6" w:rsidP="00811DA3">
      <w:r>
        <w:t>Da wir dem User konstant Feedback geben möchten</w:t>
      </w:r>
      <w:r w:rsidR="0038659B">
        <w:t>, müssen wir das Ausführen unserer Berechnungen verlangsamen. Dazu haben wir die Methode «</w:t>
      </w:r>
      <w:proofErr w:type="spellStart"/>
      <w:r w:rsidR="0038659B">
        <w:t>Thread.Sleep</w:t>
      </w:r>
      <w:proofErr w:type="spellEnd"/>
      <w:r w:rsidR="0038659B">
        <w:t>» benutzt. Das Problem an diesem Ansatz ist, dass der Main GUI-Thread blockiert wird.</w:t>
      </w:r>
      <w:r w:rsidR="00D366F8">
        <w:t xml:space="preserve"> Daher erstellen wir für die Berechnung der Schritte einen neuen Thread. Die «</w:t>
      </w:r>
      <w:proofErr w:type="spellStart"/>
      <w:r w:rsidR="00D366F8">
        <w:t>Race</w:t>
      </w:r>
      <w:proofErr w:type="spellEnd"/>
      <w:r w:rsidR="00D366F8">
        <w:t>-</w:t>
      </w:r>
      <w:proofErr w:type="spellStart"/>
      <w:r w:rsidR="00D366F8">
        <w:t>Condition</w:t>
      </w:r>
      <w:proofErr w:type="spellEnd"/>
      <w:r w:rsidR="00D366F8">
        <w:t xml:space="preserve">»-Probleme haben wir über das Blockieren des User-Inputs umgangen. </w:t>
      </w:r>
      <w:r w:rsidR="00017FCE">
        <w:t>Lediglich JavaFX hat noch Probleme beim Aktualisieren eines GUI-Elementes ausserhalb des GUI-Threads, was aber umgangen werden konnte.</w:t>
      </w:r>
    </w:p>
    <w:p w:rsidR="00D45E4E" w:rsidRDefault="00D45E4E" w:rsidP="00D45E4E">
      <w:pPr>
        <w:pStyle w:val="berschrift1"/>
      </w:pPr>
      <w:r>
        <w:t>Streams</w:t>
      </w:r>
    </w:p>
    <w:p w:rsidR="00811DA3" w:rsidRPr="00E9326A" w:rsidRDefault="00E9326A" w:rsidP="00811DA3">
      <w:r>
        <w:t>Um einfacher nach gewissen Kriterien in einer Liste zu Filtern benutzten wir Streams. Ein ähnliches Konzept kannten wir schon aus C# (</w:t>
      </w:r>
      <w:r w:rsidR="00136C1E">
        <w:t>LINQ</w:t>
      </w:r>
      <w:r>
        <w:t xml:space="preserve">). Wir brauchten Streams z.B. um herauszufinden, ob eine Dame in der gleichen Spalte ist. </w:t>
      </w:r>
      <w:r w:rsidR="00C25EE1">
        <w:t xml:space="preserve">Mit </w:t>
      </w:r>
      <w:r w:rsidR="00136C1E">
        <w:t>unserer Erfahrung</w:t>
      </w:r>
      <w:r w:rsidR="00C25EE1">
        <w:t xml:space="preserve"> aus C# ging das relativ gut, wir merkten jedoch, dass Streams noch nicht ganz so ausgereift ist wie </w:t>
      </w:r>
      <w:r w:rsidR="00136C1E">
        <w:t>LINQ</w:t>
      </w:r>
      <w:r w:rsidR="00C25EE1">
        <w:t xml:space="preserve">. </w:t>
      </w:r>
    </w:p>
    <w:p w:rsidR="00D45E4E" w:rsidRDefault="00D45E4E" w:rsidP="00D45E4E">
      <w:pPr>
        <w:pStyle w:val="berschrift1"/>
      </w:pPr>
      <w:r>
        <w:t>JavaFX</w:t>
      </w:r>
    </w:p>
    <w:p w:rsidR="00811DA3" w:rsidRPr="00811DA3" w:rsidRDefault="00A00ADD" w:rsidP="00811DA3">
      <w:r>
        <w:t xml:space="preserve">In diesem Projekt haben wir unsere ersten Erfahrungen mit JavaFX gesammelt. Dabei ist uns vor allem aufgefallen, dass viele ähnlich ist wie in C# &amp; XAML. Der Hauptunterschied liegt bei den </w:t>
      </w:r>
      <w:proofErr w:type="spellStart"/>
      <w:r>
        <w:t>Bindings</w:t>
      </w:r>
      <w:proofErr w:type="spellEnd"/>
      <w:r>
        <w:t xml:space="preserve"> und dem Initialisieren. In C# sind die </w:t>
      </w:r>
      <w:proofErr w:type="spellStart"/>
      <w:r>
        <w:t>Bindings</w:t>
      </w:r>
      <w:proofErr w:type="spellEnd"/>
      <w:r>
        <w:t xml:space="preserve"> und das Verbinden einer Klasse mit dem Controller viel automatischer gelöst.</w:t>
      </w:r>
    </w:p>
    <w:p w:rsidR="00D45E4E" w:rsidRDefault="00D45E4E" w:rsidP="00D45E4E">
      <w:pPr>
        <w:pStyle w:val="berschrift1"/>
      </w:pPr>
      <w:r>
        <w:lastRenderedPageBreak/>
        <w:t>Erweiterungen</w:t>
      </w:r>
    </w:p>
    <w:p w:rsidR="00811DA3" w:rsidRPr="00811DA3" w:rsidRDefault="006807A5" w:rsidP="00811DA3">
      <w:r>
        <w:t xml:space="preserve">Unser Programm kann nur von null aus die erste Position finden, und dann die nächsten. </w:t>
      </w:r>
      <w:r w:rsidR="008200D2">
        <w:t xml:space="preserve">Als einziges "Feature" haben wir eine TextBox implementiert, in welcher man </w:t>
      </w:r>
      <w:r w:rsidR="00136C1E">
        <w:t>das Intervall</w:t>
      </w:r>
      <w:r w:rsidR="008200D2">
        <w:t xml:space="preserve">, in welchem die Damen platziert werden. </w:t>
      </w:r>
      <w:r w:rsidR="00967CCB">
        <w:t xml:space="preserve">Wir hätten noch die Möglichkeit umsetzen können, dass der User Damen selber </w:t>
      </w:r>
      <w:r w:rsidR="001446B2">
        <w:t>platzieren</w:t>
      </w:r>
      <w:r w:rsidR="00967CCB">
        <w:t xml:space="preserve"> kann, und dann mit diesen nach einer Lösung geschrieben werden. </w:t>
      </w:r>
      <w:r w:rsidR="001446B2">
        <w:t xml:space="preserve">Ein weiteres Feature wäre ein File gewesen, in </w:t>
      </w:r>
      <w:r w:rsidR="003D1985">
        <w:t>welchen</w:t>
      </w:r>
      <w:r w:rsidR="001446B2">
        <w:t xml:space="preserve"> alle gefunden Lösungen gespeichert werden. </w:t>
      </w:r>
    </w:p>
    <w:sectPr w:rsidR="00811DA3" w:rsidRPr="00811DA3">
      <w:headerReference w:type="default" r:id="rId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95530" w:rsidRDefault="00A95530" w:rsidP="00DE7A7F">
      <w:pPr>
        <w:spacing w:after="0" w:line="240" w:lineRule="auto"/>
      </w:pPr>
      <w:r>
        <w:separator/>
      </w:r>
    </w:p>
  </w:endnote>
  <w:endnote w:type="continuationSeparator" w:id="0">
    <w:p w:rsidR="00A95530" w:rsidRDefault="00A95530" w:rsidP="00DE7A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95530" w:rsidRDefault="00A95530" w:rsidP="00DE7A7F">
      <w:pPr>
        <w:spacing w:after="0" w:line="240" w:lineRule="auto"/>
      </w:pPr>
      <w:r>
        <w:separator/>
      </w:r>
    </w:p>
  </w:footnote>
  <w:footnote w:type="continuationSeparator" w:id="0">
    <w:p w:rsidR="00A95530" w:rsidRDefault="00A95530" w:rsidP="00DE7A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E7A7F" w:rsidRDefault="00DE7A7F" w:rsidP="00DE7A7F">
    <w:pPr>
      <w:tabs>
        <w:tab w:val="left" w:pos="4111"/>
        <w:tab w:val="left" w:pos="7797"/>
      </w:tabs>
      <w:spacing w:after="0" w:line="240" w:lineRule="auto"/>
      <w:rPr>
        <w:rFonts w:ascii="Arial" w:eastAsia="Times New Roman" w:hAnsi="Arial" w:cs="Arial"/>
        <w:sz w:val="23"/>
        <w:szCs w:val="23"/>
        <w:lang w:eastAsia="de-CH"/>
      </w:rPr>
    </w:pPr>
    <w:r>
      <w:rPr>
        <w:rFonts w:ascii="Arial" w:eastAsia="Times New Roman" w:hAnsi="Arial" w:cs="Arial"/>
        <w:sz w:val="23"/>
        <w:szCs w:val="23"/>
        <w:lang w:eastAsia="de-CH"/>
      </w:rPr>
      <w:t>Pascal Honegger</w:t>
    </w:r>
    <w:r>
      <w:rPr>
        <w:rFonts w:ascii="Arial" w:eastAsia="Times New Roman" w:hAnsi="Arial" w:cs="Arial"/>
        <w:sz w:val="23"/>
        <w:szCs w:val="23"/>
        <w:lang w:eastAsia="de-CH"/>
      </w:rPr>
      <w:tab/>
      <w:t>M411</w:t>
    </w:r>
    <w:r>
      <w:rPr>
        <w:rFonts w:ascii="Arial" w:eastAsia="Times New Roman" w:hAnsi="Arial" w:cs="Arial"/>
        <w:sz w:val="23"/>
        <w:szCs w:val="23"/>
        <w:lang w:eastAsia="de-CH"/>
      </w:rPr>
      <w:tab/>
      <w:t>Mini-Projekt</w:t>
    </w:r>
  </w:p>
  <w:p w:rsidR="00DE7A7F" w:rsidRPr="00DE7A7F" w:rsidRDefault="00DE7A7F" w:rsidP="00DE7A7F">
    <w:pPr>
      <w:tabs>
        <w:tab w:val="left" w:pos="4111"/>
        <w:tab w:val="left" w:pos="7797"/>
      </w:tabs>
      <w:spacing w:after="0" w:line="240" w:lineRule="auto"/>
      <w:rPr>
        <w:rFonts w:ascii="Arial" w:eastAsia="Times New Roman" w:hAnsi="Arial" w:cs="Arial"/>
        <w:sz w:val="23"/>
        <w:szCs w:val="23"/>
        <w:lang w:eastAsia="de-CH"/>
      </w:rPr>
    </w:pPr>
    <w:r>
      <w:rPr>
        <w:rFonts w:ascii="Arial" w:eastAsia="Times New Roman" w:hAnsi="Arial" w:cs="Arial"/>
        <w:sz w:val="23"/>
        <w:szCs w:val="23"/>
        <w:lang w:eastAsia="de-CH"/>
      </w:rPr>
      <w:t>Alain Keller</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5669"/>
    <w:rsid w:val="00017FCE"/>
    <w:rsid w:val="00047474"/>
    <w:rsid w:val="00104F8F"/>
    <w:rsid w:val="00136C1E"/>
    <w:rsid w:val="001446B2"/>
    <w:rsid w:val="0022770B"/>
    <w:rsid w:val="00333AA0"/>
    <w:rsid w:val="0038659B"/>
    <w:rsid w:val="003D1985"/>
    <w:rsid w:val="00406C77"/>
    <w:rsid w:val="004D3544"/>
    <w:rsid w:val="00533712"/>
    <w:rsid w:val="006807A5"/>
    <w:rsid w:val="00811DA3"/>
    <w:rsid w:val="008200D2"/>
    <w:rsid w:val="008A2BD7"/>
    <w:rsid w:val="00967CCB"/>
    <w:rsid w:val="009E40FB"/>
    <w:rsid w:val="00A00ADD"/>
    <w:rsid w:val="00A95530"/>
    <w:rsid w:val="00B97925"/>
    <w:rsid w:val="00C047A8"/>
    <w:rsid w:val="00C25EE1"/>
    <w:rsid w:val="00C933DB"/>
    <w:rsid w:val="00CE529A"/>
    <w:rsid w:val="00D01AD6"/>
    <w:rsid w:val="00D12EE6"/>
    <w:rsid w:val="00D366F8"/>
    <w:rsid w:val="00D45E4E"/>
    <w:rsid w:val="00DE2567"/>
    <w:rsid w:val="00DE7A7F"/>
    <w:rsid w:val="00E0054B"/>
    <w:rsid w:val="00E41948"/>
    <w:rsid w:val="00E92970"/>
    <w:rsid w:val="00E9326A"/>
    <w:rsid w:val="00EA3FE9"/>
    <w:rsid w:val="00FE566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9456EE"/>
  <w15:chartTrackingRefBased/>
  <w15:docId w15:val="{ED1E9615-E1C5-495C-B028-2FB522C3CB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DE7A7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8200D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semiHidden/>
    <w:unhideWhenUsed/>
    <w:rsid w:val="00DE7A7F"/>
    <w:rPr>
      <w:color w:val="0000FF"/>
      <w:u w:val="single"/>
    </w:rPr>
  </w:style>
  <w:style w:type="character" w:customStyle="1" w:styleId="berschrift1Zchn">
    <w:name w:val="Überschrift 1 Zchn"/>
    <w:basedOn w:val="Absatz-Standardschriftart"/>
    <w:link w:val="berschrift1"/>
    <w:uiPriority w:val="9"/>
    <w:rsid w:val="00DE7A7F"/>
    <w:rPr>
      <w:rFonts w:asciiTheme="majorHAnsi" w:eastAsiaTheme="majorEastAsia" w:hAnsiTheme="majorHAnsi" w:cstheme="majorBidi"/>
      <w:color w:val="2E74B5" w:themeColor="accent1" w:themeShade="BF"/>
      <w:sz w:val="32"/>
      <w:szCs w:val="32"/>
    </w:rPr>
  </w:style>
  <w:style w:type="paragraph" w:styleId="Titel">
    <w:name w:val="Title"/>
    <w:basedOn w:val="Standard"/>
    <w:next w:val="Standard"/>
    <w:link w:val="TitelZchn"/>
    <w:uiPriority w:val="10"/>
    <w:qFormat/>
    <w:rsid w:val="00DE7A7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DE7A7F"/>
    <w:rPr>
      <w:rFonts w:asciiTheme="majorHAnsi" w:eastAsiaTheme="majorEastAsia" w:hAnsiTheme="majorHAnsi" w:cstheme="majorBidi"/>
      <w:spacing w:val="-10"/>
      <w:kern w:val="28"/>
      <w:sz w:val="56"/>
      <w:szCs w:val="56"/>
    </w:rPr>
  </w:style>
  <w:style w:type="paragraph" w:styleId="Kopfzeile">
    <w:name w:val="header"/>
    <w:basedOn w:val="Standard"/>
    <w:link w:val="KopfzeileZchn"/>
    <w:uiPriority w:val="99"/>
    <w:unhideWhenUsed/>
    <w:rsid w:val="00DE7A7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E7A7F"/>
  </w:style>
  <w:style w:type="paragraph" w:styleId="Fuzeile">
    <w:name w:val="footer"/>
    <w:basedOn w:val="Standard"/>
    <w:link w:val="FuzeileZchn"/>
    <w:uiPriority w:val="99"/>
    <w:unhideWhenUsed/>
    <w:rsid w:val="00DE7A7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E7A7F"/>
  </w:style>
  <w:style w:type="table" w:styleId="Tabellenraster">
    <w:name w:val="Table Grid"/>
    <w:basedOn w:val="NormaleTabelle"/>
    <w:uiPriority w:val="39"/>
    <w:rsid w:val="00C047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2Zchn">
    <w:name w:val="Überschrift 2 Zchn"/>
    <w:basedOn w:val="Absatz-Standardschriftart"/>
    <w:link w:val="berschrift2"/>
    <w:uiPriority w:val="9"/>
    <w:rsid w:val="008200D2"/>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90200">
      <w:bodyDiv w:val="1"/>
      <w:marLeft w:val="0"/>
      <w:marRight w:val="0"/>
      <w:marTop w:val="0"/>
      <w:marBottom w:val="0"/>
      <w:divBdr>
        <w:top w:val="none" w:sz="0" w:space="0" w:color="auto"/>
        <w:left w:val="none" w:sz="0" w:space="0" w:color="auto"/>
        <w:bottom w:val="none" w:sz="0" w:space="0" w:color="auto"/>
        <w:right w:val="none" w:sz="0" w:space="0" w:color="auto"/>
      </w:divBdr>
      <w:divsChild>
        <w:div w:id="1439327308">
          <w:marLeft w:val="0"/>
          <w:marRight w:val="0"/>
          <w:marTop w:val="0"/>
          <w:marBottom w:val="0"/>
          <w:divBdr>
            <w:top w:val="none" w:sz="0" w:space="0" w:color="auto"/>
            <w:left w:val="none" w:sz="0" w:space="0" w:color="auto"/>
            <w:bottom w:val="none" w:sz="0" w:space="0" w:color="auto"/>
            <w:right w:val="none" w:sz="0" w:space="0" w:color="auto"/>
          </w:divBdr>
          <w:divsChild>
            <w:div w:id="916749580">
              <w:marLeft w:val="0"/>
              <w:marRight w:val="0"/>
              <w:marTop w:val="0"/>
              <w:marBottom w:val="0"/>
              <w:divBdr>
                <w:top w:val="none" w:sz="0" w:space="0" w:color="auto"/>
                <w:left w:val="none" w:sz="0" w:space="0" w:color="auto"/>
                <w:bottom w:val="none" w:sz="0" w:space="0" w:color="auto"/>
                <w:right w:val="none" w:sz="0" w:space="0" w:color="auto"/>
              </w:divBdr>
              <w:divsChild>
                <w:div w:id="156999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794019">
          <w:marLeft w:val="0"/>
          <w:marRight w:val="0"/>
          <w:marTop w:val="0"/>
          <w:marBottom w:val="0"/>
          <w:divBdr>
            <w:top w:val="none" w:sz="0" w:space="0" w:color="auto"/>
            <w:left w:val="none" w:sz="0" w:space="0" w:color="auto"/>
            <w:bottom w:val="none" w:sz="0" w:space="0" w:color="auto"/>
            <w:right w:val="none" w:sz="0" w:space="0" w:color="auto"/>
          </w:divBdr>
        </w:div>
        <w:div w:id="691762378">
          <w:marLeft w:val="0"/>
          <w:marRight w:val="0"/>
          <w:marTop w:val="0"/>
          <w:marBottom w:val="0"/>
          <w:divBdr>
            <w:top w:val="none" w:sz="0" w:space="0" w:color="auto"/>
            <w:left w:val="none" w:sz="0" w:space="0" w:color="auto"/>
            <w:bottom w:val="none" w:sz="0" w:space="0" w:color="auto"/>
            <w:right w:val="none" w:sz="0" w:space="0" w:color="auto"/>
          </w:divBdr>
        </w:div>
        <w:div w:id="158543327">
          <w:marLeft w:val="0"/>
          <w:marRight w:val="0"/>
          <w:marTop w:val="0"/>
          <w:marBottom w:val="0"/>
          <w:divBdr>
            <w:top w:val="none" w:sz="0" w:space="0" w:color="auto"/>
            <w:left w:val="none" w:sz="0" w:space="0" w:color="auto"/>
            <w:bottom w:val="none" w:sz="0" w:space="0" w:color="auto"/>
            <w:right w:val="none" w:sz="0" w:space="0" w:color="auto"/>
          </w:divBdr>
        </w:div>
        <w:div w:id="1433158950">
          <w:marLeft w:val="0"/>
          <w:marRight w:val="0"/>
          <w:marTop w:val="0"/>
          <w:marBottom w:val="0"/>
          <w:divBdr>
            <w:top w:val="none" w:sz="0" w:space="0" w:color="auto"/>
            <w:left w:val="none" w:sz="0" w:space="0" w:color="auto"/>
            <w:bottom w:val="none" w:sz="0" w:space="0" w:color="auto"/>
            <w:right w:val="none" w:sz="0" w:space="0" w:color="auto"/>
          </w:divBdr>
        </w:div>
        <w:div w:id="1465655219">
          <w:marLeft w:val="0"/>
          <w:marRight w:val="0"/>
          <w:marTop w:val="0"/>
          <w:marBottom w:val="0"/>
          <w:divBdr>
            <w:top w:val="none" w:sz="0" w:space="0" w:color="auto"/>
            <w:left w:val="none" w:sz="0" w:space="0" w:color="auto"/>
            <w:bottom w:val="none" w:sz="0" w:space="0" w:color="auto"/>
            <w:right w:val="none" w:sz="0" w:space="0" w:color="auto"/>
          </w:divBdr>
        </w:div>
        <w:div w:id="738556054">
          <w:marLeft w:val="0"/>
          <w:marRight w:val="0"/>
          <w:marTop w:val="0"/>
          <w:marBottom w:val="0"/>
          <w:divBdr>
            <w:top w:val="none" w:sz="0" w:space="0" w:color="auto"/>
            <w:left w:val="none" w:sz="0" w:space="0" w:color="auto"/>
            <w:bottom w:val="none" w:sz="0" w:space="0" w:color="auto"/>
            <w:right w:val="none" w:sz="0" w:space="0" w:color="auto"/>
          </w:divBdr>
        </w:div>
        <w:div w:id="1011613862">
          <w:marLeft w:val="0"/>
          <w:marRight w:val="0"/>
          <w:marTop w:val="0"/>
          <w:marBottom w:val="0"/>
          <w:divBdr>
            <w:top w:val="none" w:sz="0" w:space="0" w:color="auto"/>
            <w:left w:val="none" w:sz="0" w:space="0" w:color="auto"/>
            <w:bottom w:val="none" w:sz="0" w:space="0" w:color="auto"/>
            <w:right w:val="none" w:sz="0" w:space="0" w:color="auto"/>
          </w:divBdr>
        </w:div>
        <w:div w:id="2053115956">
          <w:marLeft w:val="0"/>
          <w:marRight w:val="0"/>
          <w:marTop w:val="0"/>
          <w:marBottom w:val="0"/>
          <w:divBdr>
            <w:top w:val="none" w:sz="0" w:space="0" w:color="auto"/>
            <w:left w:val="none" w:sz="0" w:space="0" w:color="auto"/>
            <w:bottom w:val="none" w:sz="0" w:space="0" w:color="auto"/>
            <w:right w:val="none" w:sz="0" w:space="0" w:color="auto"/>
          </w:divBdr>
        </w:div>
        <w:div w:id="628782782">
          <w:marLeft w:val="0"/>
          <w:marRight w:val="0"/>
          <w:marTop w:val="0"/>
          <w:marBottom w:val="0"/>
          <w:divBdr>
            <w:top w:val="none" w:sz="0" w:space="0" w:color="auto"/>
            <w:left w:val="none" w:sz="0" w:space="0" w:color="auto"/>
            <w:bottom w:val="none" w:sz="0" w:space="0" w:color="auto"/>
            <w:right w:val="none" w:sz="0" w:space="0" w:color="auto"/>
          </w:divBdr>
        </w:div>
        <w:div w:id="2001804968">
          <w:marLeft w:val="0"/>
          <w:marRight w:val="0"/>
          <w:marTop w:val="0"/>
          <w:marBottom w:val="0"/>
          <w:divBdr>
            <w:top w:val="none" w:sz="0" w:space="0" w:color="auto"/>
            <w:left w:val="none" w:sz="0" w:space="0" w:color="auto"/>
            <w:bottom w:val="none" w:sz="0" w:space="0" w:color="auto"/>
            <w:right w:val="none" w:sz="0" w:space="0" w:color="auto"/>
          </w:divBdr>
        </w:div>
        <w:div w:id="390006835">
          <w:marLeft w:val="0"/>
          <w:marRight w:val="0"/>
          <w:marTop w:val="0"/>
          <w:marBottom w:val="0"/>
          <w:divBdr>
            <w:top w:val="none" w:sz="0" w:space="0" w:color="auto"/>
            <w:left w:val="none" w:sz="0" w:space="0" w:color="auto"/>
            <w:bottom w:val="none" w:sz="0" w:space="0" w:color="auto"/>
            <w:right w:val="none" w:sz="0" w:space="0" w:color="auto"/>
          </w:divBdr>
        </w:div>
        <w:div w:id="686490561">
          <w:marLeft w:val="0"/>
          <w:marRight w:val="0"/>
          <w:marTop w:val="0"/>
          <w:marBottom w:val="0"/>
          <w:divBdr>
            <w:top w:val="none" w:sz="0" w:space="0" w:color="auto"/>
            <w:left w:val="none" w:sz="0" w:space="0" w:color="auto"/>
            <w:bottom w:val="none" w:sz="0" w:space="0" w:color="auto"/>
            <w:right w:val="none" w:sz="0" w:space="0" w:color="auto"/>
          </w:divBdr>
        </w:div>
        <w:div w:id="15038383">
          <w:marLeft w:val="0"/>
          <w:marRight w:val="0"/>
          <w:marTop w:val="0"/>
          <w:marBottom w:val="0"/>
          <w:divBdr>
            <w:top w:val="none" w:sz="0" w:space="0" w:color="auto"/>
            <w:left w:val="none" w:sz="0" w:space="0" w:color="auto"/>
            <w:bottom w:val="none" w:sz="0" w:space="0" w:color="auto"/>
            <w:right w:val="none" w:sz="0" w:space="0" w:color="auto"/>
          </w:divBdr>
        </w:div>
        <w:div w:id="410779902">
          <w:marLeft w:val="0"/>
          <w:marRight w:val="0"/>
          <w:marTop w:val="0"/>
          <w:marBottom w:val="0"/>
          <w:divBdr>
            <w:top w:val="none" w:sz="0" w:space="0" w:color="auto"/>
            <w:left w:val="none" w:sz="0" w:space="0" w:color="auto"/>
            <w:bottom w:val="none" w:sz="0" w:space="0" w:color="auto"/>
            <w:right w:val="none" w:sz="0" w:space="0" w:color="auto"/>
          </w:divBdr>
        </w:div>
        <w:div w:id="714474191">
          <w:marLeft w:val="0"/>
          <w:marRight w:val="0"/>
          <w:marTop w:val="0"/>
          <w:marBottom w:val="0"/>
          <w:divBdr>
            <w:top w:val="none" w:sz="0" w:space="0" w:color="auto"/>
            <w:left w:val="none" w:sz="0" w:space="0" w:color="auto"/>
            <w:bottom w:val="none" w:sz="0" w:space="0" w:color="auto"/>
            <w:right w:val="none" w:sz="0" w:space="0" w:color="auto"/>
          </w:divBdr>
        </w:div>
        <w:div w:id="1356076236">
          <w:marLeft w:val="0"/>
          <w:marRight w:val="0"/>
          <w:marTop w:val="0"/>
          <w:marBottom w:val="0"/>
          <w:divBdr>
            <w:top w:val="none" w:sz="0" w:space="0" w:color="auto"/>
            <w:left w:val="none" w:sz="0" w:space="0" w:color="auto"/>
            <w:bottom w:val="none" w:sz="0" w:space="0" w:color="auto"/>
            <w:right w:val="none" w:sz="0" w:space="0" w:color="auto"/>
          </w:divBdr>
        </w:div>
        <w:div w:id="1897542459">
          <w:marLeft w:val="0"/>
          <w:marRight w:val="0"/>
          <w:marTop w:val="0"/>
          <w:marBottom w:val="0"/>
          <w:divBdr>
            <w:top w:val="none" w:sz="0" w:space="0" w:color="auto"/>
            <w:left w:val="none" w:sz="0" w:space="0" w:color="auto"/>
            <w:bottom w:val="none" w:sz="0" w:space="0" w:color="auto"/>
            <w:right w:val="none" w:sz="0" w:space="0" w:color="auto"/>
          </w:divBdr>
        </w:div>
        <w:div w:id="6566338">
          <w:marLeft w:val="0"/>
          <w:marRight w:val="0"/>
          <w:marTop w:val="0"/>
          <w:marBottom w:val="0"/>
          <w:divBdr>
            <w:top w:val="none" w:sz="0" w:space="0" w:color="auto"/>
            <w:left w:val="none" w:sz="0" w:space="0" w:color="auto"/>
            <w:bottom w:val="none" w:sz="0" w:space="0" w:color="auto"/>
            <w:right w:val="none" w:sz="0" w:space="0" w:color="auto"/>
          </w:divBdr>
        </w:div>
        <w:div w:id="1969554598">
          <w:marLeft w:val="0"/>
          <w:marRight w:val="0"/>
          <w:marTop w:val="0"/>
          <w:marBottom w:val="0"/>
          <w:divBdr>
            <w:top w:val="none" w:sz="0" w:space="0" w:color="auto"/>
            <w:left w:val="none" w:sz="0" w:space="0" w:color="auto"/>
            <w:bottom w:val="none" w:sz="0" w:space="0" w:color="auto"/>
            <w:right w:val="none" w:sz="0" w:space="0" w:color="auto"/>
          </w:divBdr>
        </w:div>
        <w:div w:id="1373843225">
          <w:marLeft w:val="0"/>
          <w:marRight w:val="0"/>
          <w:marTop w:val="0"/>
          <w:marBottom w:val="0"/>
          <w:divBdr>
            <w:top w:val="none" w:sz="0" w:space="0" w:color="auto"/>
            <w:left w:val="none" w:sz="0" w:space="0" w:color="auto"/>
            <w:bottom w:val="none" w:sz="0" w:space="0" w:color="auto"/>
            <w:right w:val="none" w:sz="0" w:space="0" w:color="auto"/>
          </w:divBdr>
        </w:div>
        <w:div w:id="1487016067">
          <w:marLeft w:val="0"/>
          <w:marRight w:val="0"/>
          <w:marTop w:val="0"/>
          <w:marBottom w:val="0"/>
          <w:divBdr>
            <w:top w:val="none" w:sz="0" w:space="0" w:color="auto"/>
            <w:left w:val="none" w:sz="0" w:space="0" w:color="auto"/>
            <w:bottom w:val="none" w:sz="0" w:space="0" w:color="auto"/>
            <w:right w:val="none" w:sz="0" w:space="0" w:color="auto"/>
          </w:divBdr>
        </w:div>
        <w:div w:id="1992320868">
          <w:marLeft w:val="0"/>
          <w:marRight w:val="0"/>
          <w:marTop w:val="0"/>
          <w:marBottom w:val="0"/>
          <w:divBdr>
            <w:top w:val="none" w:sz="0" w:space="0" w:color="auto"/>
            <w:left w:val="none" w:sz="0" w:space="0" w:color="auto"/>
            <w:bottom w:val="none" w:sz="0" w:space="0" w:color="auto"/>
            <w:right w:val="none" w:sz="0" w:space="0" w:color="auto"/>
          </w:divBdr>
        </w:div>
        <w:div w:id="210045537">
          <w:marLeft w:val="0"/>
          <w:marRight w:val="0"/>
          <w:marTop w:val="0"/>
          <w:marBottom w:val="0"/>
          <w:divBdr>
            <w:top w:val="none" w:sz="0" w:space="0" w:color="auto"/>
            <w:left w:val="none" w:sz="0" w:space="0" w:color="auto"/>
            <w:bottom w:val="none" w:sz="0" w:space="0" w:color="auto"/>
            <w:right w:val="none" w:sz="0" w:space="0" w:color="auto"/>
          </w:divBdr>
        </w:div>
        <w:div w:id="1027221637">
          <w:marLeft w:val="0"/>
          <w:marRight w:val="0"/>
          <w:marTop w:val="0"/>
          <w:marBottom w:val="0"/>
          <w:divBdr>
            <w:top w:val="none" w:sz="0" w:space="0" w:color="auto"/>
            <w:left w:val="none" w:sz="0" w:space="0" w:color="auto"/>
            <w:bottom w:val="none" w:sz="0" w:space="0" w:color="auto"/>
            <w:right w:val="none" w:sz="0" w:space="0" w:color="auto"/>
          </w:divBdr>
        </w:div>
        <w:div w:id="2009483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356</Words>
  <Characters>2244</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Honegger Pascal</dc:creator>
  <cp:keywords/>
  <dc:description/>
  <cp:lastModifiedBy>Keller Alain</cp:lastModifiedBy>
  <cp:revision>25</cp:revision>
  <dcterms:created xsi:type="dcterms:W3CDTF">2016-06-21T12:40:00Z</dcterms:created>
  <dcterms:modified xsi:type="dcterms:W3CDTF">2016-07-12T11:17:00Z</dcterms:modified>
</cp:coreProperties>
</file>