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2A63" w14:textId="3322D8CD" w:rsidR="00E50D62" w:rsidRPr="00DB4380" w:rsidRDefault="00E50D62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DB4380">
        <w:rPr>
          <w:b/>
          <w:bCs/>
          <w:i/>
          <w:iCs/>
          <w:sz w:val="24"/>
          <w:szCs w:val="24"/>
          <w:lang w:val="en-US"/>
        </w:rPr>
        <w:t>HMMer</w:t>
      </w:r>
      <w:proofErr w:type="spellEnd"/>
      <w:r w:rsidR="00AE688C" w:rsidRPr="00DB4380">
        <w:rPr>
          <w:b/>
          <w:bCs/>
          <w:i/>
          <w:iCs/>
          <w:sz w:val="24"/>
          <w:szCs w:val="24"/>
          <w:lang w:val="en-US"/>
        </w:rPr>
        <w:t xml:space="preserve"> tool</w:t>
      </w:r>
    </w:p>
    <w:p w14:paraId="5AE4012B" w14:textId="780DC082" w:rsidR="00AE688C" w:rsidRDefault="00AE688C">
      <w:pPr>
        <w:rPr>
          <w:lang w:val="en-US"/>
        </w:rPr>
      </w:pPr>
    </w:p>
    <w:p w14:paraId="429F3F07" w14:textId="6AE25E38" w:rsidR="00AE688C" w:rsidRDefault="00AE688C" w:rsidP="00DB139A">
      <w:pPr>
        <w:rPr>
          <w:lang w:val="en-US"/>
        </w:rPr>
      </w:pPr>
      <w:r w:rsidRPr="00DB139A">
        <w:rPr>
          <w:lang w:val="en-US"/>
        </w:rPr>
        <w:t xml:space="preserve">First the </w:t>
      </w:r>
      <w:r w:rsidR="002D69D3">
        <w:rPr>
          <w:lang w:val="en-US"/>
        </w:rPr>
        <w:t xml:space="preserve">multiple </w:t>
      </w:r>
      <w:r w:rsidRPr="00DB139A">
        <w:rPr>
          <w:lang w:val="en-US"/>
        </w:rPr>
        <w:t xml:space="preserve">sequences of myoglobin </w:t>
      </w:r>
      <w:r w:rsidR="002D69D3">
        <w:rPr>
          <w:lang w:val="en-US"/>
        </w:rPr>
        <w:t xml:space="preserve">downloaded from the NCBI </w:t>
      </w:r>
      <w:proofErr w:type="spellStart"/>
      <w:r w:rsidR="002D69D3">
        <w:rPr>
          <w:lang w:val="en-US"/>
        </w:rPr>
        <w:t>homologene</w:t>
      </w:r>
      <w:proofErr w:type="spellEnd"/>
      <w:r w:rsidR="002D69D3">
        <w:rPr>
          <w:lang w:val="en-US"/>
        </w:rPr>
        <w:t xml:space="preserve">. Then the sequence txt file </w:t>
      </w:r>
      <w:r w:rsidR="002D69D3" w:rsidRPr="00DB139A">
        <w:rPr>
          <w:lang w:val="en-US"/>
        </w:rPr>
        <w:t>is</w:t>
      </w:r>
      <w:r w:rsidRPr="00DB139A">
        <w:rPr>
          <w:lang w:val="en-US"/>
        </w:rPr>
        <w:t xml:space="preserve"> uploaded into the BIN network. T</w:t>
      </w:r>
      <w:r w:rsidR="00DB139A">
        <w:rPr>
          <w:lang w:val="en-US"/>
        </w:rPr>
        <w:t xml:space="preserve">he multiple sequence </w:t>
      </w:r>
      <w:r w:rsidRPr="00DB139A">
        <w:rPr>
          <w:lang w:val="en-US"/>
        </w:rPr>
        <w:t>a</w:t>
      </w:r>
      <w:r w:rsidR="00DB139A">
        <w:rPr>
          <w:lang w:val="en-US"/>
        </w:rPr>
        <w:t>lignment (</w:t>
      </w:r>
      <w:proofErr w:type="spellStart"/>
      <w:r w:rsidR="00DB139A">
        <w:rPr>
          <w:lang w:val="en-US"/>
        </w:rPr>
        <w:t>msa</w:t>
      </w:r>
      <w:proofErr w:type="spellEnd"/>
      <w:r w:rsidR="00DB139A">
        <w:rPr>
          <w:lang w:val="en-US"/>
        </w:rPr>
        <w:t>)</w:t>
      </w:r>
      <w:r w:rsidRPr="00DB139A">
        <w:rPr>
          <w:lang w:val="en-US"/>
        </w:rPr>
        <w:t xml:space="preserve"> is generated with </w:t>
      </w:r>
      <w:proofErr w:type="spellStart"/>
      <w:r w:rsidRPr="00DB139A">
        <w:rPr>
          <w:lang w:val="en-US"/>
        </w:rPr>
        <w:t>clustalO</w:t>
      </w:r>
      <w:proofErr w:type="spellEnd"/>
      <w:r w:rsidRPr="00DB139A">
        <w:rPr>
          <w:lang w:val="en-US"/>
        </w:rPr>
        <w:t xml:space="preserve"> at the same network with the command:</w:t>
      </w:r>
    </w:p>
    <w:p w14:paraId="725BBD72" w14:textId="661065E3" w:rsidR="00DB139A" w:rsidRDefault="002D69D3" w:rsidP="00DB139A">
      <w:pPr>
        <w:rPr>
          <w:lang w:val="en-US"/>
        </w:rPr>
      </w:pPr>
      <w:r w:rsidRPr="002D69D3">
        <w:rPr>
          <w:noProof/>
          <w:lang w:val="en-US"/>
        </w:rPr>
        <w:drawing>
          <wp:inline distT="0" distB="0" distL="0" distR="0" wp14:anchorId="1E21A63C" wp14:editId="0BF30D70">
            <wp:extent cx="4564776" cy="182896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9AE" w14:textId="637BB5D0" w:rsidR="00DB139A" w:rsidRDefault="00DB139A" w:rsidP="00DB139A">
      <w:pPr>
        <w:rPr>
          <w:lang w:val="en-US"/>
        </w:rPr>
      </w:pPr>
      <w:r>
        <w:rPr>
          <w:lang w:val="en-US"/>
        </w:rPr>
        <w:t xml:space="preserve">Next a </w:t>
      </w:r>
      <w:proofErr w:type="spellStart"/>
      <w:r>
        <w:rPr>
          <w:lang w:val="en-US"/>
        </w:rPr>
        <w:t>HMMer</w:t>
      </w:r>
      <w:proofErr w:type="spellEnd"/>
      <w:r>
        <w:rPr>
          <w:lang w:val="en-US"/>
        </w:rPr>
        <w:t xml:space="preserve"> profile is built with the HMM tool </w:t>
      </w:r>
      <w:proofErr w:type="spellStart"/>
      <w:r>
        <w:rPr>
          <w:lang w:val="en-US"/>
        </w:rPr>
        <w:t>hmmbuild</w:t>
      </w:r>
      <w:proofErr w:type="spellEnd"/>
      <w:r>
        <w:rPr>
          <w:lang w:val="en-US"/>
        </w:rPr>
        <w:t xml:space="preserve">. This tool requires </w:t>
      </w:r>
      <w:r w:rsidR="006426EA">
        <w:rPr>
          <w:lang w:val="en-US"/>
        </w:rPr>
        <w:t>an</w:t>
      </w:r>
      <w:r>
        <w:rPr>
          <w:lang w:val="en-US"/>
        </w:rPr>
        <w:t xml:space="preserve"> output &lt;name&gt;.hmm and </w:t>
      </w:r>
      <w:r w:rsidR="006426EA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msa</w:t>
      </w:r>
      <w:proofErr w:type="spellEnd"/>
      <w:r>
        <w:rPr>
          <w:lang w:val="en-US"/>
        </w:rPr>
        <w:t xml:space="preserve"> file, as shown in the next command:</w:t>
      </w:r>
    </w:p>
    <w:p w14:paraId="3611045C" w14:textId="3F82A9DA" w:rsidR="00DB139A" w:rsidRDefault="00C0083D" w:rsidP="00DB139A">
      <w:pPr>
        <w:rPr>
          <w:lang w:val="en-US"/>
        </w:rPr>
      </w:pPr>
      <w:r w:rsidRPr="00C0083D">
        <w:rPr>
          <w:noProof/>
          <w:lang w:val="en-US"/>
        </w:rPr>
        <w:drawing>
          <wp:inline distT="0" distB="0" distL="0" distR="0" wp14:anchorId="12BAE1A5" wp14:editId="1AB2BF12">
            <wp:extent cx="3139440" cy="16002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231"/>
                    <a:stretch/>
                  </pic:blipFill>
                  <pic:spPr bwMode="auto">
                    <a:xfrm>
                      <a:off x="0" y="0"/>
                      <a:ext cx="3139712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4C2F1" w14:textId="6E11E12C" w:rsidR="005B5260" w:rsidRDefault="00C0083D" w:rsidP="00DB139A">
      <w:pPr>
        <w:rPr>
          <w:lang w:val="en-US"/>
        </w:rPr>
      </w:pPr>
      <w:r>
        <w:rPr>
          <w:lang w:val="en-US"/>
        </w:rPr>
        <w:t xml:space="preserve">This will generate a hmm profile which can be used for a </w:t>
      </w:r>
      <w:proofErr w:type="spellStart"/>
      <w:r>
        <w:rPr>
          <w:lang w:val="en-US"/>
        </w:rPr>
        <w:t>hmmsearch</w:t>
      </w:r>
      <w:proofErr w:type="spellEnd"/>
      <w:r w:rsidR="00FB2812">
        <w:rPr>
          <w:lang w:val="en-US"/>
        </w:rPr>
        <w:t xml:space="preserve">. The </w:t>
      </w:r>
      <w:proofErr w:type="spellStart"/>
      <w:r w:rsidR="00FB2812">
        <w:rPr>
          <w:lang w:val="en-US"/>
        </w:rPr>
        <w:t>myoglobin.hmm</w:t>
      </w:r>
      <w:proofErr w:type="spellEnd"/>
      <w:r w:rsidR="00FB2812">
        <w:rPr>
          <w:lang w:val="en-US"/>
        </w:rPr>
        <w:t xml:space="preserve"> file is downloaded from the BIN network and is uploaded in the HMM search tool of the EBI website.</w:t>
      </w:r>
      <w:r w:rsidR="005B5260">
        <w:rPr>
          <w:lang w:val="en-US"/>
        </w:rPr>
        <w:t xml:space="preserve"> Which gives the following output:</w:t>
      </w:r>
    </w:p>
    <w:p w14:paraId="3EF83B43" w14:textId="69357206" w:rsidR="005B5260" w:rsidRDefault="005B5260" w:rsidP="00DB139A">
      <w:pPr>
        <w:rPr>
          <w:lang w:val="en-US"/>
        </w:rPr>
      </w:pPr>
      <w:r w:rsidRPr="005B5260">
        <w:rPr>
          <w:noProof/>
          <w:lang w:val="en-US"/>
        </w:rPr>
        <w:drawing>
          <wp:inline distT="0" distB="0" distL="0" distR="0" wp14:anchorId="42644AB0" wp14:editId="26116CAA">
            <wp:extent cx="5760720" cy="178562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038" w14:textId="17AC4D7A" w:rsidR="00FB2812" w:rsidRDefault="005B5260" w:rsidP="00DB139A">
      <w:pPr>
        <w:rPr>
          <w:lang w:val="en-US"/>
        </w:rPr>
      </w:pPr>
      <w:r w:rsidRPr="005B5260">
        <w:rPr>
          <w:lang w:val="en-US"/>
        </w:rPr>
        <w:t>From the standard</w:t>
      </w:r>
      <w:r>
        <w:rPr>
          <w:lang w:val="en-US"/>
        </w:rPr>
        <w:t xml:space="preserve"> HMM profile, 4031 significant matches are found. The top 3 matches are used to improve the model. The </w:t>
      </w:r>
      <w:proofErr w:type="spellStart"/>
      <w:r w:rsidR="00DC0681">
        <w:rPr>
          <w:lang w:val="en-US"/>
        </w:rPr>
        <w:t>fasta</w:t>
      </w:r>
      <w:proofErr w:type="spellEnd"/>
      <w:r w:rsidR="00DC0681">
        <w:rPr>
          <w:lang w:val="en-US"/>
        </w:rPr>
        <w:t xml:space="preserve"> </w:t>
      </w:r>
      <w:r>
        <w:rPr>
          <w:lang w:val="en-US"/>
        </w:rPr>
        <w:t xml:space="preserve">sequences of these matches are added to the </w:t>
      </w:r>
      <w:proofErr w:type="spellStart"/>
      <w:r>
        <w:rPr>
          <w:lang w:val="en-US"/>
        </w:rPr>
        <w:t>homologene</w:t>
      </w:r>
      <w:proofErr w:type="spellEnd"/>
      <w:r>
        <w:rPr>
          <w:lang w:val="en-US"/>
        </w:rPr>
        <w:t xml:space="preserve"> fil</w:t>
      </w:r>
      <w:r w:rsidR="00DC0681">
        <w:rPr>
          <w:lang w:val="en-US"/>
        </w:rPr>
        <w:t xml:space="preserve">e. </w:t>
      </w:r>
      <w:r w:rsidR="00AF7912">
        <w:rPr>
          <w:lang w:val="en-US"/>
        </w:rPr>
        <w:t xml:space="preserve">Then next a new </w:t>
      </w:r>
      <w:proofErr w:type="spellStart"/>
      <w:r w:rsidR="00AF7912">
        <w:rPr>
          <w:lang w:val="en-US"/>
        </w:rPr>
        <w:t>msa</w:t>
      </w:r>
      <w:proofErr w:type="spellEnd"/>
      <w:r w:rsidR="00AF7912">
        <w:rPr>
          <w:lang w:val="en-US"/>
        </w:rPr>
        <w:t xml:space="preserve"> is created:</w:t>
      </w:r>
    </w:p>
    <w:p w14:paraId="4824F578" w14:textId="16177791" w:rsidR="00AF7912" w:rsidRDefault="00AF7912" w:rsidP="00DB139A">
      <w:pPr>
        <w:rPr>
          <w:lang w:val="en-US"/>
        </w:rPr>
      </w:pPr>
      <w:r w:rsidRPr="00AF7912">
        <w:rPr>
          <w:noProof/>
          <w:lang w:val="en-US"/>
        </w:rPr>
        <w:drawing>
          <wp:inline distT="0" distB="0" distL="0" distR="0" wp14:anchorId="2604ECE7" wp14:editId="26012C91">
            <wp:extent cx="3696020" cy="19813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B4B1" w14:textId="0827172D" w:rsidR="00AF7912" w:rsidRDefault="00AF7912" w:rsidP="00DB139A">
      <w:pPr>
        <w:rPr>
          <w:lang w:val="en-US"/>
        </w:rPr>
      </w:pPr>
      <w:r>
        <w:rPr>
          <w:lang w:val="en-US"/>
        </w:rPr>
        <w:t xml:space="preserve">And a new </w:t>
      </w:r>
      <w:proofErr w:type="spellStart"/>
      <w:r>
        <w:rPr>
          <w:lang w:val="en-US"/>
        </w:rPr>
        <w:t>HMMprofile</w:t>
      </w:r>
      <w:proofErr w:type="spellEnd"/>
      <w:r>
        <w:rPr>
          <w:lang w:val="en-US"/>
        </w:rPr>
        <w:t xml:space="preserve"> is made:</w:t>
      </w:r>
    </w:p>
    <w:p w14:paraId="5EB0D9C9" w14:textId="55C52E48" w:rsidR="00AF7912" w:rsidRDefault="00AF7912" w:rsidP="00DB139A">
      <w:pPr>
        <w:rPr>
          <w:lang w:val="en-US"/>
        </w:rPr>
      </w:pPr>
      <w:r w:rsidRPr="00AF7912">
        <w:rPr>
          <w:noProof/>
          <w:lang w:val="en-US"/>
        </w:rPr>
        <w:drawing>
          <wp:inline distT="0" distB="0" distL="0" distR="0" wp14:anchorId="612FE825" wp14:editId="05E9CDF4">
            <wp:extent cx="2385267" cy="1752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CCD" w14:textId="77777777" w:rsidR="00651ED7" w:rsidRDefault="0093100C" w:rsidP="00DB139A">
      <w:pPr>
        <w:rPr>
          <w:lang w:val="en-US"/>
        </w:rPr>
      </w:pPr>
      <w:r>
        <w:rPr>
          <w:lang w:val="en-US"/>
        </w:rPr>
        <w:t xml:space="preserve">With this new profile, at the command line a </w:t>
      </w:r>
      <w:proofErr w:type="spellStart"/>
      <w:r>
        <w:rPr>
          <w:lang w:val="en-US"/>
        </w:rPr>
        <w:t>hmmsearch</w:t>
      </w:r>
      <w:proofErr w:type="spellEnd"/>
      <w:r>
        <w:rPr>
          <w:lang w:val="en-US"/>
        </w:rPr>
        <w:t xml:space="preserve"> can be done against a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containg</w:t>
      </w:r>
      <w:proofErr w:type="spellEnd"/>
      <w:r>
        <w:rPr>
          <w:lang w:val="en-US"/>
        </w:rPr>
        <w:t xml:space="preserve"> a single protein sequence. The used sequence is retrieved for the </w:t>
      </w:r>
      <w:proofErr w:type="spellStart"/>
      <w:r>
        <w:rPr>
          <w:lang w:val="en-US"/>
        </w:rPr>
        <w:t>msa</w:t>
      </w:r>
      <w:proofErr w:type="spellEnd"/>
      <w:r>
        <w:rPr>
          <w:lang w:val="en-US"/>
        </w:rPr>
        <w:t xml:space="preserve"> and three </w:t>
      </w:r>
      <w:r w:rsidR="00DF709B">
        <w:rPr>
          <w:lang w:val="en-US"/>
        </w:rPr>
        <w:t>SNPs</w:t>
      </w:r>
      <w:r>
        <w:rPr>
          <w:lang w:val="en-US"/>
        </w:rPr>
        <w:t xml:space="preserve"> are introduced. Th</w:t>
      </w:r>
      <w:r w:rsidR="004C4B18">
        <w:rPr>
          <w:lang w:val="en-US"/>
        </w:rPr>
        <w:t xml:space="preserve">e </w:t>
      </w:r>
      <w:r w:rsidR="00DF709B">
        <w:rPr>
          <w:lang w:val="en-US"/>
        </w:rPr>
        <w:t>SNPs</w:t>
      </w:r>
      <w:r>
        <w:rPr>
          <w:lang w:val="en-US"/>
        </w:rPr>
        <w:t xml:space="preserve"> </w:t>
      </w:r>
      <w:r w:rsidR="004C4B18">
        <w:rPr>
          <w:lang w:val="en-US"/>
        </w:rPr>
        <w:t xml:space="preserve">on the human myoglobin are based on deleterious entries in the </w:t>
      </w:r>
      <w:proofErr w:type="spellStart"/>
      <w:r w:rsidR="004C4B18">
        <w:rPr>
          <w:lang w:val="en-US"/>
        </w:rPr>
        <w:t>dbSNP</w:t>
      </w:r>
      <w:proofErr w:type="spellEnd"/>
      <w:r w:rsidR="009E48D1">
        <w:rPr>
          <w:lang w:val="en-US"/>
        </w:rPr>
        <w:t>/</w:t>
      </w:r>
      <w:proofErr w:type="spellStart"/>
      <w:r w:rsidR="009E48D1">
        <w:rPr>
          <w:lang w:val="en-US"/>
        </w:rPr>
        <w:t>clinvar</w:t>
      </w:r>
      <w:proofErr w:type="spellEnd"/>
      <w:r w:rsidR="004C4B18">
        <w:rPr>
          <w:lang w:val="en-US"/>
        </w:rPr>
        <w:t xml:space="preserve"> database. </w:t>
      </w:r>
    </w:p>
    <w:p w14:paraId="266E6B4B" w14:textId="74D518F8" w:rsidR="00DF709B" w:rsidRDefault="00DF709B" w:rsidP="00DB139A">
      <w:pPr>
        <w:rPr>
          <w:lang w:val="en-US"/>
        </w:rPr>
      </w:pPr>
      <w:r>
        <w:rPr>
          <w:lang w:val="en-US"/>
        </w:rPr>
        <w:t xml:space="preserve">SNP1 = </w:t>
      </w:r>
      <w:hyperlink r:id="rId10" w:history="1">
        <w:r w:rsidRPr="00FD6BCE">
          <w:rPr>
            <w:rStyle w:val="Hyperlink"/>
            <w:lang w:val="en-US"/>
          </w:rPr>
          <w:t>https://www.ncbi.nlm.nih.gov/snp/rs1601842249?horizontal_tab=true#variant_details</w:t>
        </w:r>
      </w:hyperlink>
    </w:p>
    <w:p w14:paraId="5E07741F" w14:textId="64694F5B" w:rsidR="00DF709B" w:rsidRDefault="00DF709B" w:rsidP="00DB139A">
      <w:pPr>
        <w:rPr>
          <w:lang w:val="en-US"/>
        </w:rPr>
      </w:pPr>
      <w:r>
        <w:rPr>
          <w:lang w:val="en-US"/>
        </w:rPr>
        <w:t xml:space="preserve">SNP2 = </w:t>
      </w:r>
      <w:hyperlink r:id="rId11" w:history="1">
        <w:r w:rsidRPr="00FD6BCE">
          <w:rPr>
            <w:rStyle w:val="Hyperlink"/>
            <w:lang w:val="en-US"/>
          </w:rPr>
          <w:t>https://www.ncbi.nlm.nih.gov/clinvar/variation/1060608/</w:t>
        </w:r>
      </w:hyperlink>
    </w:p>
    <w:p w14:paraId="63EA32F7" w14:textId="3F377C3C" w:rsidR="00DF709B" w:rsidRDefault="00DF709B" w:rsidP="00DB139A">
      <w:pPr>
        <w:rPr>
          <w:lang w:val="en-US"/>
        </w:rPr>
      </w:pPr>
      <w:r>
        <w:rPr>
          <w:lang w:val="en-US"/>
        </w:rPr>
        <w:t xml:space="preserve">SNP3 = </w:t>
      </w:r>
      <w:hyperlink r:id="rId12" w:history="1">
        <w:r w:rsidRPr="00FD6BCE">
          <w:rPr>
            <w:rStyle w:val="Hyperlink"/>
            <w:lang w:val="en-US"/>
          </w:rPr>
          <w:t>https://www.ncbi.nlm.nih.gov/clinvar/variation/360269/</w:t>
        </w:r>
      </w:hyperlink>
      <w:r>
        <w:rPr>
          <w:lang w:val="en-US"/>
        </w:rPr>
        <w:t xml:space="preserve">  </w:t>
      </w:r>
    </w:p>
    <w:p w14:paraId="60AA1C90" w14:textId="77777777" w:rsidR="00651ED7" w:rsidRDefault="00651ED7">
      <w:pPr>
        <w:rPr>
          <w:lang w:val="en-US"/>
        </w:rPr>
      </w:pPr>
      <w:r>
        <w:rPr>
          <w:lang w:val="en-US"/>
        </w:rPr>
        <w:br w:type="page"/>
      </w:r>
    </w:p>
    <w:p w14:paraId="4EA5D805" w14:textId="2E2BC826" w:rsidR="009E48D1" w:rsidRDefault="00651ED7" w:rsidP="00DB139A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 is handwritten and SNP are manually implemented.</w:t>
      </w:r>
    </w:p>
    <w:p w14:paraId="20822576" w14:textId="6E39F305" w:rsidR="00651ED7" w:rsidRDefault="00651ED7" w:rsidP="00DB139A">
      <w:pPr>
        <w:rPr>
          <w:lang w:val="en-US"/>
        </w:rPr>
      </w:pPr>
      <w:proofErr w:type="spellStart"/>
      <w:r>
        <w:rPr>
          <w:lang w:val="en-US"/>
        </w:rPr>
        <w:t>Hhmsearch</w:t>
      </w:r>
      <w:proofErr w:type="spellEnd"/>
      <w:r>
        <w:rPr>
          <w:lang w:val="en-US"/>
        </w:rPr>
        <w:t xml:space="preserve"> against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>:</w:t>
      </w:r>
    </w:p>
    <w:p w14:paraId="0E2DEFAF" w14:textId="7916BA71" w:rsidR="00E50D62" w:rsidRDefault="00651ED7">
      <w:pPr>
        <w:rPr>
          <w:lang w:val="en-US"/>
        </w:rPr>
      </w:pPr>
      <w:r w:rsidRPr="00651ED7">
        <w:rPr>
          <w:lang w:val="en-US"/>
        </w:rPr>
        <w:drawing>
          <wp:inline distT="0" distB="0" distL="0" distR="0" wp14:anchorId="0B2010B5" wp14:editId="682D972A">
            <wp:extent cx="2514818" cy="1752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62" w:rsidRPr="00C0083D">
        <w:rPr>
          <w:lang w:val="en-US"/>
        </w:rPr>
        <w:t xml:space="preserve"> </w:t>
      </w:r>
    </w:p>
    <w:p w14:paraId="77FB8419" w14:textId="227CFC49" w:rsidR="00651ED7" w:rsidRDefault="00651ED7">
      <w:pPr>
        <w:rPr>
          <w:lang w:val="en-US"/>
        </w:rPr>
      </w:pPr>
      <w:r>
        <w:rPr>
          <w:lang w:val="en-US"/>
        </w:rPr>
        <w:t>Outcome:</w:t>
      </w:r>
    </w:p>
    <w:p w14:paraId="2FE740C8" w14:textId="5B1160B7" w:rsidR="00651ED7" w:rsidRDefault="00651ED7">
      <w:pPr>
        <w:rPr>
          <w:lang w:val="en-US"/>
        </w:rPr>
      </w:pPr>
      <w:r w:rsidRPr="00651ED7">
        <w:rPr>
          <w:lang w:val="en-US"/>
        </w:rPr>
        <w:drawing>
          <wp:inline distT="0" distB="0" distL="0" distR="0" wp14:anchorId="13A0B717" wp14:editId="2E53AC9A">
            <wp:extent cx="5760720" cy="9677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4557" w14:textId="2D75C048" w:rsidR="00651ED7" w:rsidRDefault="00651ED7">
      <w:pPr>
        <w:rPr>
          <w:lang w:val="en-US"/>
        </w:rPr>
      </w:pPr>
    </w:p>
    <w:p w14:paraId="195E4414" w14:textId="4B755B7A" w:rsidR="00651ED7" w:rsidRDefault="00651ED7">
      <w:pPr>
        <w:rPr>
          <w:lang w:val="en-US"/>
        </w:rPr>
      </w:pPr>
      <w:r>
        <w:rPr>
          <w:lang w:val="en-US"/>
        </w:rPr>
        <w:t xml:space="preserve">As you can see the score is not bad, but certainly </w:t>
      </w:r>
      <w:r w:rsidR="00A2534C">
        <w:rPr>
          <w:lang w:val="en-US"/>
        </w:rPr>
        <w:t xml:space="preserve">affected. </w:t>
      </w:r>
    </w:p>
    <w:p w14:paraId="70432731" w14:textId="77777777" w:rsidR="00A2534C" w:rsidRPr="00C0083D" w:rsidRDefault="00A2534C">
      <w:pPr>
        <w:rPr>
          <w:lang w:val="en-US"/>
        </w:rPr>
      </w:pPr>
    </w:p>
    <w:sectPr w:rsidR="00A2534C" w:rsidRPr="00C00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D16D9"/>
    <w:multiLevelType w:val="hybridMultilevel"/>
    <w:tmpl w:val="D2E07D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62"/>
    <w:rsid w:val="000832C4"/>
    <w:rsid w:val="00197014"/>
    <w:rsid w:val="002D69D3"/>
    <w:rsid w:val="004C4B18"/>
    <w:rsid w:val="005B5260"/>
    <w:rsid w:val="006426EA"/>
    <w:rsid w:val="00651ED7"/>
    <w:rsid w:val="006B5285"/>
    <w:rsid w:val="0093100C"/>
    <w:rsid w:val="009E48D1"/>
    <w:rsid w:val="00A2534C"/>
    <w:rsid w:val="00AE688C"/>
    <w:rsid w:val="00AF7912"/>
    <w:rsid w:val="00C0083D"/>
    <w:rsid w:val="00C10992"/>
    <w:rsid w:val="00DB139A"/>
    <w:rsid w:val="00DB4380"/>
    <w:rsid w:val="00DC0681"/>
    <w:rsid w:val="00DF709B"/>
    <w:rsid w:val="00E069A1"/>
    <w:rsid w:val="00E50D62"/>
    <w:rsid w:val="00F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7945"/>
  <w15:chartTrackingRefBased/>
  <w15:docId w15:val="{A4735A2B-9A4D-4A5C-A45C-AF942384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88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F70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cbi.nlm.nih.gov/clinvar/variation/36026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cbi.nlm.nih.gov/clinvar/variation/1060608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snp/rs1601842249?horizontal_tab=true#variant_detai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11</cp:revision>
  <dcterms:created xsi:type="dcterms:W3CDTF">2021-11-02T12:49:00Z</dcterms:created>
  <dcterms:modified xsi:type="dcterms:W3CDTF">2021-11-03T19:05:00Z</dcterms:modified>
</cp:coreProperties>
</file>