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9590" w14:textId="77777777" w:rsidR="0046066F" w:rsidRDefault="0046066F" w:rsidP="006721A4"/>
    <w:p w14:paraId="2040D864" w14:textId="35BB6939" w:rsidR="006721A4" w:rsidRDefault="006721A4" w:rsidP="006721A4">
      <w:pPr>
        <w:pStyle w:val="2"/>
      </w:pPr>
      <w:r w:rsidRPr="002249F4">
        <w:t>1.5 – Nutrition Stats Update</w:t>
      </w:r>
      <w:r>
        <w:t xml:space="preserve"> (</w:t>
      </w:r>
      <w:r w:rsidR="00E04291" w:rsidRPr="00E04291">
        <w:t>1</w:t>
      </w:r>
      <w:r>
        <w:t>)</w:t>
      </w:r>
      <w:r w:rsidRPr="002249F4">
        <w:t xml:space="preserve"> Use Case</w:t>
      </w:r>
    </w:p>
    <w:p w14:paraId="065AEB3A" w14:textId="77777777" w:rsidR="006721A4" w:rsidRPr="006721A4" w:rsidRDefault="006721A4" w:rsidP="006721A4">
      <w:pPr>
        <w:rPr>
          <w:lang w:val="en-US"/>
        </w:rPr>
      </w:pPr>
    </w:p>
    <w:p w14:paraId="5E87E060" w14:textId="77777777" w:rsidR="006721A4" w:rsidRDefault="006721A4" w:rsidP="006721A4">
      <w:pPr>
        <w:rPr>
          <w:lang w:val="en-US"/>
        </w:rPr>
      </w:pPr>
    </w:p>
    <w:p w14:paraId="70AAD4EB" w14:textId="64B72D8F" w:rsidR="007071C2" w:rsidRPr="00E04291" w:rsidRDefault="006721A4" w:rsidP="0067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3F9E"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3444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D3F9E"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2C867955" w14:textId="77777777" w:rsidR="006721A4" w:rsidRPr="00BD3F9E" w:rsidRDefault="006721A4" w:rsidP="007071C2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071C2">
        <w:rPr>
          <w:rFonts w:ascii="Times New Roman" w:hAnsi="Times New Roman" w:cs="Times New Roman"/>
          <w:sz w:val="24"/>
          <w:szCs w:val="24"/>
          <w:lang w:val="el-GR"/>
        </w:rPr>
        <w:t>Στη σελίδα “</w:t>
      </w:r>
      <w:r w:rsidRPr="007071C2">
        <w:rPr>
          <w:rFonts w:ascii="Times New Roman" w:hAnsi="Times New Roman" w:cs="Times New Roman"/>
          <w:sz w:val="24"/>
          <w:szCs w:val="24"/>
        </w:rPr>
        <w:t>Nutrition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071C2">
        <w:rPr>
          <w:rFonts w:ascii="Times New Roman" w:hAnsi="Times New Roman" w:cs="Times New Roman"/>
          <w:sz w:val="24"/>
          <w:szCs w:val="24"/>
        </w:rPr>
        <w:t>Stats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ο σύστημα δίνει τη δυνατότητα στο χρήστη να προσθέσει νέα καταγραφή γεύματος / νερού ή να αφαιρέσει / επεξεργαστεί κάποια προηγούμενη.</w:t>
      </w:r>
    </w:p>
    <w:p w14:paraId="3DE97371" w14:textId="77777777" w:rsidR="006721A4" w:rsidRPr="00BD3F9E" w:rsidRDefault="006721A4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επιλέγει προσθήκη νέας καταγραφής γεύματος σε κάποιο από τα </w:t>
      </w:r>
      <w:r w:rsidRPr="007071C2">
        <w:rPr>
          <w:rFonts w:ascii="Times New Roman" w:hAnsi="Times New Roman" w:cs="Times New Roman"/>
          <w:sz w:val="24"/>
          <w:szCs w:val="24"/>
        </w:rPr>
        <w:t>Breakfast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7071C2">
        <w:rPr>
          <w:rFonts w:ascii="Times New Roman" w:hAnsi="Times New Roman" w:cs="Times New Roman"/>
          <w:sz w:val="24"/>
          <w:szCs w:val="24"/>
        </w:rPr>
        <w:t>Lunch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7071C2">
        <w:rPr>
          <w:rFonts w:ascii="Times New Roman" w:hAnsi="Times New Roman" w:cs="Times New Roman"/>
          <w:sz w:val="24"/>
          <w:szCs w:val="24"/>
        </w:rPr>
        <w:t>Dinner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ή </w:t>
      </w:r>
      <w:r w:rsidRPr="007071C2">
        <w:rPr>
          <w:rFonts w:ascii="Times New Roman" w:hAnsi="Times New Roman" w:cs="Times New Roman"/>
          <w:sz w:val="24"/>
          <w:szCs w:val="24"/>
        </w:rPr>
        <w:t>Snack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71462F03" w14:textId="2FF4A573" w:rsidR="006721A4" w:rsidRDefault="006721A4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μέσω κατάλληλης οθόνης,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δίνει την επιλογή στο χρήστη είτε να αναζητήσει το γεύμα που κατανάλωσε στις έτοιμες συνταγές, είτε να προσθέσει αναλυτικά τα επιμέρους </w:t>
      </w:r>
      <w:r>
        <w:rPr>
          <w:rFonts w:ascii="Times New Roman" w:hAnsi="Times New Roman" w:cs="Times New Roman"/>
          <w:sz w:val="24"/>
          <w:szCs w:val="24"/>
          <w:lang w:val="el-GR"/>
        </w:rPr>
        <w:t>τρόφιμα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του εν λόγω γεύματος.</w:t>
      </w:r>
    </w:p>
    <w:p w14:paraId="3BF0FFFA" w14:textId="3243FFB7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Ο χρήστης επιλέγει να καταχωρήσει το γεύμα του με τ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ον τρόπο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των έτοιμων συνταγών.</w:t>
      </w:r>
    </w:p>
    <w:p w14:paraId="378EBFCA" w14:textId="3FFDC140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 εμφανίζει στο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οθόνη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αναζήτησης έτοιμων συνταγών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υπάρχουν ήδη στην εφαρμογή.</w:t>
      </w:r>
    </w:p>
    <w:p w14:paraId="009932DF" w14:textId="511BD75E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Ο χρήστης αναζητεί το γεύμα που επιθυμεί να καταχωρήσει.</w:t>
      </w:r>
    </w:p>
    <w:p w14:paraId="199C171E" w14:textId="441522B3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 ελέγχει εάν υπάρχει το γεύμα που αναζήτησε ο χρήστης.</w:t>
      </w:r>
    </w:p>
    <w:p w14:paraId="6649C39A" w14:textId="3D0E1DD2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 ολοκληρώνει επιτυχημένα τον έλεγχο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 xml:space="preserve"> και ενημερώνει το γεύμα του χρήστη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55C4FB9" w14:textId="77777777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εμφανίζει στο χρήστη οθόνη καθορισμού των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μερ</w:t>
      </w:r>
      <w:r>
        <w:rPr>
          <w:rFonts w:ascii="Times New Roman" w:hAnsi="Times New Roman" w:cs="Times New Roman"/>
          <w:sz w:val="24"/>
          <w:szCs w:val="24"/>
          <w:lang w:val="el-GR"/>
        </w:rPr>
        <w:t>ί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δ</w:t>
      </w:r>
      <w:r>
        <w:rPr>
          <w:rFonts w:ascii="Times New Roman" w:hAnsi="Times New Roman" w:cs="Times New Roman"/>
          <w:sz w:val="24"/>
          <w:szCs w:val="24"/>
          <w:lang w:val="el-GR"/>
        </w:rPr>
        <w:t>ων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του γεύματος που κατανάλωσε.</w:t>
      </w:r>
    </w:p>
    <w:p w14:paraId="49ED3C74" w14:textId="77777777" w:rsid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071C2">
        <w:rPr>
          <w:rFonts w:ascii="Times New Roman" w:hAnsi="Times New Roman" w:cs="Times New Roman"/>
          <w:sz w:val="24"/>
          <w:szCs w:val="24"/>
          <w:lang w:val="el-GR"/>
        </w:rPr>
        <w:t>Ο χρήστης εισάγει την παραπάνω ποσότητα και επιλέγει «Καταχώρηση Γεύματος».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3410D2EF" w14:textId="77777777" w:rsidR="00CC22BC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071C2">
        <w:rPr>
          <w:rFonts w:ascii="Times New Roman" w:hAnsi="Times New Roman" w:cs="Times New Roman"/>
          <w:sz w:val="24"/>
          <w:szCs w:val="24"/>
          <w:lang w:val="el-GR"/>
        </w:rPr>
        <w:t>Το σύστημα ενημερώνει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 xml:space="preserve"> την ποσότητα γεύματος,</w:t>
      </w:r>
    </w:p>
    <w:p w14:paraId="397F97A7" w14:textId="0F2EFB7B" w:rsidR="007071C2" w:rsidRP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C22BC" w:rsidRPr="007071C2"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 w:rsidR="00CC22BC"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 xml:space="preserve">ανανεώνει 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>τα απαραίτητα στατιστικά και πεδία της σελίδας “</w:t>
      </w:r>
      <w:r w:rsidRPr="007071C2">
        <w:rPr>
          <w:rFonts w:ascii="Times New Roman" w:hAnsi="Times New Roman" w:cs="Times New Roman"/>
          <w:sz w:val="24"/>
          <w:szCs w:val="24"/>
        </w:rPr>
        <w:t>Nutrition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071C2">
        <w:rPr>
          <w:rFonts w:ascii="Times New Roman" w:hAnsi="Times New Roman" w:cs="Times New Roman"/>
          <w:sz w:val="24"/>
          <w:szCs w:val="24"/>
        </w:rPr>
        <w:t>Stats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>” και τα εμφανίζει εκ νέου στο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5A3E61E" w14:textId="20DF81B4" w:rsidR="007071C2" w:rsidRPr="007071C2" w:rsidRDefault="007071C2" w:rsidP="007071C2">
      <w:pPr>
        <w:pStyle w:val="a3"/>
        <w:numPr>
          <w:ilvl w:val="0"/>
          <w:numId w:val="2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Ο χρήστης παρατηρεί τα ανανεωμένα στατιστικά και κλείνει το </w:t>
      </w:r>
      <w:r w:rsidRPr="007071C2">
        <w:rPr>
          <w:rFonts w:ascii="Times New Roman" w:hAnsi="Times New Roman" w:cs="Times New Roman"/>
          <w:sz w:val="24"/>
          <w:szCs w:val="24"/>
        </w:rPr>
        <w:t>Calendar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3ABAAD9" w14:textId="77777777" w:rsidR="00505066" w:rsidRDefault="00505066" w:rsidP="0070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63A1D" w14:textId="77777777" w:rsidR="00505066" w:rsidRDefault="00505066" w:rsidP="0070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9517" w14:textId="77777777" w:rsidR="007071C2" w:rsidRDefault="007071C2" w:rsidP="007071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Εναλλακτικές Ροές</w:t>
      </w:r>
    </w:p>
    <w:p w14:paraId="78147B57" w14:textId="77777777" w:rsidR="007071C2" w:rsidRDefault="007071C2" w:rsidP="0070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40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Εναλλακτική Ροή – Αφαίρεση Γεύματος</w:t>
      </w:r>
    </w:p>
    <w:p w14:paraId="44CCB06A" w14:textId="77777777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43E9B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.α.1 Ο χρήστης επιλέγει να αφαιρέσει κάποια προηγούμενη καταγραφή γεύματος.</w:t>
      </w:r>
    </w:p>
    <w:p w14:paraId="7B98BD6D" w14:textId="77777777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43E9B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.α.2 Το σύστημα εμφανίζει στο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οθόνη με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όλες τις παρελθοντικές καταγραφές του για τη συγκεκριμένη ημέρα.</w:t>
      </w:r>
    </w:p>
    <w:p w14:paraId="2DA80685" w14:textId="77777777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43E9B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.α.3 Το σύστημα δίνει την επιλογή στο χρήστη να διαλέξει ποιες από τις παραπάνω προσθήκες επιθυμεί να αφαιρεθούν.</w:t>
      </w:r>
    </w:p>
    <w:p w14:paraId="220EE2FA" w14:textId="77777777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43E9B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.α.4 Ο χρήστης διαλέγει</w:t>
      </w:r>
      <w:r w:rsidRPr="00774E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την/τις καταγραφή/ές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και στη συνέχεια 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«αποθήκευση»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0264F50" w14:textId="3E71CB30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43E9B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.α.5 Το σύστημα διαγράφει τις παραπάνω επιλογές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8BD7645" w14:textId="73478A16" w:rsidR="007071C2" w:rsidRPr="00BD3F9E" w:rsidRDefault="007071C2" w:rsidP="007071C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74EA2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.α.6 Επιστροφή στο βήμα 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της Βασικής Ροής.</w:t>
      </w:r>
    </w:p>
    <w:p w14:paraId="276F167A" w14:textId="77777777" w:rsidR="007071C2" w:rsidRDefault="007071C2" w:rsidP="0070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DFEE4" w14:textId="77777777" w:rsidR="007071C2" w:rsidRDefault="007071C2" w:rsidP="0070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Εναλλακτική Ροή – Επεξεργασία Προσθήκης</w:t>
      </w:r>
    </w:p>
    <w:p w14:paraId="72E84FFC" w14:textId="77777777" w:rsidR="007071C2" w:rsidRPr="00BD3F9E" w:rsidRDefault="007071C2" w:rsidP="007071C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.β.1 Ο χρήστης επιλέγει να επεξεργαστεί κάποια προηγούμενη προσθήκη του.</w:t>
      </w:r>
    </w:p>
    <w:p w14:paraId="55516AC2" w14:textId="77777777" w:rsidR="007071C2" w:rsidRPr="007071C2" w:rsidRDefault="007071C2" w:rsidP="007071C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.β.2 Το σύστημα εμφανίζει στο χρήστη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οθόνη με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όλες τις παρελθοντικές καταγραφές του για τη συγκεκριμένη ημέρα</w:t>
      </w:r>
      <w:r w:rsidRPr="007071C2">
        <w:rPr>
          <w:rFonts w:ascii="Times New Roman" w:hAnsi="Times New Roman" w:cs="Times New Roman"/>
          <w:sz w:val="24"/>
          <w:szCs w:val="24"/>
          <w:lang w:val="el-GR"/>
        </w:rPr>
        <w:t>, με δυνατότητα επιλογής και επεξεργασίας γευμάτων.</w:t>
      </w:r>
    </w:p>
    <w:p w14:paraId="2F798A31" w14:textId="77777777" w:rsidR="007071C2" w:rsidRDefault="007071C2" w:rsidP="007071C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.β.3 Ο χρήστης επιλέγει ξεχωριστά κάθε καταγραφή </w:t>
      </w:r>
      <w:r>
        <w:rPr>
          <w:rFonts w:ascii="Times New Roman" w:hAnsi="Times New Roman" w:cs="Times New Roman"/>
          <w:sz w:val="24"/>
          <w:szCs w:val="24"/>
          <w:lang w:val="el-GR"/>
        </w:rPr>
        <w:t>γεύματος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>
        <w:rPr>
          <w:rFonts w:ascii="Times New Roman" w:hAnsi="Times New Roman" w:cs="Times New Roman"/>
          <w:sz w:val="24"/>
          <w:szCs w:val="24"/>
          <w:lang w:val="el-GR"/>
        </w:rPr>
        <w:t>επιθυμεί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να επεξεργαστεί</w:t>
      </w:r>
      <w:r>
        <w:rPr>
          <w:rFonts w:ascii="Times New Roman" w:hAnsi="Times New Roman" w:cs="Times New Roman"/>
          <w:sz w:val="24"/>
          <w:szCs w:val="24"/>
          <w:lang w:val="el-GR"/>
        </w:rPr>
        <w:t>, ανακαθορίζει τις ποσότητες και επιλέγει «αποθήκευση».</w:t>
      </w:r>
    </w:p>
    <w:p w14:paraId="240281AE" w14:textId="70C0C187" w:rsidR="00FF63A6" w:rsidRPr="00BD3F9E" w:rsidRDefault="00FF63A6" w:rsidP="007071C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2.β.5 Το σύστημα ανανεώνει το γεύμα του χρήστη ανάλογα με τις παραπάνω αλλαγές. </w:t>
      </w:r>
    </w:p>
    <w:p w14:paraId="6A32EB17" w14:textId="089C1D79" w:rsidR="007071C2" w:rsidRDefault="007071C2" w:rsidP="007071C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.β.</w:t>
      </w:r>
      <w:r w:rsidR="00FF63A6"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Επιστροφή στο βήμα 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Pr="0009491A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της Βασικής Ροής.</w:t>
      </w:r>
    </w:p>
    <w:p w14:paraId="5FAFA170" w14:textId="77777777" w:rsidR="00BE0820" w:rsidRDefault="00BE0820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0A088" w14:textId="386A4396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Εναλλακτική Ροή – Αδυναμία Εύρεσης Γεύματος </w:t>
      </w:r>
    </w:p>
    <w:p w14:paraId="5D1B4FEE" w14:textId="744688C4" w:rsidR="00E04291" w:rsidRPr="00BD3F9E" w:rsidRDefault="00E04291" w:rsidP="00E0429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8.α.1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 Το σύστημα δεν μπορεί να βρει το γεύμα που αναζήτησε ο χρήστης στις έτοιμες συνταγές.</w:t>
      </w:r>
    </w:p>
    <w:p w14:paraId="7BD64515" w14:textId="66F3E32A" w:rsidR="00E04291" w:rsidRPr="00BD3F9E" w:rsidRDefault="00E04291" w:rsidP="00E0429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8.α.2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ενημερώνει το χρήστη για το παραπάνω και τον ρωτάει εάν επιθυμεί να καταχωρήσει το γεύμα του με τη μορφή αναλυτικής πρόσθεσης των επιμέρους </w:t>
      </w:r>
      <w:r>
        <w:rPr>
          <w:rFonts w:ascii="Times New Roman" w:hAnsi="Times New Roman" w:cs="Times New Roman"/>
          <w:sz w:val="24"/>
          <w:szCs w:val="24"/>
          <w:lang w:val="el-GR"/>
        </w:rPr>
        <w:t>τροφίμων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6253ED9" w14:textId="05202718" w:rsidR="00E04291" w:rsidRPr="00BD3F9E" w:rsidRDefault="00E04291" w:rsidP="00E0429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8.α.3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δέχεται και επιλέγει συνέχεια.</w:t>
      </w:r>
    </w:p>
    <w:p w14:paraId="4B43B0AD" w14:textId="3268BD49" w:rsidR="007071C2" w:rsidRDefault="00E04291" w:rsidP="007071C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8.α.4 Η ροή συνεχίζεται στο Βήμα 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>5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Nutrition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Stats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>(2)”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6E9D188" w14:textId="77777777" w:rsidR="0046066F" w:rsidRPr="0046066F" w:rsidRDefault="0046066F" w:rsidP="00460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CAA72" w14:textId="46E8616A" w:rsidR="00E04291" w:rsidRPr="002249F4" w:rsidRDefault="00E04291" w:rsidP="00E04291">
      <w:pPr>
        <w:pStyle w:val="2"/>
      </w:pPr>
      <w:bookmarkStart w:id="0" w:name="_Toc130939126"/>
      <w:r w:rsidRPr="002249F4">
        <w:t>1.5 – Nutrition Stats Update</w:t>
      </w:r>
      <w:r>
        <w:t xml:space="preserve"> (</w:t>
      </w:r>
      <w:r>
        <w:t>2</w:t>
      </w:r>
      <w:r>
        <w:t>)</w:t>
      </w:r>
      <w:r w:rsidRPr="002249F4">
        <w:t xml:space="preserve"> Use Case</w:t>
      </w:r>
      <w:bookmarkEnd w:id="0"/>
    </w:p>
    <w:p w14:paraId="13838978" w14:textId="77777777" w:rsidR="00E04291" w:rsidRDefault="00E04291" w:rsidP="00E042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D80F5" w14:textId="77777777" w:rsidR="00E04291" w:rsidRPr="00344406" w:rsidRDefault="00E04291" w:rsidP="00E04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3F9E"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3444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D3F9E"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2A8911F8" w14:textId="77777777" w:rsidR="00E04291" w:rsidRPr="00BD3F9E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04291">
        <w:rPr>
          <w:rFonts w:ascii="Times New Roman" w:hAnsi="Times New Roman" w:cs="Times New Roman"/>
          <w:sz w:val="24"/>
          <w:szCs w:val="24"/>
          <w:lang w:val="el-GR"/>
        </w:rPr>
        <w:t>Στη σελίδα “</w:t>
      </w:r>
      <w:r w:rsidRPr="00E04291">
        <w:rPr>
          <w:rFonts w:ascii="Times New Roman" w:hAnsi="Times New Roman" w:cs="Times New Roman"/>
          <w:sz w:val="24"/>
          <w:szCs w:val="24"/>
        </w:rPr>
        <w:t>Nutrition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E04291">
        <w:rPr>
          <w:rFonts w:ascii="Times New Roman" w:hAnsi="Times New Roman" w:cs="Times New Roman"/>
          <w:sz w:val="24"/>
          <w:szCs w:val="24"/>
        </w:rPr>
        <w:t>Stats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>”,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ο σύστημα δίνει τη δυνατότητα στο χρήστη να προσθέσει νέα καταγραφή γεύματος / νερού ή να αφαιρέσει / επεξεργαστεί κάποια προηγούμενη.</w:t>
      </w:r>
    </w:p>
    <w:p w14:paraId="67831E33" w14:textId="77777777" w:rsidR="00E04291" w:rsidRPr="00BD3F9E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επιλέγει προσθήκη νέας καταγραφής γεύματος σε κάποιο από τα </w:t>
      </w:r>
      <w:r w:rsidRPr="00E04291">
        <w:rPr>
          <w:rFonts w:ascii="Times New Roman" w:hAnsi="Times New Roman" w:cs="Times New Roman"/>
          <w:sz w:val="24"/>
          <w:szCs w:val="24"/>
        </w:rPr>
        <w:t>Breakfast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E04291">
        <w:rPr>
          <w:rFonts w:ascii="Times New Roman" w:hAnsi="Times New Roman" w:cs="Times New Roman"/>
          <w:sz w:val="24"/>
          <w:szCs w:val="24"/>
        </w:rPr>
        <w:t>Lunch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E04291">
        <w:rPr>
          <w:rFonts w:ascii="Times New Roman" w:hAnsi="Times New Roman" w:cs="Times New Roman"/>
          <w:sz w:val="24"/>
          <w:szCs w:val="24"/>
        </w:rPr>
        <w:t>Dinner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ή </w:t>
      </w:r>
      <w:r w:rsidRPr="00E04291">
        <w:rPr>
          <w:rFonts w:ascii="Times New Roman" w:hAnsi="Times New Roman" w:cs="Times New Roman"/>
          <w:sz w:val="24"/>
          <w:szCs w:val="24"/>
        </w:rPr>
        <w:t>Snack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2C2A72D4" w14:textId="77777777" w:rsidR="00E04291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μέσω κατάλληλης οθόνης,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δίνει την επιλογή στο χρήστη είτε να αναζητήσει το γεύμα που κατανάλωσε στις έτοιμες συνταγές, είτε να προσθέσει αναλυτικά τα επιμέρους </w:t>
      </w:r>
      <w:r>
        <w:rPr>
          <w:rFonts w:ascii="Times New Roman" w:hAnsi="Times New Roman" w:cs="Times New Roman"/>
          <w:sz w:val="24"/>
          <w:szCs w:val="24"/>
          <w:lang w:val="el-GR"/>
        </w:rPr>
        <w:t>τρόφιμα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του εν λόγω γεύματος.  </w:t>
      </w:r>
    </w:p>
    <w:p w14:paraId="2A6E9594" w14:textId="77777777" w:rsidR="00E04291" w:rsidRPr="00BD3F9E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Ο χρήστης επιλέγει την αναλυτική προσθήκη των τροφίμων που κατανάλωσε.</w:t>
      </w:r>
    </w:p>
    <w:p w14:paraId="6F6D18B8" w14:textId="4017FD03" w:rsidR="00E04291" w:rsidRPr="00BD3F9E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στο χρήστη 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οθόνη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αναζήτησης τροφίμων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A64B9">
        <w:rPr>
          <w:rFonts w:ascii="Times New Roman" w:hAnsi="Times New Roman" w:cs="Times New Roman"/>
          <w:sz w:val="24"/>
          <w:szCs w:val="24"/>
          <w:lang w:val="el-GR"/>
        </w:rPr>
        <w:t>με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επιλογή </w:t>
      </w:r>
      <w:r w:rsidRPr="00DE658D">
        <w:rPr>
          <w:rFonts w:ascii="Times New Roman" w:hAnsi="Times New Roman" w:cs="Times New Roman"/>
          <w:sz w:val="24"/>
          <w:szCs w:val="24"/>
        </w:rPr>
        <w:t>Barcode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</w:rPr>
        <w:t>Scanning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75A2F66" w14:textId="3470D497" w:rsidR="00E04291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εισάγει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κάθε τρόφιμο που κατανάλωσε</w:t>
      </w:r>
      <w:r w:rsidR="0099641B">
        <w:rPr>
          <w:rFonts w:ascii="Times New Roman" w:hAnsi="Times New Roman" w:cs="Times New Roman"/>
          <w:sz w:val="24"/>
          <w:szCs w:val="24"/>
          <w:lang w:val="el-GR"/>
        </w:rPr>
        <w:t>, με τον τρόπο της αναζήτησης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9D92CE6" w14:textId="77777777" w:rsidR="00E04291" w:rsidRPr="00175BF0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FF0000"/>
          <w:sz w:val="24"/>
          <w:szCs w:val="24"/>
          <w:lang w:val="el-GR"/>
        </w:rPr>
      </w:pPr>
      <w:r w:rsidRPr="00E04291">
        <w:rPr>
          <w:rFonts w:ascii="Times New Roman" w:hAnsi="Times New Roman" w:cs="Times New Roman"/>
          <w:sz w:val="24"/>
          <w:szCs w:val="24"/>
          <w:lang w:val="el-GR"/>
        </w:rPr>
        <w:t>Το σύστημα αναζητά τα τρόφιμα που εισήγαγε ο χρήστης ξεχωριστά.</w:t>
      </w:r>
    </w:p>
    <w:p w14:paraId="4B9C7362" w14:textId="41611C6F" w:rsidR="00E04291" w:rsidRPr="00BD3F9E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Το σύστημα για κάθε τρόφιμο που βρίσκει,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 xml:space="preserve"> ανανεώνει το γεύμα και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ζητάει από τον ίδιο να καθορίσει τις ποσότητές του σε γραμμάρια</w:t>
      </w:r>
      <w:r w:rsidRPr="00175B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μέσω κατάλληλης οθόνης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4C034BCB" w14:textId="378BE172" w:rsidR="00E04291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Ο χρήστης εισάγει τις ποσότητες για κάθε τρόφιμο ξεχωριστά και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ύστερα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«</w:t>
      </w:r>
      <w:r>
        <w:rPr>
          <w:rFonts w:ascii="Times New Roman" w:hAnsi="Times New Roman" w:cs="Times New Roman"/>
          <w:sz w:val="24"/>
          <w:szCs w:val="24"/>
          <w:lang w:val="el-GR"/>
        </w:rPr>
        <w:t>Καταχώρηση Γεύματος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F362F47" w14:textId="3AE03D85" w:rsidR="00CC22BC" w:rsidRPr="00BD3F9E" w:rsidRDefault="00CC22BC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ενημερώνει την ποσότητα γεύματος</w:t>
      </w:r>
    </w:p>
    <w:p w14:paraId="35BDA93D" w14:textId="678ABBDA" w:rsidR="00E04291" w:rsidRPr="00E04291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>ανανεώνει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>όλα τα απαραίτητα στατιστικά και πεδία της σελίδας “</w:t>
      </w:r>
      <w:r w:rsidRPr="00E04291">
        <w:rPr>
          <w:rFonts w:ascii="Times New Roman" w:hAnsi="Times New Roman" w:cs="Times New Roman"/>
          <w:sz w:val="24"/>
          <w:szCs w:val="24"/>
        </w:rPr>
        <w:t>Nutrition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E04291">
        <w:rPr>
          <w:rFonts w:ascii="Times New Roman" w:hAnsi="Times New Roman" w:cs="Times New Roman"/>
          <w:sz w:val="24"/>
          <w:szCs w:val="24"/>
        </w:rPr>
        <w:t>Stats</w:t>
      </w:r>
      <w:r w:rsidRPr="00E04291">
        <w:rPr>
          <w:rFonts w:ascii="Times New Roman" w:hAnsi="Times New Roman" w:cs="Times New Roman"/>
          <w:sz w:val="24"/>
          <w:szCs w:val="24"/>
          <w:lang w:val="el-GR"/>
        </w:rPr>
        <w:t>” και τα εμφανίζει εκ νέου στο χρήστη</w:t>
      </w:r>
    </w:p>
    <w:p w14:paraId="48124939" w14:textId="77777777" w:rsidR="00E04291" w:rsidRDefault="00E04291" w:rsidP="00E04291">
      <w:pPr>
        <w:pStyle w:val="a3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Ο χρήστης παρατηρεί τα ανανεωμένα στατιστικά και κλείνει το </w:t>
      </w:r>
      <w:r>
        <w:rPr>
          <w:rFonts w:ascii="Times New Roman" w:hAnsi="Times New Roman" w:cs="Times New Roman"/>
          <w:sz w:val="24"/>
          <w:szCs w:val="24"/>
        </w:rPr>
        <w:t>Calendar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8FF52A" w14:textId="77777777" w:rsidR="00E04291" w:rsidRDefault="00E04291" w:rsidP="00E04291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34423E7" w14:textId="77777777" w:rsidR="00BE0820" w:rsidRDefault="00BE0820" w:rsidP="00E04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9C9F9" w14:textId="0AF20F5D" w:rsidR="00E04291" w:rsidRPr="00E04291" w:rsidRDefault="00E04291" w:rsidP="00E042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Εναλλακτικές Ροές</w:t>
      </w:r>
    </w:p>
    <w:p w14:paraId="6D06264D" w14:textId="6A5F629B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Εναλλακτική Ροή – Προσθήκη / Αφαίρεση Ποσότητας Νερού</w:t>
      </w:r>
    </w:p>
    <w:p w14:paraId="1FF857CD" w14:textId="4AC3A97A" w:rsidR="00E04291" w:rsidRPr="00BD3F9E" w:rsidRDefault="00E04291" w:rsidP="00E0429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>
        <w:rPr>
          <w:rFonts w:ascii="Times New Roman" w:hAnsi="Times New Roman" w:cs="Times New Roman"/>
          <w:sz w:val="24"/>
          <w:szCs w:val="24"/>
          <w:lang w:val="el-GR"/>
        </w:rPr>
        <w:t>.α.1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επιλέγει να προσθέσει / αφαιρέσει ποσότητα νερού.</w:t>
      </w:r>
    </w:p>
    <w:p w14:paraId="154D28D2" w14:textId="2AF73ABE" w:rsidR="00E04291" w:rsidRPr="00BD3F9E" w:rsidRDefault="00E04291" w:rsidP="00E0429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α.2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μέσω κατάλληλης οθόνης ζητάει από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 χρήστη να καθορίσει την ποσότητα σε λίτρα.</w:t>
      </w:r>
    </w:p>
    <w:p w14:paraId="4C23AF7E" w14:textId="3DC3EE1F" w:rsidR="00E04291" w:rsidRDefault="00E04291" w:rsidP="00E0429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α.3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εισάγει την παραπάνω ποσότητα και επιλέγει αποθήκευση.</w:t>
      </w:r>
    </w:p>
    <w:p w14:paraId="3C22FB96" w14:textId="3309BCC5" w:rsidR="008F4963" w:rsidRPr="00BD3F9E" w:rsidRDefault="008F4963" w:rsidP="00E0429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2.α.4 </w:t>
      </w:r>
      <w:r>
        <w:rPr>
          <w:rFonts w:ascii="Times New Roman" w:hAnsi="Times New Roman" w:cs="Times New Roman"/>
          <w:sz w:val="24"/>
          <w:szCs w:val="24"/>
          <w:lang w:val="el-GR"/>
        </w:rPr>
        <w:t>Το σύστημα ανανεώνε</w:t>
      </w:r>
      <w:r>
        <w:rPr>
          <w:rFonts w:ascii="Times New Roman" w:hAnsi="Times New Roman" w:cs="Times New Roman"/>
          <w:sz w:val="24"/>
          <w:szCs w:val="24"/>
          <w:lang w:val="el-GR"/>
        </w:rPr>
        <w:t>ι την ποσότητα νερού του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χρήστη ανάλογα με τις παραπάνω αλλαγές.</w:t>
      </w:r>
    </w:p>
    <w:p w14:paraId="55DF02DF" w14:textId="1B7FB754" w:rsidR="00E04291" w:rsidRPr="0099641B" w:rsidRDefault="00E04291" w:rsidP="00E0429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  <w:lang w:val="el-GR"/>
        </w:rPr>
      </w:pPr>
      <w:r w:rsidRPr="0009491A">
        <w:rPr>
          <w:rFonts w:ascii="Times New Roman" w:hAnsi="Times New Roman" w:cs="Times New Roman"/>
          <w:sz w:val="24"/>
          <w:szCs w:val="24"/>
          <w:lang w:val="el-GR"/>
        </w:rPr>
        <w:t>2.</w:t>
      </w:r>
      <w:r w:rsidR="008F4963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09491A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F4963"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09491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99641B">
        <w:rPr>
          <w:rFonts w:ascii="Times New Roman" w:hAnsi="Times New Roman" w:cs="Times New Roman"/>
          <w:sz w:val="24"/>
          <w:szCs w:val="24"/>
          <w:lang w:val="el-GR"/>
        </w:rPr>
        <w:t>Επιστροφή στο βήμα 1</w:t>
      </w:r>
      <w:r w:rsidR="00CC22BC">
        <w:rPr>
          <w:rFonts w:ascii="Times New Roman" w:hAnsi="Times New Roman" w:cs="Times New Roman"/>
          <w:sz w:val="24"/>
          <w:szCs w:val="24"/>
          <w:lang w:val="el-GR"/>
        </w:rPr>
        <w:t>1</w:t>
      </w:r>
      <w:r w:rsidRPr="0099641B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2AFB7C5D" w14:textId="77777777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ECCB6" w14:textId="5DA0FA32" w:rsidR="00E04291" w:rsidRDefault="0099641B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04291">
        <w:rPr>
          <w:rFonts w:ascii="Times New Roman" w:hAnsi="Times New Roman" w:cs="Times New Roman"/>
          <w:sz w:val="24"/>
          <w:szCs w:val="24"/>
        </w:rPr>
        <w:t xml:space="preserve"> Εναλλακτική Ροή – Καταχώρηση Χρησιμοποιώντας </w:t>
      </w:r>
      <w:r w:rsidR="00E04291"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="00E04291" w:rsidRPr="00C70060">
        <w:rPr>
          <w:rFonts w:ascii="Times New Roman" w:hAnsi="Times New Roman" w:cs="Times New Roman"/>
          <w:sz w:val="24"/>
          <w:szCs w:val="24"/>
        </w:rPr>
        <w:t xml:space="preserve"> </w:t>
      </w:r>
      <w:r w:rsidR="00E04291">
        <w:rPr>
          <w:rFonts w:ascii="Times New Roman" w:hAnsi="Times New Roman" w:cs="Times New Roman"/>
          <w:sz w:val="24"/>
          <w:szCs w:val="24"/>
          <w:lang w:val="en-US"/>
        </w:rPr>
        <w:t>Scanning</w:t>
      </w:r>
    </w:p>
    <w:p w14:paraId="5A601C2F" w14:textId="2DEA9B5F" w:rsidR="00E04291" w:rsidRPr="00BD3F9E" w:rsidRDefault="00E04291" w:rsidP="00E0429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6.α.1 Ο χρήστης επιλέγει να </w:t>
      </w:r>
      <w:r w:rsidR="0099641B">
        <w:rPr>
          <w:rFonts w:ascii="Times New Roman" w:hAnsi="Times New Roman" w:cs="Times New Roman"/>
          <w:sz w:val="24"/>
          <w:szCs w:val="24"/>
          <w:lang w:val="el-GR"/>
        </w:rPr>
        <w:t>καταχωρήσει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τα τρόφιμα που κατανάλωσε με τη μέθοδο του </w:t>
      </w:r>
      <w:r>
        <w:rPr>
          <w:rFonts w:ascii="Times New Roman" w:hAnsi="Times New Roman" w:cs="Times New Roman"/>
          <w:sz w:val="24"/>
          <w:szCs w:val="24"/>
        </w:rPr>
        <w:t>Barcode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Scanning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96FF96A" w14:textId="5ADC61D2" w:rsidR="00E04291" w:rsidRDefault="00E04291" w:rsidP="00E0429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6.α.</w:t>
      </w:r>
      <w:r w:rsidR="008F4963" w:rsidRPr="008F4963">
        <w:rPr>
          <w:rFonts w:ascii="Times New Roman" w:hAnsi="Times New Roman" w:cs="Times New Roman"/>
          <w:sz w:val="24"/>
          <w:szCs w:val="24"/>
          <w:lang w:val="el-GR"/>
        </w:rPr>
        <w:t>2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μέσω της κάμερας του κινητού του χρήστη</w:t>
      </w:r>
      <w:r w:rsidR="0099641B">
        <w:rPr>
          <w:rFonts w:ascii="Times New Roman" w:hAnsi="Times New Roman" w:cs="Times New Roman"/>
          <w:sz w:val="24"/>
          <w:szCs w:val="24"/>
          <w:lang w:val="el-GR"/>
        </w:rPr>
        <w:t xml:space="preserve"> (εξωτερικό σύστημα)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4963">
        <w:rPr>
          <w:rFonts w:ascii="Times New Roman" w:hAnsi="Times New Roman" w:cs="Times New Roman"/>
          <w:sz w:val="24"/>
          <w:szCs w:val="24"/>
          <w:lang w:val="el-GR"/>
        </w:rPr>
        <w:t>ελέγχει εάν τα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τρόφιμα που έχει καταναλώσει από το </w:t>
      </w:r>
      <w:r>
        <w:rPr>
          <w:rFonts w:ascii="Times New Roman" w:hAnsi="Times New Roman" w:cs="Times New Roman"/>
          <w:sz w:val="24"/>
          <w:szCs w:val="24"/>
        </w:rPr>
        <w:t>Barcode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των συσκευασιών.</w:t>
      </w:r>
    </w:p>
    <w:p w14:paraId="228DE86D" w14:textId="2FE0423E" w:rsidR="00CC22BC" w:rsidRPr="00BD3F9E" w:rsidRDefault="00CC22BC" w:rsidP="00E0429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6.α.3 Το σύστημα αναγνωρίζει τα εν λόγω </w:t>
      </w:r>
      <w:r>
        <w:rPr>
          <w:rFonts w:ascii="Times New Roman" w:hAnsi="Times New Roman" w:cs="Times New Roman"/>
          <w:sz w:val="24"/>
          <w:szCs w:val="24"/>
        </w:rPr>
        <w:t>Barcode</w:t>
      </w:r>
      <w:r w:rsidRPr="00CC22B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 ανανεώνει το γεύμα του χρήστη.</w:t>
      </w:r>
    </w:p>
    <w:p w14:paraId="3C98B4CC" w14:textId="21986E6A" w:rsidR="00B60B9C" w:rsidRDefault="00E04291" w:rsidP="00E0429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BD3F9E">
        <w:rPr>
          <w:rFonts w:ascii="Times New Roman" w:hAnsi="Times New Roman" w:cs="Times New Roman"/>
          <w:sz w:val="24"/>
          <w:szCs w:val="24"/>
          <w:lang w:val="el-GR"/>
        </w:rPr>
        <w:t>6.α.</w:t>
      </w:r>
      <w:r w:rsidR="00B60B9C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99641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Επιστροφή στο βήμα </w:t>
      </w:r>
      <w:r w:rsidR="008F4963">
        <w:rPr>
          <w:rFonts w:ascii="Times New Roman" w:hAnsi="Times New Roman" w:cs="Times New Roman"/>
          <w:sz w:val="24"/>
          <w:szCs w:val="24"/>
          <w:lang w:val="el-GR"/>
        </w:rPr>
        <w:t>8</w:t>
      </w:r>
      <w:r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2F466C55" w14:textId="77777777" w:rsidR="00BE0820" w:rsidRPr="00BE0820" w:rsidRDefault="00BE0820" w:rsidP="00BE082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BDF4C1B" w14:textId="53998022" w:rsidR="00E04291" w:rsidRPr="00040AAC" w:rsidRDefault="0099641B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04291" w:rsidRPr="00040AAC">
        <w:rPr>
          <w:rFonts w:ascii="Times New Roman" w:hAnsi="Times New Roman" w:cs="Times New Roman"/>
          <w:sz w:val="24"/>
          <w:szCs w:val="24"/>
        </w:rPr>
        <w:t xml:space="preserve"> Εμφωλευμένη Εναλλακτική Ροή – Αδυναμία Αναγνώρισης </w:t>
      </w:r>
      <w:r w:rsidR="00E04291" w:rsidRPr="00040AAC">
        <w:rPr>
          <w:rFonts w:ascii="Times New Roman" w:hAnsi="Times New Roman" w:cs="Times New Roman"/>
          <w:sz w:val="24"/>
          <w:szCs w:val="24"/>
          <w:lang w:val="en-US"/>
        </w:rPr>
        <w:t>Barcode</w:t>
      </w:r>
    </w:p>
    <w:p w14:paraId="2077973B" w14:textId="211CFE79" w:rsidR="00E04291" w:rsidRPr="00040AAC" w:rsidRDefault="00E04291" w:rsidP="00E04291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40AAC">
        <w:rPr>
          <w:rFonts w:ascii="Times New Roman" w:hAnsi="Times New Roman" w:cs="Times New Roman"/>
          <w:sz w:val="24"/>
          <w:szCs w:val="24"/>
          <w:lang w:val="el-GR"/>
        </w:rPr>
        <w:t>6.α.</w:t>
      </w:r>
      <w:r w:rsidR="00B60B9C"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 xml:space="preserve">.β Το σύστημα δεν μπορεί να αναγνωρίσει το </w:t>
      </w:r>
      <w:r w:rsidRPr="00040AAC">
        <w:rPr>
          <w:rFonts w:ascii="Times New Roman" w:hAnsi="Times New Roman" w:cs="Times New Roman"/>
          <w:sz w:val="24"/>
          <w:szCs w:val="24"/>
        </w:rPr>
        <w:t>Barcode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 xml:space="preserve"> από τη συσκευασία κάποιου τροφίμου.</w:t>
      </w:r>
    </w:p>
    <w:p w14:paraId="26F169BC" w14:textId="748E2818" w:rsidR="00E04291" w:rsidRPr="00040AAC" w:rsidRDefault="00E04291" w:rsidP="00E04291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40AAC">
        <w:rPr>
          <w:rFonts w:ascii="Times New Roman" w:hAnsi="Times New Roman" w:cs="Times New Roman"/>
          <w:sz w:val="24"/>
          <w:szCs w:val="24"/>
          <w:lang w:val="el-GR"/>
        </w:rPr>
        <w:t>6.α.</w:t>
      </w:r>
      <w:r w:rsidR="00B60B9C"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 xml:space="preserve">.β Το σύστημα ενημερώνει το χρήστη για το παραπάνω και του </w:t>
      </w:r>
      <w:r w:rsidRPr="0099641B">
        <w:rPr>
          <w:rFonts w:ascii="Times New Roman" w:hAnsi="Times New Roman" w:cs="Times New Roman"/>
          <w:sz w:val="24"/>
          <w:szCs w:val="24"/>
          <w:lang w:val="el-GR"/>
        </w:rPr>
        <w:t xml:space="preserve">προτείνει 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>να το καταχωρήσει με τη μέθοδο της αναζήτησης.</w:t>
      </w:r>
    </w:p>
    <w:p w14:paraId="46CCCBD4" w14:textId="24AA3734" w:rsidR="008F4963" w:rsidRDefault="00E04291" w:rsidP="00B60B9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40AAC">
        <w:rPr>
          <w:rFonts w:ascii="Times New Roman" w:hAnsi="Times New Roman" w:cs="Times New Roman"/>
          <w:sz w:val="24"/>
          <w:szCs w:val="24"/>
          <w:lang w:val="el-GR"/>
        </w:rPr>
        <w:t>6.α.</w:t>
      </w:r>
      <w:r w:rsidR="00B60B9C"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 xml:space="preserve">.β Ο χρήστης </w:t>
      </w:r>
      <w:r w:rsidR="0099641B">
        <w:rPr>
          <w:rFonts w:ascii="Times New Roman" w:hAnsi="Times New Roman" w:cs="Times New Roman"/>
          <w:sz w:val="24"/>
          <w:szCs w:val="24"/>
          <w:lang w:val="el-GR"/>
        </w:rPr>
        <w:t>επιλέγει «αποδοχή» και αναζητά το εν λόγω τρόφιμο</w:t>
      </w:r>
      <w:r w:rsidRPr="00040AAC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F51BB70" w14:textId="6E65CA0C" w:rsidR="00D92619" w:rsidRDefault="00D92619" w:rsidP="00B60B9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6.α.6.β Το σύστημα επιστρέφει το χρήστη στην οθόνη αναζήτησης τροφίμων.</w:t>
      </w:r>
    </w:p>
    <w:p w14:paraId="7B3E68C5" w14:textId="4ACE16C5" w:rsidR="00B60B9C" w:rsidRDefault="00B60B9C" w:rsidP="00B60B9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6.α.6.β Η ροή συνεχίζεται στο βήμα 6 της Βασικής Ροής.</w:t>
      </w:r>
    </w:p>
    <w:p w14:paraId="0F99D11A" w14:textId="77777777" w:rsidR="00B60B9C" w:rsidRDefault="00B60B9C" w:rsidP="00B60B9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BC5C694" w14:textId="77777777" w:rsidR="00BE0820" w:rsidRPr="00B60B9C" w:rsidRDefault="00BE0820" w:rsidP="00B60B9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3CFE399" w14:textId="77777777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6A4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sz w:val="24"/>
          <w:szCs w:val="24"/>
        </w:rPr>
        <w:t>Εναλλακτική Ροή – Αδυναμία Εύρεσης Τροφίμου</w:t>
      </w:r>
    </w:p>
    <w:p w14:paraId="195B3BA7" w14:textId="78523B96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_Hlk130915762"/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.α.1 Ο χρήστης αναζητά κάποιο τρόφιμο το οποίο δεν είναι διαθέσιμο στην εφαρμογή</w:t>
      </w:r>
    </w:p>
    <w:p w14:paraId="5C0C2BB1" w14:textId="6F40383B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.α.2 Το σύστημα ενημερώνει το χρήστη για το παραπάνω και εμφανίζει στο χρήστη συγκεκριμένα τρόφιμα με παρόμοια διατροφική αξία.</w:t>
      </w:r>
    </w:p>
    <w:p w14:paraId="59F4FDB7" w14:textId="3ACAF1A6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.α.3 Το σύστημα ενημερώνει το χρήστη ότι μπορεί να καταχωρήσει τη συγκεκριμένη αδυναμία εύρεσης στο περιβάλλον “</w:t>
      </w:r>
      <w:r w:rsidR="00E04291">
        <w:rPr>
          <w:rFonts w:ascii="Times New Roman" w:hAnsi="Times New Roman" w:cs="Times New Roman"/>
          <w:sz w:val="24"/>
          <w:szCs w:val="24"/>
        </w:rPr>
        <w:t>Complaints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26B63C36" w14:textId="5DD2462C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.α.4 Ο χρήστης επιλέγει να καταχωρήσει το παραπάνω στο αντίστοιχο περιβάλλον.</w:t>
      </w:r>
    </w:p>
    <w:p w14:paraId="38309838" w14:textId="77F43A5C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>.α.5 Ο χρήστης επιλέγει κάποιο τρόφιμο με παρόμοια διατροφική αξία.</w:t>
      </w:r>
    </w:p>
    <w:p w14:paraId="3B4C6374" w14:textId="0B2C4585" w:rsidR="00E04291" w:rsidRPr="00BD3F9E" w:rsidRDefault="00E171D5" w:rsidP="00E04291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.α.6 Επιστροφή στο βήμα </w:t>
      </w:r>
      <w:r w:rsidR="00FC4D45" w:rsidRPr="00BE0820">
        <w:rPr>
          <w:rFonts w:ascii="Times New Roman" w:hAnsi="Times New Roman" w:cs="Times New Roman"/>
          <w:sz w:val="24"/>
          <w:szCs w:val="24"/>
          <w:lang w:val="el-GR"/>
        </w:rPr>
        <w:t>6</w:t>
      </w:r>
      <w:r w:rsidR="00E04291" w:rsidRPr="00BD3F9E"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bookmarkEnd w:id="1"/>
    <w:p w14:paraId="7C901B13" w14:textId="77777777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BA21C" w14:textId="77777777" w:rsidR="00E04291" w:rsidRDefault="00E04291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1BE">
        <w:rPr>
          <w:rFonts w:ascii="Times New Roman" w:hAnsi="Times New Roman" w:cs="Times New Roman"/>
          <w:b/>
          <w:bCs/>
          <w:sz w:val="24"/>
          <w:szCs w:val="24"/>
        </w:rPr>
        <w:t>Σημείωση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31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Το περιβάλλον </w:t>
      </w:r>
      <w:r w:rsidRPr="00B231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Complaints</w:t>
      </w:r>
      <w:r w:rsidRPr="00B231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και ο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σχετίζεται με αυτό παρατίθενται στο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διάγραμμα. Ωστόσο θεωρήθηκε εξαιρετικά τετριμμένη περίπτωση χρήσης, συνεπώς δεν θα προβούμε σε λεκτική ανάλυση.</w:t>
      </w:r>
    </w:p>
    <w:p w14:paraId="69AD2D68" w14:textId="77777777" w:rsidR="00BE0820" w:rsidRDefault="00BE0820" w:rsidP="00E0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30B20" w14:textId="561461AC" w:rsidR="00527C3C" w:rsidRDefault="00527C3C" w:rsidP="00527C3C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Παραδοχή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και Περιγραφή Αλλαγών</w:t>
      </w:r>
    </w:p>
    <w:p w14:paraId="3EBE92A2" w14:textId="77777777" w:rsidR="00527C3C" w:rsidRDefault="00527C3C" w:rsidP="00527C3C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4316727E" w14:textId="7E839FF7" w:rsidR="006F3591" w:rsidRPr="006D4F19" w:rsidRDefault="00527C3C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Nutrition</w:t>
      </w:r>
      <w:r w:rsidRPr="00527C3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Stats</w:t>
      </w:r>
      <w:r w:rsidRPr="00527C3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527C3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(1) &amp; (2)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527C3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Cases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αλληλένδετα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περιγράφουν την ίδια διαδικασία από</w:t>
      </w:r>
      <w:r w:rsidR="006D4F19">
        <w:rPr>
          <w:rFonts w:ascii="Times New Roman" w:hAnsi="Times New Roman" w:cs="Times New Roman"/>
          <w:sz w:val="24"/>
          <w:szCs w:val="24"/>
          <w:lang w:val="el-GR"/>
        </w:rPr>
        <w:t xml:space="preserve"> κάποιον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χρήστη (ενημέρωση στατιστικών διατροφής μέσω καταγραφής γευμάτων). Θα μπορούσαν να αποτελούν ενιαίο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το ένα να αποτελεί εναλλακτική ροή του άλλου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ωστόσο 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λόγω του μεγέθους στο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τελικό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05066">
        <w:rPr>
          <w:rFonts w:ascii="Times New Roman" w:hAnsi="Times New Roman" w:cs="Times New Roman"/>
          <w:sz w:val="24"/>
          <w:szCs w:val="24"/>
        </w:rPr>
        <w:t>Robustness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διάγραμμα (προκύπτει εξαιρετικά μεγάλο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δυσνόητο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πραγματοποιήθηκε η παρακάτω διάσπαση. Η δομή τους είναι πανομοιότυπη με 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αντίστοιχο ενιαίο του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0.1 </w:t>
      </w:r>
      <w:r w:rsidRPr="00505066">
        <w:rPr>
          <w:rFonts w:ascii="Times New Roman" w:hAnsi="Times New Roman" w:cs="Times New Roman"/>
          <w:sz w:val="24"/>
          <w:szCs w:val="24"/>
        </w:rPr>
        <w:t>version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, ενώ οι αλλαγές που προέκυψαν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από την ανάλυση ευρωστίας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E0820">
        <w:rPr>
          <w:rFonts w:ascii="Times New Roman" w:hAnsi="Times New Roman" w:cs="Times New Roman"/>
          <w:sz w:val="24"/>
          <w:szCs w:val="24"/>
          <w:lang w:val="el-GR"/>
        </w:rPr>
        <w:t>οφείλονται κυρίως στην υπερβολική αλληλεπίδραση χρήστη και συστήματος, όσον αφορά τον αριθμό μηνυμάτων και ειδοποιήσεων.</w:t>
      </w:r>
      <w:r w:rsidR="006D4F19">
        <w:rPr>
          <w:rFonts w:ascii="Times New Roman" w:hAnsi="Times New Roman" w:cs="Times New Roman"/>
          <w:sz w:val="24"/>
          <w:szCs w:val="24"/>
          <w:lang w:val="el-GR"/>
        </w:rPr>
        <w:t xml:space="preserve"> Οι αλλαγές που πραγματοποιήθηκαν είναι θεμελιώδεις, συνεπώς το κόκκινο χρώμα αποφεύχθηκε για λόγους ευκολίας στην ανάγνωση.</w:t>
      </w:r>
    </w:p>
    <w:sectPr w:rsidR="006F3591" w:rsidRPr="006D4F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87C"/>
    <w:multiLevelType w:val="hybridMultilevel"/>
    <w:tmpl w:val="5F1AE8C2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E04966"/>
    <w:multiLevelType w:val="hybridMultilevel"/>
    <w:tmpl w:val="376CAFFC"/>
    <w:lvl w:ilvl="0" w:tplc="FB269B9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CB7"/>
    <w:multiLevelType w:val="hybridMultilevel"/>
    <w:tmpl w:val="ED601D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C82"/>
    <w:multiLevelType w:val="hybridMultilevel"/>
    <w:tmpl w:val="BFF81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D0DF5"/>
    <w:multiLevelType w:val="hybridMultilevel"/>
    <w:tmpl w:val="2D50E0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4004B"/>
    <w:multiLevelType w:val="hybridMultilevel"/>
    <w:tmpl w:val="F6D6FF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6416"/>
    <w:multiLevelType w:val="hybridMultilevel"/>
    <w:tmpl w:val="31CCE77C"/>
    <w:lvl w:ilvl="0" w:tplc="15B04A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43F72"/>
    <w:multiLevelType w:val="hybridMultilevel"/>
    <w:tmpl w:val="26FA931A"/>
    <w:lvl w:ilvl="0" w:tplc="D3EC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076E01"/>
    <w:multiLevelType w:val="hybridMultilevel"/>
    <w:tmpl w:val="9960A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B6556"/>
    <w:multiLevelType w:val="hybridMultilevel"/>
    <w:tmpl w:val="BB2277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94B78"/>
    <w:multiLevelType w:val="hybridMultilevel"/>
    <w:tmpl w:val="851E77FA"/>
    <w:lvl w:ilvl="0" w:tplc="0DFCF2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910FC"/>
    <w:multiLevelType w:val="hybridMultilevel"/>
    <w:tmpl w:val="715411DC"/>
    <w:lvl w:ilvl="0" w:tplc="5B704898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80ABE"/>
    <w:multiLevelType w:val="hybridMultilevel"/>
    <w:tmpl w:val="B9D8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A74F2"/>
    <w:multiLevelType w:val="hybridMultilevel"/>
    <w:tmpl w:val="962822F4"/>
    <w:lvl w:ilvl="0" w:tplc="739CB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D1D8A"/>
    <w:multiLevelType w:val="hybridMultilevel"/>
    <w:tmpl w:val="DD30F7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76B71"/>
    <w:multiLevelType w:val="hybridMultilevel"/>
    <w:tmpl w:val="6D5E076A"/>
    <w:lvl w:ilvl="0" w:tplc="5B704898">
      <w:start w:val="8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81DBD"/>
    <w:multiLevelType w:val="hybridMultilevel"/>
    <w:tmpl w:val="2724DD10"/>
    <w:lvl w:ilvl="0" w:tplc="2C3C81D6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DBE283B"/>
    <w:multiLevelType w:val="hybridMultilevel"/>
    <w:tmpl w:val="1BFE5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47525"/>
    <w:multiLevelType w:val="hybridMultilevel"/>
    <w:tmpl w:val="A86CE6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17512">
    <w:abstractNumId w:val="3"/>
  </w:num>
  <w:num w:numId="2" w16cid:durableId="1779566761">
    <w:abstractNumId w:val="7"/>
  </w:num>
  <w:num w:numId="3" w16cid:durableId="1548491988">
    <w:abstractNumId w:val="9"/>
  </w:num>
  <w:num w:numId="4" w16cid:durableId="968052056">
    <w:abstractNumId w:val="8"/>
  </w:num>
  <w:num w:numId="5" w16cid:durableId="1629584200">
    <w:abstractNumId w:val="15"/>
  </w:num>
  <w:num w:numId="6" w16cid:durableId="1082483985">
    <w:abstractNumId w:val="17"/>
  </w:num>
  <w:num w:numId="7" w16cid:durableId="2098550151">
    <w:abstractNumId w:val="5"/>
  </w:num>
  <w:num w:numId="8" w16cid:durableId="1614823646">
    <w:abstractNumId w:val="22"/>
  </w:num>
  <w:num w:numId="9" w16cid:durableId="970132072">
    <w:abstractNumId w:val="4"/>
  </w:num>
  <w:num w:numId="10" w16cid:durableId="1606158419">
    <w:abstractNumId w:val="10"/>
  </w:num>
  <w:num w:numId="11" w16cid:durableId="1979722919">
    <w:abstractNumId w:val="20"/>
  </w:num>
  <w:num w:numId="12" w16cid:durableId="887061068">
    <w:abstractNumId w:val="1"/>
  </w:num>
  <w:num w:numId="13" w16cid:durableId="272832389">
    <w:abstractNumId w:val="21"/>
  </w:num>
  <w:num w:numId="14" w16cid:durableId="129641475">
    <w:abstractNumId w:val="14"/>
  </w:num>
  <w:num w:numId="15" w16cid:durableId="1291664798">
    <w:abstractNumId w:val="13"/>
  </w:num>
  <w:num w:numId="16" w16cid:durableId="634915654">
    <w:abstractNumId w:val="2"/>
  </w:num>
  <w:num w:numId="17" w16cid:durableId="708646461">
    <w:abstractNumId w:val="6"/>
  </w:num>
  <w:num w:numId="18" w16cid:durableId="1227913580">
    <w:abstractNumId w:val="0"/>
  </w:num>
  <w:num w:numId="19" w16cid:durableId="2052419871">
    <w:abstractNumId w:val="18"/>
  </w:num>
  <w:num w:numId="20" w16cid:durableId="204761350">
    <w:abstractNumId w:val="16"/>
  </w:num>
  <w:num w:numId="21" w16cid:durableId="1497380516">
    <w:abstractNumId w:val="23"/>
  </w:num>
  <w:num w:numId="22" w16cid:durableId="28260081">
    <w:abstractNumId w:val="12"/>
  </w:num>
  <w:num w:numId="23" w16cid:durableId="1955014558">
    <w:abstractNumId w:val="19"/>
  </w:num>
  <w:num w:numId="24" w16cid:durableId="1997762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3"/>
    <w:rsid w:val="000A64B9"/>
    <w:rsid w:val="000F2D15"/>
    <w:rsid w:val="001439CF"/>
    <w:rsid w:val="002F0CCA"/>
    <w:rsid w:val="0046066F"/>
    <w:rsid w:val="00505066"/>
    <w:rsid w:val="00527C3C"/>
    <w:rsid w:val="006721A4"/>
    <w:rsid w:val="006D4F19"/>
    <w:rsid w:val="006F3591"/>
    <w:rsid w:val="007071C2"/>
    <w:rsid w:val="0080602B"/>
    <w:rsid w:val="008F4963"/>
    <w:rsid w:val="0099641B"/>
    <w:rsid w:val="00AE1E08"/>
    <w:rsid w:val="00B60B9C"/>
    <w:rsid w:val="00BE0820"/>
    <w:rsid w:val="00C623F7"/>
    <w:rsid w:val="00CA3B63"/>
    <w:rsid w:val="00CC22BC"/>
    <w:rsid w:val="00D92619"/>
    <w:rsid w:val="00DA6EF2"/>
    <w:rsid w:val="00E04291"/>
    <w:rsid w:val="00E171D5"/>
    <w:rsid w:val="00F4789D"/>
    <w:rsid w:val="00FC4D45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639"/>
  <w15:chartTrackingRefBased/>
  <w15:docId w15:val="{D6201F14-FC30-4E70-A187-EC9546B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63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B63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A3B63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CA3B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1117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5</cp:revision>
  <dcterms:created xsi:type="dcterms:W3CDTF">2023-04-21T00:45:00Z</dcterms:created>
  <dcterms:modified xsi:type="dcterms:W3CDTF">2023-04-24T20:02:00Z</dcterms:modified>
</cp:coreProperties>
</file>