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48BC" w:rsidRDefault="004848BC">
      <w:pPr>
        <w:spacing w:before="0" w:after="160" w:line="259" w:lineRule="auto"/>
        <w:ind w:firstLine="0"/>
        <w:rPr>
          <w:lang w:val="pt-BR"/>
        </w:rPr>
      </w:pPr>
      <w:r>
        <w:rPr>
          <w:noProof/>
        </w:rPr>
        <mc:AlternateContent>
          <mc:Choice Requires="wps">
            <w:drawing>
              <wp:anchor distT="0" distB="0" distL="114300" distR="114300" simplePos="0" relativeHeight="251659264" behindDoc="1" locked="0" layoutInCell="1" allowOverlap="1">
                <wp:simplePos x="0" y="0"/>
                <wp:positionH relativeFrom="column">
                  <wp:posOffset>-686777</wp:posOffset>
                </wp:positionH>
                <wp:positionV relativeFrom="paragraph">
                  <wp:posOffset>-723753</wp:posOffset>
                </wp:positionV>
                <wp:extent cx="7019290" cy="11957538"/>
                <wp:effectExtent l="0" t="0" r="10160" b="25400"/>
                <wp:wrapNone/>
                <wp:docPr id="2" name="Retângulo arredondado 2"/>
                <wp:cNvGraphicFramePr/>
                <a:graphic xmlns:a="http://schemas.openxmlformats.org/drawingml/2006/main">
                  <a:graphicData uri="http://schemas.microsoft.com/office/word/2010/wordprocessingShape">
                    <wps:wsp>
                      <wps:cNvSpPr/>
                      <wps:spPr>
                        <a:xfrm>
                          <a:off x="0" y="0"/>
                          <a:ext cx="7019290" cy="11957538"/>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5C32DC7" id="Retângulo arredondado 2" o:spid="_x0000_s1026" style="position:absolute;margin-left:-54.1pt;margin-top:-57pt;width:552.7pt;height:941.5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" fillcolor="white [3201]" strokecolor="#5b9bd5 [3204]" strokeweight="1pt">
                <v:stroke joinstyle="miter"/>
              </v:roundrect>
            </w:pict>
          </mc:Fallback>
        </mc:AlternateContent>
      </w:r>
      <w:r>
        <w:rPr>
          <w:noProof/>
        </w:rPr>
        <w:drawing>
          <wp:anchor distT="0" distB="0" distL="114300" distR="114300" simplePos="0" relativeHeight="251658240" behindDoc="0" locked="0" layoutInCell="1" allowOverlap="1">
            <wp:simplePos x="0" y="0"/>
            <wp:positionH relativeFrom="margin">
              <wp:align>center</wp:align>
            </wp:positionH>
            <wp:positionV relativeFrom="paragraph">
              <wp:posOffset>-569985</wp:posOffset>
            </wp:positionV>
            <wp:extent cx="1041400" cy="730250"/>
            <wp:effectExtent l="0" t="0" r="6350" b="0"/>
            <wp:wrapNone/>
            <wp:docPr id="157" name="Picture 157"/>
            <wp:cNvGraphicFramePr/>
            <a:graphic xmlns:a="http://schemas.openxmlformats.org/drawingml/2006/main">
              <a:graphicData uri="http://schemas.openxmlformats.org/drawingml/2006/picture">
                <pic:pic xmlns:pic="http://schemas.openxmlformats.org/drawingml/2006/picture">
                  <pic:nvPicPr>
                    <pic:cNvPr id="157" name="Picture 157"/>
                    <pic:cNvPicPr/>
                  </pic:nvPicPr>
                  <pic:blipFill>
                    <a:blip r:embed="rId8">
                      <a:extLst>
                        <a:ext uri="{28A0092B-C50C-407E-A947-70E740481C1C}">
                          <a14:useLocalDpi xmlns:a14="http://schemas.microsoft.com/office/drawing/2010/main" val="0"/>
                        </a:ext>
                      </a:extLst>
                    </a:blip>
                    <a:stretch>
                      <a:fillRect/>
                    </a:stretch>
                  </pic:blipFill>
                  <pic:spPr>
                    <a:xfrm>
                      <a:off x="0" y="0"/>
                      <a:ext cx="1041400" cy="730250"/>
                    </a:xfrm>
                    <a:prstGeom prst="rect">
                      <a:avLst/>
                    </a:prstGeom>
                  </pic:spPr>
                </pic:pic>
              </a:graphicData>
            </a:graphic>
          </wp:anchor>
        </w:drawing>
      </w:r>
    </w:p>
    <w:p w:rsidR="004848BC" w:rsidRDefault="004848BC" w:rsidP="004848BC">
      <w:pPr>
        <w:spacing w:after="160"/>
        <w:ind w:firstLine="0"/>
        <w:jc w:val="center"/>
        <w:rPr>
          <w:lang w:val="pt-BR"/>
        </w:rPr>
      </w:pPr>
      <w:r>
        <w:rPr>
          <w:lang w:val="pt-BR"/>
        </w:rPr>
        <w:t>INSTITUTO SUPERIOR POLITÉCNICO</w:t>
      </w:r>
    </w:p>
    <w:p w:rsidR="004848BC" w:rsidRPr="00FA3327" w:rsidRDefault="004848BC" w:rsidP="004848BC">
      <w:pPr>
        <w:spacing w:after="160"/>
        <w:jc w:val="center"/>
        <w:rPr>
          <w:lang w:val="pt-BR"/>
        </w:rPr>
      </w:pPr>
      <w:r>
        <w:rPr>
          <w:lang w:val="pt-BR"/>
        </w:rPr>
        <w:t xml:space="preserve">LICENCIATURA EM </w:t>
      </w:r>
      <w:r w:rsidRPr="00FA3327">
        <w:rPr>
          <w:lang w:val="pt-BR"/>
        </w:rPr>
        <w:t xml:space="preserve">ENGENHARIA INFORMÁTICA </w:t>
      </w:r>
    </w:p>
    <w:p w:rsidR="004848BC" w:rsidRPr="00FA3327" w:rsidRDefault="004848BC" w:rsidP="004848BC">
      <w:pPr>
        <w:spacing w:after="158" w:line="259" w:lineRule="auto"/>
        <w:ind w:left="69" w:firstLine="0"/>
        <w:jc w:val="center"/>
        <w:rPr>
          <w:lang w:val="pt-BR"/>
        </w:rPr>
      </w:pPr>
      <w:r w:rsidRPr="00FA3327">
        <w:rPr>
          <w:lang w:val="pt-BR"/>
        </w:rPr>
        <w:t xml:space="preserve"> </w:t>
      </w:r>
    </w:p>
    <w:p w:rsidR="004848BC" w:rsidRPr="004848BC" w:rsidRDefault="004848BC" w:rsidP="004848BC">
      <w:pPr>
        <w:spacing w:before="0" w:after="160" w:line="259" w:lineRule="auto"/>
        <w:ind w:firstLine="0"/>
        <w:jc w:val="center"/>
        <w:rPr>
          <w:b/>
          <w:color w:val="4472C4" w:themeColor="accent5"/>
          <w:sz w:val="52"/>
          <w:lang w:val="pt-BR"/>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rsidR="004848BC" w:rsidRPr="004848BC" w:rsidRDefault="004848BC" w:rsidP="004848BC">
      <w:pPr>
        <w:spacing w:before="0" w:after="160" w:line="259" w:lineRule="auto"/>
        <w:ind w:firstLine="0"/>
        <w:jc w:val="center"/>
        <w:rPr>
          <w:b/>
          <w:color w:val="4472C4" w:themeColor="accent5"/>
          <w:sz w:val="52"/>
          <w:lang w:val="pt-BR"/>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4848BC">
        <w:rPr>
          <w:b/>
          <w:color w:val="4472C4" w:themeColor="accent5"/>
          <w:sz w:val="52"/>
          <w:lang w:val="pt-BR"/>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RELATÓRIO</w:t>
      </w:r>
    </w:p>
    <w:p w:rsidR="004848BC" w:rsidRPr="004848BC" w:rsidRDefault="004848BC" w:rsidP="004848BC">
      <w:pPr>
        <w:spacing w:before="0" w:after="160" w:line="259" w:lineRule="auto"/>
        <w:ind w:firstLine="0"/>
        <w:jc w:val="center"/>
        <w:rPr>
          <w:b/>
          <w:color w:val="4472C4" w:themeColor="accent5"/>
          <w:sz w:val="52"/>
          <w:lang w:val="pt-BR"/>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4848BC">
        <w:rPr>
          <w:b/>
          <w:color w:val="4472C4" w:themeColor="accent5"/>
          <w:sz w:val="52"/>
          <w:lang w:val="pt-BR"/>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DE</w:t>
      </w:r>
    </w:p>
    <w:p w:rsidR="004848BC" w:rsidRDefault="004848BC" w:rsidP="004848BC">
      <w:pPr>
        <w:spacing w:before="0" w:after="160" w:line="259" w:lineRule="auto"/>
        <w:ind w:firstLine="0"/>
        <w:jc w:val="center"/>
        <w:rPr>
          <w:b/>
          <w:color w:val="4472C4" w:themeColor="accent5"/>
          <w:sz w:val="52"/>
          <w:lang w:val="pt-BR"/>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4848BC">
        <w:rPr>
          <w:b/>
          <w:color w:val="4472C4" w:themeColor="accent5"/>
          <w:sz w:val="52"/>
          <w:lang w:val="pt-BR"/>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ALGORITMO E ESTRUTURA DE DADOS</w:t>
      </w:r>
      <w:r>
        <w:rPr>
          <w:b/>
          <w:color w:val="4472C4" w:themeColor="accent5"/>
          <w:sz w:val="52"/>
          <w:lang w:val="pt-BR"/>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II</w:t>
      </w:r>
    </w:p>
    <w:p w:rsidR="004848BC" w:rsidRPr="004848BC" w:rsidRDefault="004848BC" w:rsidP="004848BC">
      <w:pPr>
        <w:spacing w:before="0" w:after="160" w:line="259" w:lineRule="auto"/>
        <w:ind w:firstLine="0"/>
        <w:jc w:val="center"/>
        <w:rPr>
          <w:b/>
          <w:color w:val="4472C4" w:themeColor="accent5"/>
          <w:sz w:val="14"/>
          <w:lang w:val="pt-BR"/>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rsidR="004848BC" w:rsidRPr="004848BC" w:rsidRDefault="004848BC" w:rsidP="004848BC">
      <w:pPr>
        <w:spacing w:before="0" w:after="160" w:line="259" w:lineRule="auto"/>
        <w:ind w:firstLine="0"/>
        <w:jc w:val="center"/>
        <w:rPr>
          <w:rFonts w:eastAsia="Times New Roman" w:cs="Times New Roman"/>
          <w:b/>
          <w:color w:val="4472C4" w:themeColor="accent5"/>
          <w:sz w:val="52"/>
          <w:lang w:val="pt-BR"/>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4848BC">
        <w:rPr>
          <w:b/>
          <w:lang w:val="pt-BR"/>
        </w:rPr>
        <w:t>ALGORITMO DOS NÚMEROS</w:t>
      </w:r>
    </w:p>
    <w:p w:rsidR="004848BC" w:rsidRDefault="004848BC" w:rsidP="004848BC">
      <w:pPr>
        <w:spacing w:line="240" w:lineRule="auto"/>
        <w:jc w:val="center"/>
        <w:rPr>
          <w:lang w:val="pt-BR"/>
        </w:rPr>
      </w:pPr>
    </w:p>
    <w:p w:rsidR="004848BC" w:rsidRDefault="004848BC" w:rsidP="004848BC">
      <w:pPr>
        <w:spacing w:line="240" w:lineRule="auto"/>
        <w:jc w:val="center"/>
        <w:rPr>
          <w:lang w:val="pt-BR"/>
        </w:rPr>
      </w:pPr>
      <w:r>
        <w:rPr>
          <w:lang w:val="pt-BR"/>
        </w:rPr>
        <w:t>POR:</w:t>
      </w:r>
    </w:p>
    <w:p w:rsidR="0092446F" w:rsidRDefault="0092446F" w:rsidP="004848BC">
      <w:pPr>
        <w:spacing w:line="240" w:lineRule="auto"/>
        <w:jc w:val="center"/>
        <w:rPr>
          <w:lang w:val="pt-BR"/>
        </w:rPr>
      </w:pPr>
      <w:r>
        <w:rPr>
          <w:lang w:val="pt-BR"/>
        </w:rPr>
        <w:t>ANA CRISTINA</w:t>
      </w:r>
    </w:p>
    <w:p w:rsidR="004848BC" w:rsidRDefault="004848BC" w:rsidP="004848BC">
      <w:pPr>
        <w:spacing w:line="240" w:lineRule="auto"/>
        <w:jc w:val="center"/>
        <w:rPr>
          <w:lang w:val="pt-BR"/>
        </w:rPr>
      </w:pPr>
      <w:r>
        <w:rPr>
          <w:lang w:val="pt-BR"/>
        </w:rPr>
        <w:t>BATUZOLELE EDUARDO</w:t>
      </w:r>
    </w:p>
    <w:p w:rsidR="004848BC" w:rsidRDefault="004848BC" w:rsidP="004848BC">
      <w:pPr>
        <w:spacing w:line="240" w:lineRule="auto"/>
        <w:jc w:val="center"/>
        <w:rPr>
          <w:lang w:val="pt-BR"/>
        </w:rPr>
      </w:pPr>
      <w:r>
        <w:rPr>
          <w:lang w:val="pt-BR"/>
        </w:rPr>
        <w:t>PASCOAL DODÃO BARTOLOMEU</w:t>
      </w:r>
    </w:p>
    <w:p w:rsidR="004848BC" w:rsidRDefault="004848BC" w:rsidP="004848BC">
      <w:pPr>
        <w:spacing w:line="240" w:lineRule="auto"/>
        <w:jc w:val="center"/>
        <w:rPr>
          <w:lang w:val="pt-BR"/>
        </w:rPr>
      </w:pPr>
      <w:r>
        <w:rPr>
          <w:lang w:val="pt-BR"/>
        </w:rPr>
        <w:t>ZELEC NUNES RICARDO</w:t>
      </w:r>
    </w:p>
    <w:p w:rsidR="004848BC" w:rsidRDefault="004848BC" w:rsidP="004848BC">
      <w:pPr>
        <w:spacing w:line="240" w:lineRule="auto"/>
        <w:jc w:val="center"/>
        <w:rPr>
          <w:lang w:val="pt-BR"/>
        </w:rPr>
      </w:pPr>
    </w:p>
    <w:p w:rsidR="004848BC" w:rsidRDefault="004848BC" w:rsidP="004848BC">
      <w:pPr>
        <w:spacing w:line="240" w:lineRule="auto"/>
        <w:jc w:val="center"/>
        <w:rPr>
          <w:lang w:val="pt-BR"/>
        </w:rPr>
      </w:pPr>
    </w:p>
    <w:p w:rsidR="004848BC" w:rsidRDefault="004848BC" w:rsidP="004848BC">
      <w:pPr>
        <w:spacing w:line="240" w:lineRule="auto"/>
        <w:jc w:val="center"/>
        <w:rPr>
          <w:lang w:val="pt-BR"/>
        </w:rPr>
      </w:pPr>
    </w:p>
    <w:p w:rsidR="004848BC" w:rsidRPr="004848BC" w:rsidRDefault="004848BC" w:rsidP="004848BC">
      <w:pPr>
        <w:spacing w:line="240" w:lineRule="auto"/>
        <w:jc w:val="center"/>
        <w:rPr>
          <w:b/>
          <w:lang w:val="pt-BR"/>
        </w:rPr>
      </w:pPr>
      <w:r w:rsidRPr="004848BC">
        <w:rPr>
          <w:b/>
          <w:lang w:val="pt-BR"/>
        </w:rPr>
        <w:t>O DOCENTE</w:t>
      </w:r>
      <w:r>
        <w:rPr>
          <w:b/>
          <w:lang w:val="pt-BR"/>
        </w:rPr>
        <w:t>:</w:t>
      </w:r>
    </w:p>
    <w:p w:rsidR="004848BC" w:rsidRDefault="004848BC" w:rsidP="004848BC">
      <w:pPr>
        <w:spacing w:line="240" w:lineRule="auto"/>
        <w:jc w:val="center"/>
        <w:rPr>
          <w:b/>
          <w:lang w:val="pt-BR"/>
        </w:rPr>
      </w:pPr>
      <w:r w:rsidRPr="004848BC">
        <w:rPr>
          <w:b/>
          <w:lang w:val="pt-BR"/>
        </w:rPr>
        <w:t>NSAKU JOAQUIM VENTURA</w:t>
      </w:r>
    </w:p>
    <w:p w:rsidR="004848BC" w:rsidRDefault="004848BC" w:rsidP="004848BC">
      <w:pPr>
        <w:spacing w:line="240" w:lineRule="auto"/>
        <w:jc w:val="center"/>
        <w:rPr>
          <w:b/>
          <w:lang w:val="pt-BR"/>
        </w:rPr>
      </w:pPr>
    </w:p>
    <w:p w:rsidR="004848BC" w:rsidRDefault="004848BC" w:rsidP="004848BC">
      <w:pPr>
        <w:spacing w:line="240" w:lineRule="auto"/>
        <w:jc w:val="center"/>
        <w:rPr>
          <w:b/>
          <w:lang w:val="pt-BR"/>
        </w:rPr>
      </w:pPr>
    </w:p>
    <w:p w:rsidR="004848BC" w:rsidRDefault="004848BC" w:rsidP="004848BC">
      <w:pPr>
        <w:spacing w:line="240" w:lineRule="auto"/>
        <w:jc w:val="center"/>
        <w:rPr>
          <w:b/>
          <w:lang w:val="pt-BR"/>
        </w:rPr>
      </w:pPr>
    </w:p>
    <w:p w:rsidR="004848BC" w:rsidRDefault="004848BC" w:rsidP="004848BC">
      <w:pPr>
        <w:spacing w:line="240" w:lineRule="auto"/>
        <w:jc w:val="center"/>
        <w:rPr>
          <w:b/>
          <w:lang w:val="pt-BR"/>
        </w:rPr>
      </w:pPr>
    </w:p>
    <w:p w:rsidR="004848BC" w:rsidRDefault="004848BC" w:rsidP="004848BC">
      <w:pPr>
        <w:spacing w:line="240" w:lineRule="auto"/>
        <w:jc w:val="center"/>
        <w:rPr>
          <w:b/>
          <w:lang w:val="pt-BR"/>
        </w:rPr>
      </w:pPr>
    </w:p>
    <w:p w:rsidR="004848BC" w:rsidRDefault="004848BC" w:rsidP="004848BC">
      <w:pPr>
        <w:spacing w:line="240" w:lineRule="auto"/>
        <w:jc w:val="center"/>
        <w:rPr>
          <w:b/>
          <w:lang w:val="pt-BR"/>
        </w:rPr>
      </w:pPr>
    </w:p>
    <w:p w:rsidR="004848BC" w:rsidRDefault="004848BC" w:rsidP="004848BC">
      <w:pPr>
        <w:spacing w:line="240" w:lineRule="auto"/>
        <w:jc w:val="center"/>
        <w:rPr>
          <w:b/>
          <w:lang w:val="pt-BR"/>
        </w:rPr>
      </w:pPr>
    </w:p>
    <w:p w:rsidR="000E39A3" w:rsidRDefault="004848BC" w:rsidP="004848BC">
      <w:pPr>
        <w:spacing w:line="240" w:lineRule="auto"/>
        <w:jc w:val="center"/>
        <w:rPr>
          <w:b/>
          <w:lang w:val="pt-BR"/>
        </w:rPr>
      </w:pPr>
      <w:r>
        <w:rPr>
          <w:b/>
          <w:lang w:val="pt-BR"/>
        </w:rPr>
        <w:t>MAIO DE 2026</w:t>
      </w:r>
    </w:p>
    <w:p w:rsidR="000E39A3" w:rsidRDefault="000E39A3">
      <w:pPr>
        <w:spacing w:before="0" w:after="160" w:line="259" w:lineRule="auto"/>
        <w:ind w:firstLine="0"/>
        <w:rPr>
          <w:b/>
          <w:lang w:val="pt-BR"/>
        </w:rPr>
      </w:pPr>
      <w:r>
        <w:rPr>
          <w:b/>
          <w:lang w:val="pt-BR"/>
        </w:rPr>
        <w:br w:type="page"/>
      </w:r>
    </w:p>
    <w:sdt>
      <w:sdtPr>
        <w:rPr>
          <w:lang w:val="pt-PT"/>
        </w:rPr>
        <w:id w:val="1203450060"/>
        <w:docPartObj>
          <w:docPartGallery w:val="Table of Contents"/>
          <w:docPartUnique/>
        </w:docPartObj>
      </w:sdtPr>
      <w:sdtEndPr>
        <w:rPr>
          <w:rFonts w:ascii="Times New Roman" w:eastAsia="Arial" w:hAnsi="Times New Roman" w:cs="Arial"/>
          <w:b/>
          <w:bCs/>
          <w:color w:val="000000"/>
          <w:sz w:val="24"/>
          <w:szCs w:val="22"/>
        </w:rPr>
      </w:sdtEndPr>
      <w:sdtContent>
        <w:p w:rsidR="0009101A" w:rsidRPr="0009101A" w:rsidRDefault="0009101A">
          <w:pPr>
            <w:pStyle w:val="Cabealhodondice"/>
            <w:rPr>
              <w:color w:val="auto"/>
            </w:rPr>
          </w:pPr>
          <w:r>
            <w:rPr>
              <w:color w:val="auto"/>
              <w:lang w:val="pt-PT"/>
            </w:rPr>
            <w:t>í</w:t>
          </w:r>
          <w:r w:rsidRPr="0009101A">
            <w:rPr>
              <w:color w:val="auto"/>
              <w:lang w:val="pt-PT"/>
            </w:rPr>
            <w:t>ndice</w:t>
          </w:r>
        </w:p>
        <w:p w:rsidR="002A4A19" w:rsidRDefault="0009101A">
          <w:pPr>
            <w:pStyle w:val="ndice1"/>
            <w:tabs>
              <w:tab w:val="right" w:leader="dot" w:pos="8828"/>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230605939" w:history="1">
            <w:r w:rsidR="002A4A19" w:rsidRPr="00844996">
              <w:rPr>
                <w:rStyle w:val="Hiperligao"/>
                <w:noProof/>
              </w:rPr>
              <w:t>Introdução</w:t>
            </w:r>
            <w:r w:rsidR="002A4A19">
              <w:rPr>
                <w:noProof/>
                <w:webHidden/>
              </w:rPr>
              <w:tab/>
            </w:r>
            <w:r w:rsidR="002A4A19">
              <w:rPr>
                <w:noProof/>
                <w:webHidden/>
              </w:rPr>
              <w:fldChar w:fldCharType="begin"/>
            </w:r>
            <w:r w:rsidR="002A4A19">
              <w:rPr>
                <w:noProof/>
                <w:webHidden/>
              </w:rPr>
              <w:instrText xml:space="preserve"> PAGEREF _Toc230605939 \h </w:instrText>
            </w:r>
            <w:r w:rsidR="002A4A19">
              <w:rPr>
                <w:noProof/>
                <w:webHidden/>
              </w:rPr>
            </w:r>
            <w:r w:rsidR="002A4A19">
              <w:rPr>
                <w:noProof/>
                <w:webHidden/>
              </w:rPr>
              <w:fldChar w:fldCharType="separate"/>
            </w:r>
            <w:r w:rsidR="002A4A19">
              <w:rPr>
                <w:noProof/>
                <w:webHidden/>
              </w:rPr>
              <w:t>1</w:t>
            </w:r>
            <w:r w:rsidR="002A4A19">
              <w:rPr>
                <w:noProof/>
                <w:webHidden/>
              </w:rPr>
              <w:fldChar w:fldCharType="end"/>
            </w:r>
          </w:hyperlink>
        </w:p>
        <w:p w:rsidR="002A4A19" w:rsidRDefault="002A4A19">
          <w:pPr>
            <w:pStyle w:val="ndice1"/>
            <w:tabs>
              <w:tab w:val="right" w:leader="dot" w:pos="8828"/>
            </w:tabs>
            <w:rPr>
              <w:rFonts w:asciiTheme="minorHAnsi" w:eastAsiaTheme="minorEastAsia" w:hAnsiTheme="minorHAnsi" w:cstheme="minorBidi"/>
              <w:noProof/>
              <w:color w:val="auto"/>
              <w:sz w:val="22"/>
            </w:rPr>
          </w:pPr>
          <w:hyperlink w:anchor="_Toc230605940" w:history="1">
            <w:r w:rsidRPr="00844996">
              <w:rPr>
                <w:rStyle w:val="Hiperligao"/>
                <w:noProof/>
              </w:rPr>
              <w:t>Objetivo Geral</w:t>
            </w:r>
            <w:r>
              <w:rPr>
                <w:noProof/>
                <w:webHidden/>
              </w:rPr>
              <w:tab/>
            </w:r>
            <w:r>
              <w:rPr>
                <w:noProof/>
                <w:webHidden/>
              </w:rPr>
              <w:fldChar w:fldCharType="begin"/>
            </w:r>
            <w:r>
              <w:rPr>
                <w:noProof/>
                <w:webHidden/>
              </w:rPr>
              <w:instrText xml:space="preserve"> PAGEREF _Toc230605940 \h </w:instrText>
            </w:r>
            <w:r>
              <w:rPr>
                <w:noProof/>
                <w:webHidden/>
              </w:rPr>
            </w:r>
            <w:r>
              <w:rPr>
                <w:noProof/>
                <w:webHidden/>
              </w:rPr>
              <w:fldChar w:fldCharType="separate"/>
            </w:r>
            <w:r>
              <w:rPr>
                <w:noProof/>
                <w:webHidden/>
              </w:rPr>
              <w:t>2</w:t>
            </w:r>
            <w:r>
              <w:rPr>
                <w:noProof/>
                <w:webHidden/>
              </w:rPr>
              <w:fldChar w:fldCharType="end"/>
            </w:r>
          </w:hyperlink>
        </w:p>
        <w:p w:rsidR="002A4A19" w:rsidRDefault="002A4A19">
          <w:pPr>
            <w:pStyle w:val="ndice1"/>
            <w:tabs>
              <w:tab w:val="right" w:leader="dot" w:pos="8828"/>
            </w:tabs>
            <w:rPr>
              <w:rFonts w:asciiTheme="minorHAnsi" w:eastAsiaTheme="minorEastAsia" w:hAnsiTheme="minorHAnsi" w:cstheme="minorBidi"/>
              <w:noProof/>
              <w:color w:val="auto"/>
              <w:sz w:val="22"/>
            </w:rPr>
          </w:pPr>
          <w:hyperlink w:anchor="_Toc230605941" w:history="1">
            <w:r w:rsidRPr="00844996">
              <w:rPr>
                <w:rStyle w:val="Hiperligao"/>
                <w:noProof/>
              </w:rPr>
              <w:t>Objectivos Específicos</w:t>
            </w:r>
            <w:r>
              <w:rPr>
                <w:noProof/>
                <w:webHidden/>
              </w:rPr>
              <w:tab/>
            </w:r>
            <w:r>
              <w:rPr>
                <w:noProof/>
                <w:webHidden/>
              </w:rPr>
              <w:fldChar w:fldCharType="begin"/>
            </w:r>
            <w:r>
              <w:rPr>
                <w:noProof/>
                <w:webHidden/>
              </w:rPr>
              <w:instrText xml:space="preserve"> PAGEREF _Toc230605941 \h </w:instrText>
            </w:r>
            <w:r>
              <w:rPr>
                <w:noProof/>
                <w:webHidden/>
              </w:rPr>
            </w:r>
            <w:r>
              <w:rPr>
                <w:noProof/>
                <w:webHidden/>
              </w:rPr>
              <w:fldChar w:fldCharType="separate"/>
            </w:r>
            <w:r>
              <w:rPr>
                <w:noProof/>
                <w:webHidden/>
              </w:rPr>
              <w:t>2</w:t>
            </w:r>
            <w:r>
              <w:rPr>
                <w:noProof/>
                <w:webHidden/>
              </w:rPr>
              <w:fldChar w:fldCharType="end"/>
            </w:r>
          </w:hyperlink>
        </w:p>
        <w:p w:rsidR="002A4A19" w:rsidRDefault="002A4A19">
          <w:pPr>
            <w:pStyle w:val="ndice1"/>
            <w:tabs>
              <w:tab w:val="right" w:leader="dot" w:pos="8828"/>
            </w:tabs>
            <w:rPr>
              <w:rFonts w:asciiTheme="minorHAnsi" w:eastAsiaTheme="minorEastAsia" w:hAnsiTheme="minorHAnsi" w:cstheme="minorBidi"/>
              <w:noProof/>
              <w:color w:val="auto"/>
              <w:sz w:val="22"/>
            </w:rPr>
          </w:pPr>
          <w:hyperlink w:anchor="_Toc230605942" w:history="1">
            <w:r w:rsidRPr="00844996">
              <w:rPr>
                <w:rStyle w:val="Hiperligao"/>
                <w:noProof/>
              </w:rPr>
              <w:t>6.1 Noções da Teoria Elementar dos Números</w:t>
            </w:r>
            <w:r>
              <w:rPr>
                <w:noProof/>
                <w:webHidden/>
              </w:rPr>
              <w:tab/>
            </w:r>
            <w:r>
              <w:rPr>
                <w:noProof/>
                <w:webHidden/>
              </w:rPr>
              <w:fldChar w:fldCharType="begin"/>
            </w:r>
            <w:r>
              <w:rPr>
                <w:noProof/>
                <w:webHidden/>
              </w:rPr>
              <w:instrText xml:space="preserve"> PAGEREF _Toc230605942 \h </w:instrText>
            </w:r>
            <w:r>
              <w:rPr>
                <w:noProof/>
                <w:webHidden/>
              </w:rPr>
            </w:r>
            <w:r>
              <w:rPr>
                <w:noProof/>
                <w:webHidden/>
              </w:rPr>
              <w:fldChar w:fldCharType="separate"/>
            </w:r>
            <w:r>
              <w:rPr>
                <w:noProof/>
                <w:webHidden/>
              </w:rPr>
              <w:t>2</w:t>
            </w:r>
            <w:r>
              <w:rPr>
                <w:noProof/>
                <w:webHidden/>
              </w:rPr>
              <w:fldChar w:fldCharType="end"/>
            </w:r>
          </w:hyperlink>
        </w:p>
        <w:p w:rsidR="002A4A19" w:rsidRDefault="002A4A19">
          <w:pPr>
            <w:pStyle w:val="ndice1"/>
            <w:tabs>
              <w:tab w:val="right" w:leader="dot" w:pos="8828"/>
            </w:tabs>
            <w:rPr>
              <w:rFonts w:asciiTheme="minorHAnsi" w:eastAsiaTheme="minorEastAsia" w:hAnsiTheme="minorHAnsi" w:cstheme="minorBidi"/>
              <w:noProof/>
              <w:color w:val="auto"/>
              <w:sz w:val="22"/>
            </w:rPr>
          </w:pPr>
          <w:hyperlink w:anchor="_Toc230605943" w:history="1">
            <w:r w:rsidRPr="00844996">
              <w:rPr>
                <w:rStyle w:val="Hiperligao"/>
                <w:noProof/>
              </w:rPr>
              <w:t>6.2 Máximo divisor comum</w:t>
            </w:r>
            <w:r>
              <w:rPr>
                <w:noProof/>
                <w:webHidden/>
              </w:rPr>
              <w:tab/>
            </w:r>
            <w:r>
              <w:rPr>
                <w:noProof/>
                <w:webHidden/>
              </w:rPr>
              <w:fldChar w:fldCharType="begin"/>
            </w:r>
            <w:r>
              <w:rPr>
                <w:noProof/>
                <w:webHidden/>
              </w:rPr>
              <w:instrText xml:space="preserve"> PAGEREF _Toc230605943 \h </w:instrText>
            </w:r>
            <w:r>
              <w:rPr>
                <w:noProof/>
                <w:webHidden/>
              </w:rPr>
            </w:r>
            <w:r>
              <w:rPr>
                <w:noProof/>
                <w:webHidden/>
              </w:rPr>
              <w:fldChar w:fldCharType="separate"/>
            </w:r>
            <w:r>
              <w:rPr>
                <w:noProof/>
                <w:webHidden/>
              </w:rPr>
              <w:t>3</w:t>
            </w:r>
            <w:r>
              <w:rPr>
                <w:noProof/>
                <w:webHidden/>
              </w:rPr>
              <w:fldChar w:fldCharType="end"/>
            </w:r>
          </w:hyperlink>
        </w:p>
        <w:p w:rsidR="002A4A19" w:rsidRDefault="002A4A19">
          <w:pPr>
            <w:pStyle w:val="ndice1"/>
            <w:tabs>
              <w:tab w:val="right" w:leader="dot" w:pos="8828"/>
            </w:tabs>
            <w:rPr>
              <w:rFonts w:asciiTheme="minorHAnsi" w:eastAsiaTheme="minorEastAsia" w:hAnsiTheme="minorHAnsi" w:cstheme="minorBidi"/>
              <w:noProof/>
              <w:color w:val="auto"/>
              <w:sz w:val="22"/>
            </w:rPr>
          </w:pPr>
          <w:hyperlink w:anchor="_Toc230605944" w:history="1">
            <w:r w:rsidRPr="00844996">
              <w:rPr>
                <w:rStyle w:val="Hiperligao"/>
                <w:noProof/>
              </w:rPr>
              <w:t>6.3 Primos e Teorema Fundamental da Aritmética. Congruências</w:t>
            </w:r>
            <w:r>
              <w:rPr>
                <w:noProof/>
                <w:webHidden/>
              </w:rPr>
              <w:tab/>
            </w:r>
            <w:r>
              <w:rPr>
                <w:noProof/>
                <w:webHidden/>
              </w:rPr>
              <w:fldChar w:fldCharType="begin"/>
            </w:r>
            <w:r>
              <w:rPr>
                <w:noProof/>
                <w:webHidden/>
              </w:rPr>
              <w:instrText xml:space="preserve"> PAGEREF _Toc230605944 \h </w:instrText>
            </w:r>
            <w:r>
              <w:rPr>
                <w:noProof/>
                <w:webHidden/>
              </w:rPr>
            </w:r>
            <w:r>
              <w:rPr>
                <w:noProof/>
                <w:webHidden/>
              </w:rPr>
              <w:fldChar w:fldCharType="separate"/>
            </w:r>
            <w:r>
              <w:rPr>
                <w:noProof/>
                <w:webHidden/>
              </w:rPr>
              <w:t>4</w:t>
            </w:r>
            <w:r>
              <w:rPr>
                <w:noProof/>
                <w:webHidden/>
              </w:rPr>
              <w:fldChar w:fldCharType="end"/>
            </w:r>
          </w:hyperlink>
          <w:bookmarkStart w:id="0" w:name="_GoBack"/>
          <w:bookmarkEnd w:id="0"/>
        </w:p>
        <w:p w:rsidR="002A4A19" w:rsidRDefault="002A4A19">
          <w:pPr>
            <w:pStyle w:val="ndice1"/>
            <w:tabs>
              <w:tab w:val="right" w:leader="dot" w:pos="8828"/>
            </w:tabs>
            <w:rPr>
              <w:rFonts w:asciiTheme="minorHAnsi" w:eastAsiaTheme="minorEastAsia" w:hAnsiTheme="minorHAnsi" w:cstheme="minorBidi"/>
              <w:noProof/>
              <w:color w:val="auto"/>
              <w:sz w:val="22"/>
            </w:rPr>
          </w:pPr>
          <w:hyperlink w:anchor="_Toc230605945" w:history="1">
            <w:r w:rsidRPr="00844996">
              <w:rPr>
                <w:rStyle w:val="Hiperligao"/>
                <w:noProof/>
              </w:rPr>
              <w:t>6.4 Algoritmo de Euclides</w:t>
            </w:r>
            <w:r>
              <w:rPr>
                <w:noProof/>
                <w:webHidden/>
              </w:rPr>
              <w:tab/>
            </w:r>
            <w:r>
              <w:rPr>
                <w:noProof/>
                <w:webHidden/>
              </w:rPr>
              <w:fldChar w:fldCharType="begin"/>
            </w:r>
            <w:r>
              <w:rPr>
                <w:noProof/>
                <w:webHidden/>
              </w:rPr>
              <w:instrText xml:space="preserve"> PAGEREF _Toc230605945 \h </w:instrText>
            </w:r>
            <w:r>
              <w:rPr>
                <w:noProof/>
                <w:webHidden/>
              </w:rPr>
            </w:r>
            <w:r>
              <w:rPr>
                <w:noProof/>
                <w:webHidden/>
              </w:rPr>
              <w:fldChar w:fldCharType="separate"/>
            </w:r>
            <w:r>
              <w:rPr>
                <w:noProof/>
                <w:webHidden/>
              </w:rPr>
              <w:t>4</w:t>
            </w:r>
            <w:r>
              <w:rPr>
                <w:noProof/>
                <w:webHidden/>
              </w:rPr>
              <w:fldChar w:fldCharType="end"/>
            </w:r>
          </w:hyperlink>
        </w:p>
        <w:p w:rsidR="002A4A19" w:rsidRDefault="002A4A19">
          <w:pPr>
            <w:pStyle w:val="ndice1"/>
            <w:tabs>
              <w:tab w:val="right" w:leader="dot" w:pos="8828"/>
            </w:tabs>
            <w:rPr>
              <w:rFonts w:asciiTheme="minorHAnsi" w:eastAsiaTheme="minorEastAsia" w:hAnsiTheme="minorHAnsi" w:cstheme="minorBidi"/>
              <w:noProof/>
              <w:color w:val="auto"/>
              <w:sz w:val="22"/>
            </w:rPr>
          </w:pPr>
          <w:hyperlink w:anchor="_Toc230605946" w:history="1">
            <w:r w:rsidRPr="00844996">
              <w:rPr>
                <w:rStyle w:val="Hiperligao"/>
                <w:noProof/>
              </w:rPr>
              <w:t>6.5 Pequeno Teorema de Fermat e Resto Chinês</w:t>
            </w:r>
            <w:r>
              <w:rPr>
                <w:noProof/>
                <w:webHidden/>
              </w:rPr>
              <w:tab/>
            </w:r>
            <w:r>
              <w:rPr>
                <w:noProof/>
                <w:webHidden/>
              </w:rPr>
              <w:fldChar w:fldCharType="begin"/>
            </w:r>
            <w:r>
              <w:rPr>
                <w:noProof/>
                <w:webHidden/>
              </w:rPr>
              <w:instrText xml:space="preserve"> PAGEREF _Toc230605946 \h </w:instrText>
            </w:r>
            <w:r>
              <w:rPr>
                <w:noProof/>
                <w:webHidden/>
              </w:rPr>
            </w:r>
            <w:r>
              <w:rPr>
                <w:noProof/>
                <w:webHidden/>
              </w:rPr>
              <w:fldChar w:fldCharType="separate"/>
            </w:r>
            <w:r>
              <w:rPr>
                <w:noProof/>
                <w:webHidden/>
              </w:rPr>
              <w:t>5</w:t>
            </w:r>
            <w:r>
              <w:rPr>
                <w:noProof/>
                <w:webHidden/>
              </w:rPr>
              <w:fldChar w:fldCharType="end"/>
            </w:r>
          </w:hyperlink>
        </w:p>
        <w:p w:rsidR="002A4A19" w:rsidRDefault="002A4A19">
          <w:pPr>
            <w:pStyle w:val="ndice1"/>
            <w:tabs>
              <w:tab w:val="right" w:leader="dot" w:pos="8828"/>
            </w:tabs>
            <w:rPr>
              <w:rFonts w:asciiTheme="minorHAnsi" w:eastAsiaTheme="minorEastAsia" w:hAnsiTheme="minorHAnsi" w:cstheme="minorBidi"/>
              <w:noProof/>
              <w:color w:val="auto"/>
              <w:sz w:val="22"/>
            </w:rPr>
          </w:pPr>
          <w:hyperlink w:anchor="_Toc230605947" w:history="1">
            <w:r w:rsidRPr="00844996">
              <w:rPr>
                <w:rStyle w:val="Hiperligao"/>
                <w:noProof/>
              </w:rPr>
              <w:t>6.6 Função Totiente de Euler</w:t>
            </w:r>
            <w:r>
              <w:rPr>
                <w:noProof/>
                <w:webHidden/>
              </w:rPr>
              <w:tab/>
            </w:r>
            <w:r>
              <w:rPr>
                <w:noProof/>
                <w:webHidden/>
              </w:rPr>
              <w:fldChar w:fldCharType="begin"/>
            </w:r>
            <w:r>
              <w:rPr>
                <w:noProof/>
                <w:webHidden/>
              </w:rPr>
              <w:instrText xml:space="preserve"> PAGEREF _Toc230605947 \h </w:instrText>
            </w:r>
            <w:r>
              <w:rPr>
                <w:noProof/>
                <w:webHidden/>
              </w:rPr>
            </w:r>
            <w:r>
              <w:rPr>
                <w:noProof/>
                <w:webHidden/>
              </w:rPr>
              <w:fldChar w:fldCharType="separate"/>
            </w:r>
            <w:r>
              <w:rPr>
                <w:noProof/>
                <w:webHidden/>
              </w:rPr>
              <w:t>7</w:t>
            </w:r>
            <w:r>
              <w:rPr>
                <w:noProof/>
                <w:webHidden/>
              </w:rPr>
              <w:fldChar w:fldCharType="end"/>
            </w:r>
          </w:hyperlink>
        </w:p>
        <w:p w:rsidR="002A4A19" w:rsidRDefault="002A4A19">
          <w:pPr>
            <w:pStyle w:val="ndice1"/>
            <w:tabs>
              <w:tab w:val="right" w:leader="dot" w:pos="8828"/>
            </w:tabs>
            <w:rPr>
              <w:rFonts w:asciiTheme="minorHAnsi" w:eastAsiaTheme="minorEastAsia" w:hAnsiTheme="minorHAnsi" w:cstheme="minorBidi"/>
              <w:noProof/>
              <w:color w:val="auto"/>
              <w:sz w:val="22"/>
            </w:rPr>
          </w:pPr>
          <w:hyperlink w:anchor="_Toc230605948" w:history="1">
            <w:r w:rsidRPr="00844996">
              <w:rPr>
                <w:rStyle w:val="Hiperligao"/>
                <w:noProof/>
              </w:rPr>
              <w:t>6.7 distribuição de chaves</w:t>
            </w:r>
            <w:r>
              <w:rPr>
                <w:noProof/>
                <w:webHidden/>
              </w:rPr>
              <w:tab/>
            </w:r>
            <w:r>
              <w:rPr>
                <w:noProof/>
                <w:webHidden/>
              </w:rPr>
              <w:fldChar w:fldCharType="begin"/>
            </w:r>
            <w:r>
              <w:rPr>
                <w:noProof/>
                <w:webHidden/>
              </w:rPr>
              <w:instrText xml:space="preserve"> PAGEREF _Toc230605948 \h </w:instrText>
            </w:r>
            <w:r>
              <w:rPr>
                <w:noProof/>
                <w:webHidden/>
              </w:rPr>
            </w:r>
            <w:r>
              <w:rPr>
                <w:noProof/>
                <w:webHidden/>
              </w:rPr>
              <w:fldChar w:fldCharType="separate"/>
            </w:r>
            <w:r>
              <w:rPr>
                <w:noProof/>
                <w:webHidden/>
              </w:rPr>
              <w:t>7</w:t>
            </w:r>
            <w:r>
              <w:rPr>
                <w:noProof/>
                <w:webHidden/>
              </w:rPr>
              <w:fldChar w:fldCharType="end"/>
            </w:r>
          </w:hyperlink>
        </w:p>
        <w:p w:rsidR="002A4A19" w:rsidRDefault="002A4A19">
          <w:pPr>
            <w:pStyle w:val="ndice1"/>
            <w:tabs>
              <w:tab w:val="right" w:leader="dot" w:pos="8828"/>
            </w:tabs>
            <w:rPr>
              <w:rFonts w:asciiTheme="minorHAnsi" w:eastAsiaTheme="minorEastAsia" w:hAnsiTheme="minorHAnsi" w:cstheme="minorBidi"/>
              <w:noProof/>
              <w:color w:val="auto"/>
              <w:sz w:val="22"/>
            </w:rPr>
          </w:pPr>
          <w:hyperlink w:anchor="_Toc230605949" w:history="1">
            <w:r w:rsidRPr="00844996">
              <w:rPr>
                <w:rStyle w:val="Hiperligao"/>
                <w:noProof/>
              </w:rPr>
              <w:t>6.8 Algoritmo de Chave Assimétrica – Sistema RSA</w:t>
            </w:r>
            <w:r>
              <w:rPr>
                <w:noProof/>
                <w:webHidden/>
              </w:rPr>
              <w:tab/>
            </w:r>
            <w:r>
              <w:rPr>
                <w:noProof/>
                <w:webHidden/>
              </w:rPr>
              <w:fldChar w:fldCharType="begin"/>
            </w:r>
            <w:r>
              <w:rPr>
                <w:noProof/>
                <w:webHidden/>
              </w:rPr>
              <w:instrText xml:space="preserve"> PAGEREF _Toc230605949 \h </w:instrText>
            </w:r>
            <w:r>
              <w:rPr>
                <w:noProof/>
                <w:webHidden/>
              </w:rPr>
            </w:r>
            <w:r>
              <w:rPr>
                <w:noProof/>
                <w:webHidden/>
              </w:rPr>
              <w:fldChar w:fldCharType="separate"/>
            </w:r>
            <w:r>
              <w:rPr>
                <w:noProof/>
                <w:webHidden/>
              </w:rPr>
              <w:t>9</w:t>
            </w:r>
            <w:r>
              <w:rPr>
                <w:noProof/>
                <w:webHidden/>
              </w:rPr>
              <w:fldChar w:fldCharType="end"/>
            </w:r>
          </w:hyperlink>
        </w:p>
        <w:p w:rsidR="002A4A19" w:rsidRDefault="002A4A19">
          <w:pPr>
            <w:pStyle w:val="ndice1"/>
            <w:tabs>
              <w:tab w:val="right" w:leader="dot" w:pos="8828"/>
            </w:tabs>
            <w:rPr>
              <w:rFonts w:asciiTheme="minorHAnsi" w:eastAsiaTheme="minorEastAsia" w:hAnsiTheme="minorHAnsi" w:cstheme="minorBidi"/>
              <w:noProof/>
              <w:color w:val="auto"/>
              <w:sz w:val="22"/>
            </w:rPr>
          </w:pPr>
          <w:hyperlink w:anchor="_Toc230605950" w:history="1">
            <w:r w:rsidRPr="00844996">
              <w:rPr>
                <w:rStyle w:val="Hiperligao"/>
                <w:noProof/>
              </w:rPr>
              <w:t>6.9 Teste de Primalidade</w:t>
            </w:r>
            <w:r>
              <w:rPr>
                <w:noProof/>
                <w:webHidden/>
              </w:rPr>
              <w:tab/>
            </w:r>
            <w:r>
              <w:rPr>
                <w:noProof/>
                <w:webHidden/>
              </w:rPr>
              <w:fldChar w:fldCharType="begin"/>
            </w:r>
            <w:r>
              <w:rPr>
                <w:noProof/>
                <w:webHidden/>
              </w:rPr>
              <w:instrText xml:space="preserve"> PAGEREF _Toc230605950 \h </w:instrText>
            </w:r>
            <w:r>
              <w:rPr>
                <w:noProof/>
                <w:webHidden/>
              </w:rPr>
            </w:r>
            <w:r>
              <w:rPr>
                <w:noProof/>
                <w:webHidden/>
              </w:rPr>
              <w:fldChar w:fldCharType="separate"/>
            </w:r>
            <w:r>
              <w:rPr>
                <w:noProof/>
                <w:webHidden/>
              </w:rPr>
              <w:t>10</w:t>
            </w:r>
            <w:r>
              <w:rPr>
                <w:noProof/>
                <w:webHidden/>
              </w:rPr>
              <w:fldChar w:fldCharType="end"/>
            </w:r>
          </w:hyperlink>
        </w:p>
        <w:p w:rsidR="002A4A19" w:rsidRDefault="002A4A19">
          <w:pPr>
            <w:pStyle w:val="ndice1"/>
            <w:tabs>
              <w:tab w:val="right" w:leader="dot" w:pos="8828"/>
            </w:tabs>
            <w:rPr>
              <w:rFonts w:asciiTheme="minorHAnsi" w:eastAsiaTheme="minorEastAsia" w:hAnsiTheme="minorHAnsi" w:cstheme="minorBidi"/>
              <w:noProof/>
              <w:color w:val="auto"/>
              <w:sz w:val="22"/>
            </w:rPr>
          </w:pPr>
          <w:hyperlink w:anchor="_Toc230605951" w:history="1">
            <w:r w:rsidRPr="00844996">
              <w:rPr>
                <w:rStyle w:val="Hiperligao"/>
                <w:noProof/>
              </w:rPr>
              <w:t>6.10 Factoração de Inteiros</w:t>
            </w:r>
            <w:r>
              <w:rPr>
                <w:noProof/>
                <w:webHidden/>
              </w:rPr>
              <w:tab/>
            </w:r>
            <w:r>
              <w:rPr>
                <w:noProof/>
                <w:webHidden/>
              </w:rPr>
              <w:fldChar w:fldCharType="begin"/>
            </w:r>
            <w:r>
              <w:rPr>
                <w:noProof/>
                <w:webHidden/>
              </w:rPr>
              <w:instrText xml:space="preserve"> PAGEREF _Toc230605951 \h </w:instrText>
            </w:r>
            <w:r>
              <w:rPr>
                <w:noProof/>
                <w:webHidden/>
              </w:rPr>
            </w:r>
            <w:r>
              <w:rPr>
                <w:noProof/>
                <w:webHidden/>
              </w:rPr>
              <w:fldChar w:fldCharType="separate"/>
            </w:r>
            <w:r>
              <w:rPr>
                <w:noProof/>
                <w:webHidden/>
              </w:rPr>
              <w:t>11</w:t>
            </w:r>
            <w:r>
              <w:rPr>
                <w:noProof/>
                <w:webHidden/>
              </w:rPr>
              <w:fldChar w:fldCharType="end"/>
            </w:r>
          </w:hyperlink>
        </w:p>
        <w:p w:rsidR="002A4A19" w:rsidRDefault="002A4A19">
          <w:pPr>
            <w:pStyle w:val="ndice1"/>
            <w:tabs>
              <w:tab w:val="right" w:leader="dot" w:pos="8828"/>
            </w:tabs>
            <w:rPr>
              <w:rFonts w:asciiTheme="minorHAnsi" w:eastAsiaTheme="minorEastAsia" w:hAnsiTheme="minorHAnsi" w:cstheme="minorBidi"/>
              <w:noProof/>
              <w:color w:val="auto"/>
              <w:sz w:val="22"/>
            </w:rPr>
          </w:pPr>
          <w:hyperlink w:anchor="_Toc230605952" w:history="1">
            <w:r w:rsidRPr="00844996">
              <w:rPr>
                <w:rStyle w:val="Hiperligao"/>
                <w:noProof/>
              </w:rPr>
              <w:t>Conclusão</w:t>
            </w:r>
            <w:r>
              <w:rPr>
                <w:noProof/>
                <w:webHidden/>
              </w:rPr>
              <w:tab/>
            </w:r>
            <w:r>
              <w:rPr>
                <w:noProof/>
                <w:webHidden/>
              </w:rPr>
              <w:fldChar w:fldCharType="begin"/>
            </w:r>
            <w:r>
              <w:rPr>
                <w:noProof/>
                <w:webHidden/>
              </w:rPr>
              <w:instrText xml:space="preserve"> PAGEREF _Toc230605952 \h </w:instrText>
            </w:r>
            <w:r>
              <w:rPr>
                <w:noProof/>
                <w:webHidden/>
              </w:rPr>
            </w:r>
            <w:r>
              <w:rPr>
                <w:noProof/>
                <w:webHidden/>
              </w:rPr>
              <w:fldChar w:fldCharType="separate"/>
            </w:r>
            <w:r>
              <w:rPr>
                <w:noProof/>
                <w:webHidden/>
              </w:rPr>
              <w:t>12</w:t>
            </w:r>
            <w:r>
              <w:rPr>
                <w:noProof/>
                <w:webHidden/>
              </w:rPr>
              <w:fldChar w:fldCharType="end"/>
            </w:r>
          </w:hyperlink>
        </w:p>
        <w:p w:rsidR="002A4A19" w:rsidRDefault="002A4A19">
          <w:pPr>
            <w:pStyle w:val="ndice1"/>
            <w:tabs>
              <w:tab w:val="right" w:leader="dot" w:pos="8828"/>
            </w:tabs>
            <w:rPr>
              <w:rFonts w:asciiTheme="minorHAnsi" w:eastAsiaTheme="minorEastAsia" w:hAnsiTheme="minorHAnsi" w:cstheme="minorBidi"/>
              <w:noProof/>
              <w:color w:val="auto"/>
              <w:sz w:val="22"/>
            </w:rPr>
          </w:pPr>
          <w:hyperlink w:anchor="_Toc230605953" w:history="1">
            <w:r w:rsidRPr="00844996">
              <w:rPr>
                <w:rStyle w:val="Hiperligao"/>
                <w:noProof/>
              </w:rPr>
              <w:t>Referências Bibliográficas</w:t>
            </w:r>
            <w:r>
              <w:rPr>
                <w:noProof/>
                <w:webHidden/>
              </w:rPr>
              <w:tab/>
            </w:r>
            <w:r>
              <w:rPr>
                <w:noProof/>
                <w:webHidden/>
              </w:rPr>
              <w:fldChar w:fldCharType="begin"/>
            </w:r>
            <w:r>
              <w:rPr>
                <w:noProof/>
                <w:webHidden/>
              </w:rPr>
              <w:instrText xml:space="preserve"> PAGEREF _Toc230605953 \h </w:instrText>
            </w:r>
            <w:r>
              <w:rPr>
                <w:noProof/>
                <w:webHidden/>
              </w:rPr>
            </w:r>
            <w:r>
              <w:rPr>
                <w:noProof/>
                <w:webHidden/>
              </w:rPr>
              <w:fldChar w:fldCharType="separate"/>
            </w:r>
            <w:r>
              <w:rPr>
                <w:noProof/>
                <w:webHidden/>
              </w:rPr>
              <w:t>13</w:t>
            </w:r>
            <w:r>
              <w:rPr>
                <w:noProof/>
                <w:webHidden/>
              </w:rPr>
              <w:fldChar w:fldCharType="end"/>
            </w:r>
          </w:hyperlink>
        </w:p>
        <w:p w:rsidR="0009101A" w:rsidRDefault="0009101A">
          <w:r>
            <w:rPr>
              <w:b/>
              <w:bCs/>
              <w:lang w:val="pt-PT"/>
            </w:rPr>
            <w:fldChar w:fldCharType="end"/>
          </w:r>
        </w:p>
      </w:sdtContent>
    </w:sdt>
    <w:p w:rsidR="007E14F6" w:rsidRDefault="007E14F6">
      <w:pPr>
        <w:spacing w:before="0" w:after="160" w:line="259" w:lineRule="auto"/>
        <w:ind w:firstLine="0"/>
        <w:rPr>
          <w:lang w:val="pt-BR"/>
        </w:rPr>
        <w:sectPr w:rsidR="007E14F6" w:rsidSect="007330C2">
          <w:pgSz w:w="12240" w:h="20160" w:code="5"/>
          <w:pgMar w:top="1417" w:right="1701" w:bottom="1417" w:left="1701" w:header="708" w:footer="708" w:gutter="0"/>
          <w:cols w:space="708"/>
          <w:docGrid w:linePitch="360"/>
        </w:sectPr>
      </w:pPr>
    </w:p>
    <w:p w:rsidR="00D5220D" w:rsidRPr="00D5220D" w:rsidRDefault="00D5220D" w:rsidP="000E39A3">
      <w:pPr>
        <w:pStyle w:val="Cabealho1"/>
        <w:spacing w:line="360" w:lineRule="auto"/>
      </w:pPr>
      <w:bookmarkStart w:id="1" w:name="_Toc230605939"/>
      <w:r w:rsidRPr="00D5220D">
        <w:lastRenderedPageBreak/>
        <w:t>Introdução</w:t>
      </w:r>
      <w:bookmarkEnd w:id="1"/>
    </w:p>
    <w:p w:rsidR="00B8040F" w:rsidRPr="00B8040F" w:rsidRDefault="00B8040F" w:rsidP="000E39A3">
      <w:pPr>
        <w:spacing w:before="0" w:after="160"/>
        <w:ind w:firstLine="0"/>
        <w:rPr>
          <w:lang w:val="pt-BR"/>
        </w:rPr>
      </w:pPr>
      <w:r w:rsidRPr="00B8040F">
        <w:rPr>
          <w:lang w:val="pt-BR"/>
        </w:rPr>
        <w:t>A teoria dos números é uma área específica da matemática que estuda as propriedades dos números inteiros, tais como a divisibilidade, números primos, tendo entre os resultados mais destacados o Teorema Fundamental da Aritmética. Com esses objetivos específicos, esta área é das mais antigas da matemática, junto com a Geometria Euclidiana. Os quatro volumes de Os Elementos de Euclides foram inteiramente dedicados à teoria dos números entendida como a clássica aritmética</w:t>
      </w:r>
      <w:r>
        <w:rPr>
          <w:lang w:val="pt-BR"/>
        </w:rPr>
        <w:t>.</w:t>
      </w:r>
    </w:p>
    <w:p w:rsidR="00D5220D" w:rsidRPr="00D5220D" w:rsidRDefault="00D5220D" w:rsidP="000E39A3">
      <w:pPr>
        <w:spacing w:before="0" w:after="160"/>
        <w:ind w:firstLine="0"/>
        <w:rPr>
          <w:lang w:val="pt-BR"/>
        </w:rPr>
      </w:pPr>
      <w:r w:rsidRPr="00D5220D">
        <w:rPr>
          <w:lang w:val="pt-BR"/>
        </w:rPr>
        <w:t>Com o crescimento da internet e das comunicações digitais, tornou-se necessário proteger informações pessoais, bancárias e empresariais. Para isso, vários algoritmos matemáticos foram desenvolvidos com base na teoria dos números, como o sistema RSA, utilizado em sistemas de segurança e criptografia.</w:t>
      </w:r>
    </w:p>
    <w:p w:rsidR="005C1F8C" w:rsidRDefault="005C1F8C" w:rsidP="000E39A3">
      <w:pPr>
        <w:spacing w:before="0" w:after="160"/>
        <w:ind w:firstLine="0"/>
        <w:rPr>
          <w:rFonts w:eastAsia="Times New Roman" w:cs="Times New Roman"/>
          <w:b/>
          <w:caps/>
          <w:lang w:val="pt-BR"/>
        </w:rPr>
      </w:pPr>
      <w:r w:rsidRPr="000E39A3">
        <w:rPr>
          <w:lang w:val="pt-BR"/>
        </w:rPr>
        <w:br w:type="page"/>
      </w:r>
    </w:p>
    <w:p w:rsidR="000E39A3" w:rsidRDefault="000E39A3" w:rsidP="000E39A3">
      <w:pPr>
        <w:pStyle w:val="Cabealho1"/>
        <w:spacing w:line="360" w:lineRule="auto"/>
        <w:rPr>
          <w:color w:val="auto"/>
          <w:sz w:val="48"/>
        </w:rPr>
      </w:pPr>
      <w:bookmarkStart w:id="2" w:name="_Toc230605940"/>
      <w:r>
        <w:lastRenderedPageBreak/>
        <w:t>Objetivo Geral</w:t>
      </w:r>
      <w:bookmarkEnd w:id="2"/>
    </w:p>
    <w:p w:rsidR="000E39A3" w:rsidRDefault="000E39A3" w:rsidP="000E39A3">
      <w:pPr>
        <w:pStyle w:val="NormalWeb"/>
        <w:spacing w:line="360" w:lineRule="auto"/>
        <w:rPr>
          <w:lang w:val="pt-BR"/>
        </w:rPr>
      </w:pPr>
      <w:r w:rsidRPr="000E39A3">
        <w:rPr>
          <w:lang w:val="pt-BR"/>
        </w:rPr>
        <w:t>Compreender os principais conceitos dos algoritmos dos números, analisando suas aplicações na matemática e na criptografia, bem como desenvolver um aplicativo em Java capaz de executar operações relacionadas aos conteúdos estudados.</w:t>
      </w:r>
    </w:p>
    <w:p w:rsidR="002A4A19" w:rsidRPr="002A4A19" w:rsidRDefault="002A4A19" w:rsidP="002A4A19">
      <w:pPr>
        <w:pStyle w:val="Cabealho1"/>
      </w:pPr>
      <w:bookmarkStart w:id="3" w:name="_Toc230605941"/>
      <w:r w:rsidRPr="002A4A19">
        <w:t>Objectivos Específicos</w:t>
      </w:r>
      <w:bookmarkEnd w:id="3"/>
    </w:p>
    <w:p w:rsidR="002A4A19" w:rsidRPr="002A4A19" w:rsidRDefault="002A4A19" w:rsidP="002A4A19">
      <w:pPr>
        <w:pStyle w:val="NormalWeb"/>
        <w:numPr>
          <w:ilvl w:val="0"/>
          <w:numId w:val="24"/>
        </w:numPr>
        <w:spacing w:line="360" w:lineRule="auto"/>
        <w:rPr>
          <w:lang w:val="pt-BR"/>
        </w:rPr>
      </w:pPr>
      <w:r w:rsidRPr="002A4A19">
        <w:rPr>
          <w:lang w:val="pt-BR"/>
        </w:rPr>
        <w:t>Explicar os conceitos fundamentais da teoria elementar dos números.</w:t>
      </w:r>
    </w:p>
    <w:p w:rsidR="002A4A19" w:rsidRPr="002A4A19" w:rsidRDefault="002A4A19" w:rsidP="002A4A19">
      <w:pPr>
        <w:pStyle w:val="NormalWeb"/>
        <w:numPr>
          <w:ilvl w:val="0"/>
          <w:numId w:val="24"/>
        </w:numPr>
        <w:spacing w:line="360" w:lineRule="auto"/>
        <w:rPr>
          <w:lang w:val="pt-BR"/>
        </w:rPr>
      </w:pPr>
      <w:r w:rsidRPr="002A4A19">
        <w:rPr>
          <w:lang w:val="pt-BR"/>
        </w:rPr>
        <w:t>Definir e calcular o máximo divisor comum entre dois números inteiros.</w:t>
      </w:r>
    </w:p>
    <w:p w:rsidR="002A4A19" w:rsidRPr="002A4A19" w:rsidRDefault="002A4A19" w:rsidP="002A4A19">
      <w:pPr>
        <w:pStyle w:val="NormalWeb"/>
        <w:numPr>
          <w:ilvl w:val="0"/>
          <w:numId w:val="24"/>
        </w:numPr>
        <w:spacing w:line="360" w:lineRule="auto"/>
        <w:rPr>
          <w:lang w:val="pt-BR"/>
        </w:rPr>
      </w:pPr>
      <w:r w:rsidRPr="002A4A19">
        <w:rPr>
          <w:lang w:val="pt-BR"/>
        </w:rPr>
        <w:t>Compreender números primos, números compostos, congruências e o Teorema Fundamental da Aritmética.</w:t>
      </w:r>
    </w:p>
    <w:p w:rsidR="002A4A19" w:rsidRPr="002A4A19" w:rsidRDefault="002A4A19" w:rsidP="002A4A19">
      <w:pPr>
        <w:pStyle w:val="NormalWeb"/>
        <w:numPr>
          <w:ilvl w:val="0"/>
          <w:numId w:val="24"/>
        </w:numPr>
        <w:spacing w:line="360" w:lineRule="auto"/>
        <w:rPr>
          <w:lang w:val="pt-BR"/>
        </w:rPr>
      </w:pPr>
      <w:r w:rsidRPr="002A4A19">
        <w:rPr>
          <w:lang w:val="pt-BR"/>
        </w:rPr>
        <w:t>Descrever, aplicar e implementar o Algoritmo de Euclides.</w:t>
      </w:r>
    </w:p>
    <w:p w:rsidR="002A4A19" w:rsidRPr="002A4A19" w:rsidRDefault="002A4A19" w:rsidP="002A4A19">
      <w:pPr>
        <w:pStyle w:val="NormalWeb"/>
        <w:numPr>
          <w:ilvl w:val="0"/>
          <w:numId w:val="24"/>
        </w:numPr>
        <w:spacing w:line="360" w:lineRule="auto"/>
        <w:rPr>
          <w:lang w:val="pt-BR"/>
        </w:rPr>
      </w:pPr>
      <w:r w:rsidRPr="002A4A19">
        <w:rPr>
          <w:lang w:val="pt-BR"/>
        </w:rPr>
        <w:t>Explicar o Pequeno Teorema de Fermat e o Teorema Chinês do Resto.</w:t>
      </w:r>
    </w:p>
    <w:p w:rsidR="002A4A19" w:rsidRPr="002A4A19" w:rsidRDefault="002A4A19" w:rsidP="002A4A19">
      <w:pPr>
        <w:pStyle w:val="NormalWeb"/>
        <w:numPr>
          <w:ilvl w:val="0"/>
          <w:numId w:val="24"/>
        </w:numPr>
        <w:spacing w:line="360" w:lineRule="auto"/>
        <w:rPr>
          <w:lang w:val="pt-BR"/>
        </w:rPr>
      </w:pPr>
      <w:r w:rsidRPr="002A4A19">
        <w:rPr>
          <w:lang w:val="pt-BR"/>
        </w:rPr>
        <w:t>Calcular e implementar a Função Totiente de Euler.</w:t>
      </w:r>
    </w:p>
    <w:p w:rsidR="002A4A19" w:rsidRPr="002A4A19" w:rsidRDefault="002A4A19" w:rsidP="002A4A19">
      <w:pPr>
        <w:pStyle w:val="NormalWeb"/>
        <w:numPr>
          <w:ilvl w:val="0"/>
          <w:numId w:val="24"/>
        </w:numPr>
        <w:spacing w:line="360" w:lineRule="auto"/>
        <w:rPr>
          <w:lang w:val="pt-BR"/>
        </w:rPr>
      </w:pPr>
      <w:r w:rsidRPr="002A4A19">
        <w:rPr>
          <w:lang w:val="pt-BR"/>
        </w:rPr>
        <w:t>Analisar o problema da distribuição de chaves em sistemas criptográficos.</w:t>
      </w:r>
    </w:p>
    <w:p w:rsidR="002A4A19" w:rsidRPr="002A4A19" w:rsidRDefault="002A4A19" w:rsidP="002A4A19">
      <w:pPr>
        <w:pStyle w:val="NormalWeb"/>
        <w:numPr>
          <w:ilvl w:val="0"/>
          <w:numId w:val="24"/>
        </w:numPr>
        <w:spacing w:line="360" w:lineRule="auto"/>
        <w:rPr>
          <w:lang w:val="pt-BR"/>
        </w:rPr>
      </w:pPr>
      <w:r w:rsidRPr="002A4A19">
        <w:rPr>
          <w:lang w:val="pt-BR"/>
        </w:rPr>
        <w:t>Explicar e implementar uma versão didáctica do sistema RSA.</w:t>
      </w:r>
    </w:p>
    <w:p w:rsidR="002A4A19" w:rsidRPr="002A4A19" w:rsidRDefault="002A4A19" w:rsidP="002A4A19">
      <w:pPr>
        <w:pStyle w:val="NormalWeb"/>
        <w:numPr>
          <w:ilvl w:val="0"/>
          <w:numId w:val="24"/>
        </w:numPr>
        <w:spacing w:line="360" w:lineRule="auto"/>
        <w:rPr>
          <w:lang w:val="pt-BR"/>
        </w:rPr>
      </w:pPr>
      <w:r w:rsidRPr="002A4A19">
        <w:rPr>
          <w:lang w:val="pt-BR"/>
        </w:rPr>
        <w:t>Implementar testes de primalidade e algoritmos simples de factorização.</w:t>
      </w:r>
    </w:p>
    <w:p w:rsidR="002A4A19" w:rsidRPr="002A4A19" w:rsidRDefault="002A4A19" w:rsidP="002A4A19">
      <w:pPr>
        <w:pStyle w:val="NormalWeb"/>
        <w:numPr>
          <w:ilvl w:val="0"/>
          <w:numId w:val="24"/>
        </w:numPr>
        <w:spacing w:line="360" w:lineRule="auto"/>
        <w:rPr>
          <w:lang w:val="pt-BR"/>
        </w:rPr>
      </w:pPr>
      <w:r w:rsidRPr="002A4A19">
        <w:rPr>
          <w:lang w:val="pt-BR"/>
        </w:rPr>
        <w:t>Organizar o código-fonte em repositório GitHub e elaborar relatório académico em formato .docx.</w:t>
      </w:r>
    </w:p>
    <w:p w:rsidR="000E39A3" w:rsidRPr="000E39A3" w:rsidRDefault="002A4A19" w:rsidP="002A4A19">
      <w:pPr>
        <w:pStyle w:val="NormalWeb"/>
        <w:numPr>
          <w:ilvl w:val="0"/>
          <w:numId w:val="24"/>
        </w:numPr>
        <w:spacing w:line="360" w:lineRule="auto"/>
        <w:rPr>
          <w:lang w:val="pt-BR"/>
        </w:rPr>
      </w:pPr>
      <w:r w:rsidRPr="002A4A19">
        <w:rPr>
          <w:lang w:val="pt-BR"/>
        </w:rPr>
        <w:t>Apresentar e defender o trabalho com domínio técnico individual e colectivo.</w:t>
      </w:r>
    </w:p>
    <w:p w:rsidR="007E14F6" w:rsidRPr="004848BC" w:rsidRDefault="007E14F6" w:rsidP="000E39A3">
      <w:pPr>
        <w:pStyle w:val="Cabealho1"/>
        <w:spacing w:line="360" w:lineRule="auto"/>
        <w:rPr>
          <w:color w:val="auto"/>
          <w:sz w:val="48"/>
        </w:rPr>
      </w:pPr>
      <w:bookmarkStart w:id="4" w:name="_Toc230605942"/>
      <w:r w:rsidRPr="004848BC">
        <w:t>6.1 Noções da Teoria Elementar dos Números</w:t>
      </w:r>
      <w:bookmarkEnd w:id="4"/>
    </w:p>
    <w:p w:rsidR="007E14F6" w:rsidRPr="004848BC" w:rsidRDefault="007E14F6" w:rsidP="000E39A3">
      <w:pPr>
        <w:pStyle w:val="NormalWeb"/>
        <w:spacing w:line="360" w:lineRule="auto"/>
        <w:rPr>
          <w:lang w:val="pt-BR"/>
        </w:rPr>
      </w:pPr>
      <w:r w:rsidRPr="004848BC">
        <w:rPr>
          <w:lang w:val="pt-BR"/>
        </w:rPr>
        <w:t>A teoria elementar dos números é a área da matemática que estuda os números inteiros e suas propriedades fundamentais.</w:t>
      </w:r>
    </w:p>
    <w:p w:rsidR="007E14F6" w:rsidRPr="004848BC" w:rsidRDefault="007E14F6" w:rsidP="000E39A3">
      <w:pPr>
        <w:pStyle w:val="NormalWeb"/>
        <w:spacing w:line="360" w:lineRule="auto"/>
        <w:rPr>
          <w:lang w:val="pt-BR"/>
        </w:rPr>
      </w:pPr>
      <w:r w:rsidRPr="004848BC">
        <w:rPr>
          <w:lang w:val="pt-BR"/>
        </w:rPr>
        <w:t>Entre os principais conceitos estudados destacam-se:</w:t>
      </w:r>
    </w:p>
    <w:p w:rsidR="007E14F6" w:rsidRDefault="007E14F6" w:rsidP="000E39A3">
      <w:pPr>
        <w:numPr>
          <w:ilvl w:val="0"/>
          <w:numId w:val="1"/>
        </w:numPr>
        <w:spacing w:before="100" w:beforeAutospacing="1" w:after="100" w:afterAutospacing="1"/>
      </w:pPr>
      <w:r>
        <w:t>Divisibilidade;</w:t>
      </w:r>
    </w:p>
    <w:p w:rsidR="007E14F6" w:rsidRDefault="007E14F6" w:rsidP="000E39A3">
      <w:pPr>
        <w:numPr>
          <w:ilvl w:val="0"/>
          <w:numId w:val="1"/>
        </w:numPr>
        <w:spacing w:before="100" w:beforeAutospacing="1" w:after="100" w:afterAutospacing="1"/>
      </w:pPr>
      <w:r>
        <w:t>Números primos;</w:t>
      </w:r>
    </w:p>
    <w:p w:rsidR="007E14F6" w:rsidRDefault="007E14F6" w:rsidP="000E39A3">
      <w:pPr>
        <w:numPr>
          <w:ilvl w:val="0"/>
          <w:numId w:val="1"/>
        </w:numPr>
        <w:spacing w:before="100" w:beforeAutospacing="1" w:after="100" w:afterAutospacing="1"/>
      </w:pPr>
      <w:r>
        <w:t>Máximo divisor comum;</w:t>
      </w:r>
    </w:p>
    <w:p w:rsidR="007E14F6" w:rsidRDefault="007E14F6" w:rsidP="000E39A3">
      <w:pPr>
        <w:numPr>
          <w:ilvl w:val="0"/>
          <w:numId w:val="1"/>
        </w:numPr>
        <w:spacing w:before="100" w:beforeAutospacing="1" w:after="100" w:afterAutospacing="1"/>
      </w:pPr>
      <w:r>
        <w:t>Mínimo múltiplo comum;</w:t>
      </w:r>
    </w:p>
    <w:p w:rsidR="007E14F6" w:rsidRDefault="007E14F6" w:rsidP="000E39A3">
      <w:pPr>
        <w:numPr>
          <w:ilvl w:val="0"/>
          <w:numId w:val="1"/>
        </w:numPr>
        <w:spacing w:before="100" w:beforeAutospacing="1" w:after="100" w:afterAutospacing="1"/>
      </w:pPr>
      <w:r>
        <w:t>Congruências;</w:t>
      </w:r>
    </w:p>
    <w:p w:rsidR="007E14F6" w:rsidRDefault="007E14F6" w:rsidP="000E39A3">
      <w:pPr>
        <w:numPr>
          <w:ilvl w:val="0"/>
          <w:numId w:val="1"/>
        </w:numPr>
        <w:spacing w:before="100" w:beforeAutospacing="1" w:after="100" w:afterAutospacing="1"/>
      </w:pPr>
      <w:r>
        <w:t>Algoritmos aritméticos.</w:t>
      </w:r>
    </w:p>
    <w:p w:rsidR="007E14F6" w:rsidRPr="004848BC" w:rsidRDefault="007E14F6" w:rsidP="000E39A3">
      <w:pPr>
        <w:ind w:firstLine="0"/>
        <w:rPr>
          <w:b/>
        </w:rPr>
      </w:pPr>
      <w:r w:rsidRPr="004848BC">
        <w:rPr>
          <w:b/>
        </w:rPr>
        <w:t>Divisibilidade</w:t>
      </w:r>
    </w:p>
    <w:p w:rsidR="007E14F6" w:rsidRPr="004848BC" w:rsidRDefault="007E14F6" w:rsidP="000E39A3">
      <w:pPr>
        <w:pStyle w:val="NormalWeb"/>
        <w:spacing w:line="360" w:lineRule="auto"/>
        <w:rPr>
          <w:lang w:val="pt-BR"/>
        </w:rPr>
      </w:pPr>
      <w:r w:rsidRPr="004848BC">
        <w:rPr>
          <w:lang w:val="pt-BR"/>
        </w:rPr>
        <w:t xml:space="preserve">Um número inteiro </w:t>
      </w:r>
      <w:r w:rsidRPr="007E14F6">
        <w:rPr>
          <w:b/>
          <w:lang w:val="pt-BR"/>
        </w:rPr>
        <w:t>a</w:t>
      </w:r>
      <w:r w:rsidRPr="004848BC">
        <w:rPr>
          <w:lang w:val="pt-BR"/>
        </w:rPr>
        <w:t xml:space="preserve"> é divisível por outro número </w:t>
      </w:r>
      <w:r w:rsidRPr="007E14F6">
        <w:rPr>
          <w:b/>
          <w:lang w:val="pt-BR"/>
        </w:rPr>
        <w:t>b</w:t>
      </w:r>
      <w:r w:rsidRPr="004848BC">
        <w:rPr>
          <w:lang w:val="pt-BR"/>
        </w:rPr>
        <w:t xml:space="preserve"> quando existe um número inteiro k tal que:</w:t>
      </w:r>
    </w:p>
    <w:p w:rsidR="007E14F6" w:rsidRPr="007E14F6" w:rsidRDefault="007E14F6" w:rsidP="000E39A3">
      <w:pPr>
        <w:pStyle w:val="NormalWeb"/>
        <w:spacing w:line="360" w:lineRule="auto"/>
        <w:rPr>
          <w:lang w:val="pt-BR"/>
        </w:rPr>
      </w:pPr>
      <w:r w:rsidRPr="007E14F6">
        <w:rPr>
          <w:lang w:val="pt-BR"/>
        </w:rPr>
        <w:t>b × k = a</w:t>
      </w:r>
    </w:p>
    <w:p w:rsidR="007E14F6" w:rsidRPr="007E14F6" w:rsidRDefault="007E14F6" w:rsidP="000E39A3">
      <w:pPr>
        <w:pStyle w:val="NormalWeb"/>
        <w:spacing w:line="360" w:lineRule="auto"/>
        <w:rPr>
          <w:lang w:val="pt-BR"/>
        </w:rPr>
      </w:pPr>
      <w:r w:rsidRPr="007E14F6">
        <w:rPr>
          <w:lang w:val="pt-BR"/>
        </w:rPr>
        <w:t>Exemplo:</w:t>
      </w:r>
    </w:p>
    <w:p w:rsidR="007E14F6" w:rsidRPr="004848BC" w:rsidRDefault="007E14F6" w:rsidP="000E39A3">
      <w:pPr>
        <w:pStyle w:val="NormalWeb"/>
        <w:spacing w:line="360" w:lineRule="auto"/>
        <w:rPr>
          <w:lang w:val="pt-BR"/>
        </w:rPr>
      </w:pPr>
      <w:r w:rsidRPr="004848BC">
        <w:rPr>
          <w:lang w:val="pt-BR"/>
        </w:rPr>
        <w:t>20 é divisível por 5 porque:</w:t>
      </w:r>
    </w:p>
    <w:p w:rsidR="007E14F6" w:rsidRPr="004848BC" w:rsidRDefault="007E14F6" w:rsidP="000E39A3">
      <w:pPr>
        <w:pStyle w:val="NormalWeb"/>
        <w:spacing w:line="360" w:lineRule="auto"/>
        <w:rPr>
          <w:lang w:val="pt-BR"/>
        </w:rPr>
      </w:pPr>
      <w:r w:rsidRPr="004848BC">
        <w:rPr>
          <w:lang w:val="pt-BR"/>
        </w:rPr>
        <w:lastRenderedPageBreak/>
        <w:t>5 × 4 = 20</w:t>
      </w:r>
    </w:p>
    <w:p w:rsidR="007E14F6" w:rsidRPr="007E14F6" w:rsidRDefault="007E14F6" w:rsidP="000E39A3">
      <w:pPr>
        <w:ind w:firstLine="0"/>
        <w:rPr>
          <w:b/>
          <w:lang w:val="pt-BR"/>
        </w:rPr>
      </w:pPr>
      <w:r w:rsidRPr="007E14F6">
        <w:rPr>
          <w:b/>
          <w:lang w:val="pt-BR"/>
        </w:rPr>
        <w:t>Números primos</w:t>
      </w:r>
      <w:r>
        <w:rPr>
          <w:b/>
          <w:lang w:val="pt-BR"/>
        </w:rPr>
        <w:t>:</w:t>
      </w:r>
    </w:p>
    <w:p w:rsidR="007E14F6" w:rsidRDefault="007E14F6" w:rsidP="000E39A3">
      <w:pPr>
        <w:pStyle w:val="NormalWeb"/>
        <w:spacing w:line="360" w:lineRule="auto"/>
        <w:rPr>
          <w:lang w:val="pt-BR"/>
        </w:rPr>
      </w:pPr>
      <w:r w:rsidRPr="004848BC">
        <w:rPr>
          <w:lang w:val="pt-BR"/>
        </w:rPr>
        <w:t xml:space="preserve">Os números primos são aqueles que possuem </w:t>
      </w:r>
      <w:r>
        <w:rPr>
          <w:lang w:val="pt-BR"/>
        </w:rPr>
        <w:t>apenas dois divisores positivos, que são 1 e ele próprio.</w:t>
      </w:r>
    </w:p>
    <w:p w:rsidR="007E14F6" w:rsidRPr="007E14F6" w:rsidRDefault="007E14F6" w:rsidP="000E39A3">
      <w:pPr>
        <w:pStyle w:val="NormalWeb"/>
        <w:spacing w:line="360" w:lineRule="auto"/>
        <w:rPr>
          <w:lang w:val="pt-BR"/>
        </w:rPr>
      </w:pPr>
      <w:r w:rsidRPr="007E14F6">
        <w:rPr>
          <w:lang w:val="pt-BR"/>
        </w:rPr>
        <w:t>Exemplos:</w:t>
      </w:r>
    </w:p>
    <w:p w:rsidR="007E14F6" w:rsidRPr="007E14F6" w:rsidRDefault="007E14F6" w:rsidP="000E39A3">
      <w:pPr>
        <w:pStyle w:val="NormalWeb"/>
        <w:spacing w:line="360" w:lineRule="auto"/>
        <w:rPr>
          <w:lang w:val="pt-BR"/>
        </w:rPr>
      </w:pPr>
      <w:r w:rsidRPr="007E14F6">
        <w:rPr>
          <w:lang w:val="pt-BR"/>
        </w:rPr>
        <w:t>2, 3, 5, 7, 11 e 13.</w:t>
      </w:r>
    </w:p>
    <w:p w:rsidR="007E14F6" w:rsidRPr="004848BC" w:rsidRDefault="007E14F6" w:rsidP="000E39A3">
      <w:pPr>
        <w:pStyle w:val="NormalWeb"/>
        <w:spacing w:line="360" w:lineRule="auto"/>
        <w:rPr>
          <w:lang w:val="pt-BR"/>
        </w:rPr>
      </w:pPr>
      <w:r w:rsidRPr="004848BC">
        <w:rPr>
          <w:lang w:val="pt-BR"/>
        </w:rPr>
        <w:t>O número 2 é o único número primo par.</w:t>
      </w:r>
    </w:p>
    <w:p w:rsidR="007E14F6" w:rsidRPr="007E14F6" w:rsidRDefault="007E14F6" w:rsidP="000E39A3">
      <w:pPr>
        <w:ind w:firstLine="0"/>
        <w:rPr>
          <w:b/>
          <w:lang w:val="pt-BR"/>
        </w:rPr>
      </w:pPr>
      <w:r w:rsidRPr="007E14F6">
        <w:rPr>
          <w:b/>
          <w:lang w:val="pt-BR"/>
        </w:rPr>
        <w:t>Números compostos</w:t>
      </w:r>
      <w:r>
        <w:rPr>
          <w:b/>
          <w:lang w:val="pt-BR"/>
        </w:rPr>
        <w:t>:</w:t>
      </w:r>
    </w:p>
    <w:p w:rsidR="007E14F6" w:rsidRPr="004848BC" w:rsidRDefault="007E14F6" w:rsidP="000E39A3">
      <w:pPr>
        <w:pStyle w:val="NormalWeb"/>
        <w:spacing w:line="360" w:lineRule="auto"/>
        <w:rPr>
          <w:lang w:val="pt-BR"/>
        </w:rPr>
      </w:pPr>
      <w:r w:rsidRPr="004848BC">
        <w:rPr>
          <w:lang w:val="pt-BR"/>
        </w:rPr>
        <w:t>São números que possuem mais de dois divisores.</w:t>
      </w:r>
    </w:p>
    <w:p w:rsidR="007E14F6" w:rsidRPr="000E39A3" w:rsidRDefault="007E14F6" w:rsidP="000E39A3">
      <w:pPr>
        <w:pStyle w:val="NormalWeb"/>
        <w:spacing w:line="360" w:lineRule="auto"/>
        <w:rPr>
          <w:lang w:val="pt-BR"/>
        </w:rPr>
      </w:pPr>
      <w:r w:rsidRPr="000E39A3">
        <w:rPr>
          <w:lang w:val="pt-BR"/>
        </w:rPr>
        <w:t>Exemplo:</w:t>
      </w:r>
    </w:p>
    <w:p w:rsidR="007E14F6" w:rsidRPr="000E39A3" w:rsidRDefault="007E14F6" w:rsidP="000E39A3">
      <w:pPr>
        <w:pStyle w:val="NormalWeb"/>
        <w:spacing w:line="360" w:lineRule="auto"/>
        <w:rPr>
          <w:lang w:val="pt-BR"/>
        </w:rPr>
      </w:pPr>
      <w:r w:rsidRPr="000E39A3">
        <w:rPr>
          <w:lang w:val="pt-BR"/>
        </w:rPr>
        <w:t>12 possui divisores:</w:t>
      </w:r>
    </w:p>
    <w:p w:rsidR="007E14F6" w:rsidRPr="000E39A3" w:rsidRDefault="007E14F6" w:rsidP="000E39A3">
      <w:pPr>
        <w:pStyle w:val="NormalWeb"/>
        <w:spacing w:line="360" w:lineRule="auto"/>
        <w:rPr>
          <w:lang w:val="pt-BR"/>
        </w:rPr>
      </w:pPr>
      <w:r w:rsidRPr="000E39A3">
        <w:rPr>
          <w:lang w:val="pt-BR"/>
        </w:rPr>
        <w:t>1, 2, 3, 4, 6 e 12.</w:t>
      </w:r>
    </w:p>
    <w:p w:rsidR="00253CF9" w:rsidRDefault="00D5220D" w:rsidP="000E39A3">
      <w:pPr>
        <w:pStyle w:val="Cabealho1"/>
        <w:spacing w:line="360" w:lineRule="auto"/>
      </w:pPr>
      <w:bookmarkStart w:id="5" w:name="_Toc230605943"/>
      <w:r>
        <w:t xml:space="preserve">6.2 </w:t>
      </w:r>
      <w:r w:rsidR="00253CF9" w:rsidRPr="00253CF9">
        <w:t>Máximo divisor comum</w:t>
      </w:r>
      <w:bookmarkEnd w:id="5"/>
    </w:p>
    <w:p w:rsidR="00253CF9" w:rsidRPr="00253CF9" w:rsidRDefault="00253CF9" w:rsidP="000E39A3">
      <w:pPr>
        <w:ind w:firstLine="0"/>
        <w:rPr>
          <w:lang w:val="pt-BR"/>
        </w:rPr>
      </w:pPr>
      <w:r w:rsidRPr="00253CF9">
        <w:rPr>
          <w:lang w:val="pt-BR"/>
        </w:rPr>
        <w:t>Para tratarmos deste assunto, primeiramente, é preciso conhecer a respeito do máximo divisor comum (MDC ou GCD – no inglês, Greatest Common Divisor) e da operação MOD (de módulo).</w:t>
      </w:r>
    </w:p>
    <w:p w:rsidR="00253CF9" w:rsidRPr="00253CF9" w:rsidRDefault="00253CF9" w:rsidP="000E39A3">
      <w:pPr>
        <w:ind w:firstLine="0"/>
        <w:rPr>
          <w:lang w:val="pt-BR"/>
        </w:rPr>
      </w:pPr>
      <w:r w:rsidRPr="00253CF9">
        <w:rPr>
          <w:lang w:val="pt-BR"/>
        </w:rPr>
        <w:t>Máximo divisor comum (MDC ou GCD)</w:t>
      </w:r>
    </w:p>
    <w:p w:rsidR="00253CF9" w:rsidRPr="00253CF9" w:rsidRDefault="00253CF9" w:rsidP="000E39A3">
      <w:pPr>
        <w:ind w:firstLine="0"/>
        <w:rPr>
          <w:lang w:val="pt-BR"/>
        </w:rPr>
      </w:pPr>
      <w:r w:rsidRPr="00253CF9">
        <w:rPr>
          <w:lang w:val="pt-BR"/>
        </w:rPr>
        <w:t>O MDC de dois ou mais números inteiros é o maior número inteiro que divide es números anteriormente mencionados de tal modo que o resto da divisão é zero.</w:t>
      </w:r>
    </w:p>
    <w:p w:rsidR="00253CF9" w:rsidRPr="00D5220D" w:rsidRDefault="00253CF9" w:rsidP="000E39A3">
      <w:pPr>
        <w:ind w:firstLine="0"/>
        <w:rPr>
          <w:b/>
          <w:lang w:val="pt-BR"/>
        </w:rPr>
      </w:pPr>
      <w:r w:rsidRPr="00D5220D">
        <w:rPr>
          <w:b/>
          <w:lang w:val="pt-BR"/>
        </w:rPr>
        <w:t>Exemplo:</w:t>
      </w:r>
    </w:p>
    <w:p w:rsidR="00253CF9" w:rsidRPr="00253CF9" w:rsidRDefault="00253CF9" w:rsidP="000E39A3">
      <w:pPr>
        <w:ind w:firstLine="0"/>
        <w:rPr>
          <w:lang w:val="pt-BR"/>
        </w:rPr>
      </w:pPr>
      <w:r w:rsidRPr="00253CF9">
        <w:rPr>
          <w:lang w:val="pt-BR"/>
        </w:rPr>
        <w:t>O MDC de 20 e 30 é 10  (10 é o maior número que divide 20 e 30 com o resto 0)</w:t>
      </w:r>
    </w:p>
    <w:p w:rsidR="00253CF9" w:rsidRPr="00253CF9" w:rsidRDefault="00253CF9" w:rsidP="000E39A3">
      <w:pPr>
        <w:ind w:firstLine="0"/>
        <w:rPr>
          <w:lang w:val="pt-BR"/>
        </w:rPr>
      </w:pPr>
      <w:r w:rsidRPr="00253CF9">
        <w:rPr>
          <w:lang w:val="pt-BR"/>
        </w:rPr>
        <w:t>O MDC de 42, 120, 285 = 3  (3 é o maior número que divide 42, 120 e 285 com o resto 0)</w:t>
      </w:r>
    </w:p>
    <w:p w:rsidR="00253CF9" w:rsidRPr="00253CF9" w:rsidRDefault="00253CF9" w:rsidP="000E39A3">
      <w:pPr>
        <w:ind w:firstLine="0"/>
        <w:rPr>
          <w:lang w:val="pt-BR"/>
        </w:rPr>
      </w:pPr>
      <w:r w:rsidRPr="00253CF9">
        <w:rPr>
          <w:lang w:val="pt-BR"/>
        </w:rPr>
        <w:t>Operação "mod"</w:t>
      </w:r>
    </w:p>
    <w:p w:rsidR="00253CF9" w:rsidRPr="00253CF9" w:rsidRDefault="00253CF9" w:rsidP="000E39A3">
      <w:pPr>
        <w:ind w:firstLine="0"/>
        <w:rPr>
          <w:lang w:val="pt-BR"/>
        </w:rPr>
      </w:pPr>
      <w:r w:rsidRPr="00253CF9">
        <w:rPr>
          <w:lang w:val="pt-BR"/>
        </w:rPr>
        <w:t>O operador de módulo (mod) mostra o resto da divisão quando dividimos dois números inteiros. Escrevemos isso assim:</w:t>
      </w:r>
    </w:p>
    <w:p w:rsidR="00253CF9" w:rsidRPr="00253CF9" w:rsidRDefault="00253CF9" w:rsidP="000E39A3">
      <w:pPr>
        <w:ind w:firstLine="0"/>
        <w:rPr>
          <w:lang w:val="pt-BR"/>
        </w:rPr>
      </w:pPr>
      <w:r w:rsidRPr="00253CF9">
        <w:rPr>
          <w:lang w:val="pt-BR"/>
        </w:rPr>
        <w:t>A mod B = R</w:t>
      </w:r>
    </w:p>
    <w:p w:rsidR="00253CF9" w:rsidRPr="00253CF9" w:rsidRDefault="00253CF9" w:rsidP="000E39A3">
      <w:pPr>
        <w:ind w:firstLine="0"/>
        <w:rPr>
          <w:lang w:val="pt-BR"/>
        </w:rPr>
      </w:pPr>
      <w:r w:rsidRPr="00253CF9">
        <w:rPr>
          <w:lang w:val="pt-BR"/>
        </w:rPr>
        <w:t>Isso significa que, ao dividir A e B, temos o resto R. Essa operação difere da operação regular de divisão, que nos dá o quociente.</w:t>
      </w:r>
    </w:p>
    <w:p w:rsidR="00253CF9" w:rsidRPr="00253CF9" w:rsidRDefault="00253CF9" w:rsidP="000E39A3">
      <w:pPr>
        <w:ind w:firstLine="0"/>
        <w:rPr>
          <w:lang w:val="pt-BR"/>
        </w:rPr>
      </w:pPr>
      <w:r w:rsidRPr="00253CF9">
        <w:rPr>
          <w:lang w:val="pt-BR"/>
        </w:rPr>
        <w:lastRenderedPageBreak/>
        <w:t>Exemplo:</w:t>
      </w:r>
    </w:p>
    <w:p w:rsidR="00253CF9" w:rsidRPr="00253CF9" w:rsidRDefault="00253CF9" w:rsidP="000E39A3">
      <w:pPr>
        <w:ind w:firstLine="0"/>
        <w:rPr>
          <w:lang w:val="pt-BR"/>
        </w:rPr>
      </w:pPr>
      <w:r w:rsidRPr="00253CF9">
        <w:rPr>
          <w:lang w:val="pt-BR"/>
        </w:rPr>
        <w:t>7 mod 2 = 1  (Ao dividir 7 por 2 temos o resto 1)</w:t>
      </w:r>
    </w:p>
    <w:p w:rsidR="007E14F6" w:rsidRDefault="00253CF9" w:rsidP="000E39A3">
      <w:pPr>
        <w:ind w:firstLine="0"/>
        <w:rPr>
          <w:lang w:val="pt-BR"/>
        </w:rPr>
      </w:pPr>
      <w:r w:rsidRPr="00253CF9">
        <w:rPr>
          <w:lang w:val="pt-BR"/>
        </w:rPr>
        <w:t>42 mod 7 = 0  (Ao dividir 42 por 7 temos o resto 0)</w:t>
      </w:r>
    </w:p>
    <w:p w:rsidR="00CA5A5E" w:rsidRDefault="00CA5A5E" w:rsidP="000E39A3">
      <w:pPr>
        <w:pStyle w:val="Cabealho1"/>
        <w:spacing w:line="360" w:lineRule="auto"/>
      </w:pPr>
      <w:bookmarkStart w:id="6" w:name="_Toc230605944"/>
      <w:r w:rsidRPr="00CA5A5E">
        <w:t>6.3 Primos e Teorema Fundamental da Aritmética. Congruências</w:t>
      </w:r>
      <w:bookmarkEnd w:id="6"/>
    </w:p>
    <w:p w:rsidR="00CA5A5E" w:rsidRDefault="00CA5A5E" w:rsidP="000E39A3">
      <w:pPr>
        <w:ind w:firstLine="0"/>
        <w:rPr>
          <w:lang w:val="pt-BR"/>
        </w:rPr>
      </w:pPr>
      <w:r w:rsidRPr="00CA5A5E">
        <w:rPr>
          <w:lang w:val="pt-BR"/>
        </w:rPr>
        <w:t xml:space="preserve">Um número inteiro p é dito primo se possui exatamente quatro divisores que são </w:t>
      </w:r>
      <w:r>
        <w:rPr>
          <w:lang w:val="pt-BR"/>
        </w:rPr>
        <w:t>(</w:t>
      </w:r>
      <w:r w:rsidRPr="00CA5A5E">
        <w:rPr>
          <w:lang w:val="pt-BR"/>
        </w:rPr>
        <w:t>1, −1, −p e p</w:t>
      </w:r>
      <w:r>
        <w:rPr>
          <w:lang w:val="pt-BR"/>
        </w:rPr>
        <w:t>)</w:t>
      </w:r>
      <w:r w:rsidRPr="00CA5A5E">
        <w:rPr>
          <w:lang w:val="pt-BR"/>
        </w:rPr>
        <w:t>. Um inteiro n é dito composto se n não é primo</w:t>
      </w:r>
      <w:r>
        <w:rPr>
          <w:lang w:val="pt-BR"/>
        </w:rPr>
        <w:t>.</w:t>
      </w:r>
    </w:p>
    <w:p w:rsidR="00CA5A5E" w:rsidRPr="00CA5A5E" w:rsidRDefault="00CA5A5E" w:rsidP="000E39A3">
      <w:pPr>
        <w:ind w:firstLine="0"/>
        <w:rPr>
          <w:b/>
          <w:lang w:val="pt-BR"/>
        </w:rPr>
      </w:pPr>
      <w:r w:rsidRPr="00CA5A5E">
        <w:rPr>
          <w:b/>
          <w:lang w:val="pt-BR"/>
        </w:rPr>
        <w:t>Exemplo:</w:t>
      </w:r>
    </w:p>
    <w:p w:rsidR="00CA5A5E" w:rsidRDefault="00CA5A5E" w:rsidP="000E39A3">
      <w:pPr>
        <w:ind w:firstLine="0"/>
        <w:rPr>
          <w:lang w:val="pt-BR"/>
        </w:rPr>
      </w:pPr>
      <w:r w:rsidRPr="00CA5A5E">
        <w:rPr>
          <w:lang w:val="pt-BR"/>
        </w:rPr>
        <w:t>O número 10 não é primo, pois pode ser dividido por 1, 2, 5 e 10. O número 5 é primo, pois D(5) = {1, −1, −5, 5}.</w:t>
      </w:r>
    </w:p>
    <w:p w:rsidR="008718F8" w:rsidRDefault="008718F8" w:rsidP="000E39A3">
      <w:pPr>
        <w:ind w:firstLine="0"/>
        <w:rPr>
          <w:lang w:val="pt-BR"/>
        </w:rPr>
      </w:pPr>
      <w:r w:rsidRPr="008718F8">
        <w:rPr>
          <w:lang w:val="pt-BR"/>
        </w:rPr>
        <w:t xml:space="preserve"> os números do conjunto A = {109, 113, 127, 131, 137} são</w:t>
      </w:r>
      <w:r>
        <w:rPr>
          <w:lang w:val="pt-BR"/>
        </w:rPr>
        <w:t xml:space="preserve"> primos. De fato, temos que 13</w:t>
      </w:r>
      <w:r>
        <w:rPr>
          <w:vertAlign w:val="superscript"/>
          <w:lang w:val="pt-BR"/>
        </w:rPr>
        <w:t>2</w:t>
      </w:r>
      <w:r w:rsidRPr="008718F8">
        <w:rPr>
          <w:lang w:val="pt-BR"/>
        </w:rPr>
        <w:t xml:space="preserve">= 169, sendo 169 maior que todos os números do conjunto A. Então, se os elementos do conjunto A tiveram mais algum divisor que ±1 ou ele mesmo, ou seu oposto, teriam que ser do conjunto {2, 3, 5, 7, 11} que são menores que 13. Com uma calculadora em mão, você pode verificar que nenhum dos números do conjunto B divide aos números do conjunto A. Portanto o conjunto A </w:t>
      </w:r>
      <w:r>
        <w:rPr>
          <w:lang w:val="pt-BR"/>
        </w:rPr>
        <w:t>é um conjunto de números primos.</w:t>
      </w:r>
    </w:p>
    <w:p w:rsidR="008718F8" w:rsidRDefault="008718F8" w:rsidP="000E39A3">
      <w:pPr>
        <w:ind w:firstLine="0"/>
        <w:rPr>
          <w:lang w:val="pt-BR"/>
        </w:rPr>
      </w:pPr>
      <w:r w:rsidRPr="008718F8">
        <w:rPr>
          <w:b/>
          <w:lang w:val="pt-BR"/>
        </w:rPr>
        <w:t>Teorema Fundamental da Aritmética</w:t>
      </w:r>
      <w:r w:rsidRPr="00CA5A5E">
        <w:rPr>
          <w:lang w:val="pt-BR"/>
        </w:rPr>
        <w:t>.</w:t>
      </w:r>
    </w:p>
    <w:p w:rsidR="008718F8" w:rsidRPr="008718F8" w:rsidRDefault="008718F8" w:rsidP="000E39A3">
      <w:pPr>
        <w:ind w:firstLine="0"/>
        <w:rPr>
          <w:lang w:val="pt-BR"/>
        </w:rPr>
      </w:pPr>
      <w:r w:rsidRPr="008718F8">
        <w:rPr>
          <w:lang w:val="pt-BR"/>
        </w:rPr>
        <w:t>A exigência do teorema Fundamental da Aritmética de que os fatores apareçam ordenados em forma crescente é para garantir a unicidade da decomposição. Note que no caso do número 720, pode ser escrito como 720 = 24 · 3 2 · 5, onde temos ordenados os fatores em forma crescente e associando fatores iguais para formar as potências correspondentes a um mesmo fator.</w:t>
      </w:r>
    </w:p>
    <w:p w:rsidR="008718F8" w:rsidRPr="000E39A3" w:rsidRDefault="008718F8" w:rsidP="000E39A3">
      <w:pPr>
        <w:ind w:firstLine="0"/>
        <w:rPr>
          <w:b/>
          <w:lang w:val="pt-BR"/>
        </w:rPr>
      </w:pPr>
      <w:r w:rsidRPr="000E39A3">
        <w:rPr>
          <w:b/>
          <w:lang w:val="pt-BR"/>
        </w:rPr>
        <w:t>Congruências:</w:t>
      </w:r>
    </w:p>
    <w:p w:rsidR="00372720" w:rsidRDefault="00372720" w:rsidP="000E39A3">
      <w:pPr>
        <w:ind w:firstLine="0"/>
        <w:rPr>
          <w:lang w:val="pt-BR"/>
        </w:rPr>
      </w:pPr>
      <w:r w:rsidRPr="00372720">
        <w:rPr>
          <w:lang w:val="pt-BR"/>
        </w:rPr>
        <w:t>Na matemática, duas quantidades são congruentes quando possuem o mesmo resto na divisão por um determinado número.</w:t>
      </w:r>
    </w:p>
    <w:p w:rsidR="008718F8" w:rsidRDefault="00372720" w:rsidP="000E39A3">
      <w:pPr>
        <w:ind w:firstLine="0"/>
        <w:rPr>
          <w:b/>
          <w:lang w:val="pt-BR"/>
        </w:rPr>
      </w:pPr>
      <w:r w:rsidRPr="00E47B43">
        <w:rPr>
          <w:lang w:val="pt-BR"/>
        </w:rPr>
        <w:t>Podemos ainda dizer que</w:t>
      </w:r>
      <w:r>
        <w:rPr>
          <w:lang w:val="pt-BR"/>
        </w:rPr>
        <w:t>:</w:t>
      </w:r>
      <w:r w:rsidRPr="00372720">
        <w:rPr>
          <w:lang w:val="pt-BR"/>
        </w:rPr>
        <w:t xml:space="preserve"> Sejam </w:t>
      </w:r>
      <w:r w:rsidRPr="00372720">
        <w:rPr>
          <w:b/>
          <w:lang w:val="pt-BR"/>
        </w:rPr>
        <w:t>m ≥ 0</w:t>
      </w:r>
      <w:r w:rsidRPr="00372720">
        <w:rPr>
          <w:lang w:val="pt-BR"/>
        </w:rPr>
        <w:t xml:space="preserve">, a e </w:t>
      </w:r>
      <w:r w:rsidRPr="00372720">
        <w:rPr>
          <w:b/>
          <w:lang w:val="pt-BR"/>
        </w:rPr>
        <w:t>b</w:t>
      </w:r>
      <w:r w:rsidRPr="00372720">
        <w:rPr>
          <w:lang w:val="pt-BR"/>
        </w:rPr>
        <w:t xml:space="preserve"> números inteiros. Diz-se que a é congruente com</w:t>
      </w:r>
      <w:r w:rsidRPr="00E47B43">
        <w:rPr>
          <w:b/>
          <w:lang w:val="pt-BR"/>
        </w:rPr>
        <w:t xml:space="preserve"> b</w:t>
      </w:r>
      <w:r w:rsidRPr="00372720">
        <w:rPr>
          <w:lang w:val="pt-BR"/>
        </w:rPr>
        <w:t xml:space="preserve"> no módulo </w:t>
      </w:r>
      <w:r w:rsidRPr="00E47B43">
        <w:rPr>
          <w:b/>
          <w:lang w:val="pt-BR"/>
        </w:rPr>
        <w:t>m</w:t>
      </w:r>
      <w:r w:rsidRPr="00372720">
        <w:rPr>
          <w:lang w:val="pt-BR"/>
        </w:rPr>
        <w:t xml:space="preserve"> se e somente se </w:t>
      </w:r>
      <w:r w:rsidRPr="00372720">
        <w:rPr>
          <w:b/>
          <w:lang w:val="pt-BR"/>
        </w:rPr>
        <w:t>m</w:t>
      </w:r>
      <w:r w:rsidRPr="00372720">
        <w:rPr>
          <w:lang w:val="pt-BR"/>
        </w:rPr>
        <w:t xml:space="preserve"> | </w:t>
      </w:r>
      <w:r w:rsidRPr="00372720">
        <w:rPr>
          <w:b/>
          <w:lang w:val="pt-BR"/>
        </w:rPr>
        <w:t>a − b.</w:t>
      </w:r>
      <w:r w:rsidR="00E47B43">
        <w:rPr>
          <w:b/>
          <w:lang w:val="pt-BR"/>
        </w:rPr>
        <w:t xml:space="preserve"> </w:t>
      </w:r>
    </w:p>
    <w:p w:rsidR="00E47B43" w:rsidRPr="00E47B43" w:rsidRDefault="00E47B43" w:rsidP="000E39A3">
      <w:pPr>
        <w:ind w:firstLine="0"/>
        <w:rPr>
          <w:b/>
          <w:lang w:val="pt-BR"/>
        </w:rPr>
      </w:pPr>
      <w:r w:rsidRPr="00E47B43">
        <w:rPr>
          <w:lang w:val="pt-BR"/>
        </w:rPr>
        <w:t>Ou tambem que</w:t>
      </w:r>
      <w:r w:rsidRPr="00E47B43">
        <w:rPr>
          <w:b/>
          <w:lang w:val="pt-BR"/>
        </w:rPr>
        <w:t>: a ≡ b (mod m).</w:t>
      </w:r>
      <w:r w:rsidRPr="00E47B43">
        <w:rPr>
          <w:lang w:val="pt-BR"/>
        </w:rPr>
        <w:t xml:space="preserve"> A notação a </w:t>
      </w:r>
      <w:r w:rsidRPr="00E47B43">
        <w:rPr>
          <w:b/>
          <w:lang w:val="pt-BR"/>
        </w:rPr>
        <w:t>6≡ b (mod m)</w:t>
      </w:r>
      <w:r w:rsidRPr="00E47B43">
        <w:rPr>
          <w:lang w:val="pt-BR"/>
        </w:rPr>
        <w:t xml:space="preserve"> é a negação de </w:t>
      </w:r>
      <w:r w:rsidRPr="00E47B43">
        <w:rPr>
          <w:b/>
          <w:lang w:val="pt-BR"/>
        </w:rPr>
        <w:t>a ≡ b (mod m).</w:t>
      </w:r>
    </w:p>
    <w:p w:rsidR="00E47B43" w:rsidRPr="00E47B43" w:rsidRDefault="00E47B43" w:rsidP="000E39A3">
      <w:pPr>
        <w:ind w:firstLine="0"/>
        <w:rPr>
          <w:b/>
          <w:lang w:val="pt-BR"/>
        </w:rPr>
      </w:pPr>
      <w:r>
        <w:rPr>
          <w:lang w:val="pt-BR"/>
        </w:rPr>
        <w:t>NB</w:t>
      </w:r>
      <w:r w:rsidRPr="00E47B43">
        <w:rPr>
          <w:b/>
          <w:lang w:val="pt-BR"/>
        </w:rPr>
        <w:t>: a ≡ b (mod 0)</w:t>
      </w:r>
      <w:r w:rsidRPr="00E47B43">
        <w:rPr>
          <w:lang w:val="pt-BR"/>
        </w:rPr>
        <w:t xml:space="preserve"> se e somente se </w:t>
      </w:r>
      <w:r w:rsidRPr="00E47B43">
        <w:rPr>
          <w:b/>
          <w:lang w:val="pt-BR"/>
        </w:rPr>
        <w:t>a = b</w:t>
      </w:r>
      <w:r w:rsidRPr="00E47B43">
        <w:rPr>
          <w:lang w:val="pt-BR"/>
        </w:rPr>
        <w:t xml:space="preserve"> para todo </w:t>
      </w:r>
      <w:r w:rsidRPr="00E47B43">
        <w:rPr>
          <w:b/>
          <w:lang w:val="pt-BR"/>
        </w:rPr>
        <w:t>a, b,</w:t>
      </w:r>
      <w:r w:rsidRPr="00E47B43">
        <w:rPr>
          <w:lang w:val="pt-BR"/>
        </w:rPr>
        <w:t xml:space="preserve"> isto porque </w:t>
      </w:r>
      <w:r w:rsidRPr="00E47B43">
        <w:rPr>
          <w:b/>
          <w:lang w:val="pt-BR"/>
        </w:rPr>
        <w:t xml:space="preserve">0 </w:t>
      </w:r>
      <w:r w:rsidRPr="00E47B43">
        <w:rPr>
          <w:lang w:val="pt-BR"/>
        </w:rPr>
        <w:t xml:space="preserve">somente divide </w:t>
      </w:r>
      <w:r w:rsidRPr="00E47B43">
        <w:rPr>
          <w:b/>
          <w:lang w:val="pt-BR"/>
        </w:rPr>
        <w:t>0.</w:t>
      </w:r>
    </w:p>
    <w:p w:rsidR="00E47B43" w:rsidRPr="00E47B43" w:rsidRDefault="00E47B43" w:rsidP="000E39A3">
      <w:pPr>
        <w:pStyle w:val="Cabealho1"/>
        <w:spacing w:line="360" w:lineRule="auto"/>
      </w:pPr>
      <w:bookmarkStart w:id="7" w:name="_Toc230605945"/>
      <w:r w:rsidRPr="00E47B43">
        <w:t>6.4 Algoritmo de Euclides</w:t>
      </w:r>
      <w:bookmarkEnd w:id="7"/>
    </w:p>
    <w:p w:rsidR="00E47B43" w:rsidRDefault="00E47B43" w:rsidP="000E39A3">
      <w:pPr>
        <w:spacing w:before="0" w:after="160"/>
        <w:ind w:firstLine="0"/>
        <w:rPr>
          <w:lang w:val="pt-BR"/>
        </w:rPr>
      </w:pPr>
      <w:r w:rsidRPr="00E47B43">
        <w:rPr>
          <w:lang w:val="pt-BR"/>
        </w:rPr>
        <w:t>O Algoritmo de Euclides é um método eficiente utilizado para calcular o MDC entre dois números.</w:t>
      </w:r>
    </w:p>
    <w:p w:rsidR="00E47B43" w:rsidRDefault="00E47B43" w:rsidP="000E39A3">
      <w:pPr>
        <w:spacing w:before="0" w:after="160"/>
        <w:ind w:firstLine="0"/>
        <w:rPr>
          <w:lang w:val="pt-BR"/>
        </w:rPr>
      </w:pPr>
      <w:r>
        <w:rPr>
          <w:lang w:val="pt-BR"/>
        </w:rPr>
        <w:lastRenderedPageBreak/>
        <w:t>Ele</w:t>
      </w:r>
      <w:r w:rsidRPr="00E47B43">
        <w:rPr>
          <w:lang w:val="pt-BR"/>
        </w:rPr>
        <w:t xml:space="preserve"> fornece um método para achar o MDC de dois números inteiros. basta saber o MDC de números positivos desde que temos</w:t>
      </w:r>
    </w:p>
    <w:p w:rsidR="001A35C8" w:rsidRPr="001A35C8" w:rsidRDefault="001A35C8" w:rsidP="000E39A3">
      <w:pPr>
        <w:spacing w:before="0" w:after="160"/>
        <w:ind w:firstLine="0"/>
        <w:rPr>
          <w:b/>
          <w:lang w:val="pt-BR"/>
        </w:rPr>
      </w:pPr>
      <w:r w:rsidRPr="001A35C8">
        <w:rPr>
          <w:b/>
          <w:lang w:val="pt-BR"/>
        </w:rPr>
        <w:t>Exemplo:</w:t>
      </w:r>
    </w:p>
    <w:p w:rsidR="001A35C8" w:rsidRDefault="001A35C8" w:rsidP="000E39A3">
      <w:pPr>
        <w:spacing w:before="0" w:after="160"/>
        <w:ind w:firstLine="0"/>
        <w:rPr>
          <w:lang w:val="pt-BR"/>
        </w:rPr>
      </w:pPr>
      <w:r w:rsidRPr="001A35C8">
        <w:rPr>
          <w:lang w:val="pt-BR"/>
        </w:rPr>
        <w:t xml:space="preserve">Como temos que </w:t>
      </w:r>
      <w:r w:rsidRPr="001A35C8">
        <w:rPr>
          <w:b/>
          <w:lang w:val="pt-BR"/>
        </w:rPr>
        <w:t>b = q · a + r</w:t>
      </w:r>
      <w:r w:rsidRPr="001A35C8">
        <w:rPr>
          <w:lang w:val="pt-BR"/>
        </w:rPr>
        <w:t xml:space="preserve"> então todo divisor comum de </w:t>
      </w:r>
      <w:r w:rsidRPr="001A35C8">
        <w:rPr>
          <w:b/>
          <w:lang w:val="pt-BR"/>
        </w:rPr>
        <w:t xml:space="preserve">a </w:t>
      </w:r>
      <w:r w:rsidRPr="001A35C8">
        <w:rPr>
          <w:lang w:val="pt-BR"/>
        </w:rPr>
        <w:t xml:space="preserve">e </w:t>
      </w:r>
      <w:r w:rsidRPr="001A35C8">
        <w:rPr>
          <w:b/>
          <w:lang w:val="pt-BR"/>
        </w:rPr>
        <w:t>r</w:t>
      </w:r>
      <w:r w:rsidRPr="001A35C8">
        <w:rPr>
          <w:lang w:val="pt-BR"/>
        </w:rPr>
        <w:t xml:space="preserve"> é também divisor de </w:t>
      </w:r>
      <w:r w:rsidRPr="001A35C8">
        <w:rPr>
          <w:b/>
          <w:lang w:val="pt-BR"/>
        </w:rPr>
        <w:t>b.</w:t>
      </w:r>
      <w:r w:rsidRPr="001A35C8">
        <w:rPr>
          <w:lang w:val="pt-BR"/>
        </w:rPr>
        <w:t xml:space="preserve"> Por outro lado, como </w:t>
      </w:r>
      <w:r w:rsidRPr="001A35C8">
        <w:rPr>
          <w:b/>
          <w:lang w:val="pt-BR"/>
        </w:rPr>
        <w:t>r = b − q · a</w:t>
      </w:r>
      <w:r w:rsidRPr="001A35C8">
        <w:rPr>
          <w:lang w:val="pt-BR"/>
        </w:rPr>
        <w:t xml:space="preserve">, logo todo divisor comum de </w:t>
      </w:r>
      <w:r w:rsidRPr="001A35C8">
        <w:rPr>
          <w:b/>
          <w:lang w:val="pt-BR"/>
        </w:rPr>
        <w:t>a</w:t>
      </w:r>
      <w:r w:rsidRPr="001A35C8">
        <w:rPr>
          <w:lang w:val="pt-BR"/>
        </w:rPr>
        <w:t xml:space="preserve"> e </w:t>
      </w:r>
      <w:r w:rsidRPr="001A35C8">
        <w:rPr>
          <w:b/>
          <w:lang w:val="pt-BR"/>
        </w:rPr>
        <w:t>b</w:t>
      </w:r>
      <w:r w:rsidRPr="001A35C8">
        <w:rPr>
          <w:lang w:val="pt-BR"/>
        </w:rPr>
        <w:t xml:space="preserve"> é divisor de </w:t>
      </w:r>
      <w:r w:rsidRPr="001A35C8">
        <w:rPr>
          <w:b/>
          <w:lang w:val="pt-BR"/>
        </w:rPr>
        <w:t>r.</w:t>
      </w:r>
      <w:r w:rsidRPr="001A35C8">
        <w:rPr>
          <w:lang w:val="pt-BR"/>
        </w:rPr>
        <w:t xml:space="preserve"> Concluímos que os pares de números </w:t>
      </w:r>
      <w:r w:rsidRPr="001A35C8">
        <w:rPr>
          <w:b/>
          <w:lang w:val="pt-BR"/>
        </w:rPr>
        <w:t>(a, b)</w:t>
      </w:r>
      <w:r w:rsidRPr="001A35C8">
        <w:rPr>
          <w:lang w:val="pt-BR"/>
        </w:rPr>
        <w:t xml:space="preserve"> e </w:t>
      </w:r>
      <w:r w:rsidRPr="001A35C8">
        <w:rPr>
          <w:b/>
          <w:lang w:val="pt-BR"/>
        </w:rPr>
        <w:t>(a, r)</w:t>
      </w:r>
      <w:r w:rsidRPr="001A35C8">
        <w:rPr>
          <w:lang w:val="pt-BR"/>
        </w:rPr>
        <w:t xml:space="preserve"> têm exatamente os mesmos divisores e como consequência o mesmo MDC. Mostraremos com um exemplo como é</w:t>
      </w:r>
      <w:r>
        <w:rPr>
          <w:lang w:val="pt-BR"/>
        </w:rPr>
        <w:t xml:space="preserve"> que funciona.</w:t>
      </w:r>
    </w:p>
    <w:p w:rsidR="001A35C8" w:rsidRDefault="001A35C8" w:rsidP="000E39A3">
      <w:pPr>
        <w:spacing w:before="0" w:after="160"/>
        <w:ind w:firstLine="0"/>
        <w:rPr>
          <w:lang w:val="pt-BR"/>
        </w:rPr>
      </w:pPr>
      <w:r w:rsidRPr="001A35C8">
        <w:rPr>
          <w:lang w:val="pt-BR"/>
        </w:rPr>
        <w:t xml:space="preserve">Vamos calcular MDC(803, 154). </w:t>
      </w:r>
    </w:p>
    <w:p w:rsidR="001A35C8" w:rsidRDefault="001A35C8" w:rsidP="000E39A3">
      <w:pPr>
        <w:spacing w:before="0" w:after="160"/>
        <w:ind w:firstLine="0"/>
        <w:rPr>
          <w:lang w:val="pt-BR"/>
        </w:rPr>
      </w:pPr>
      <w:r w:rsidRPr="001A35C8">
        <w:rPr>
          <w:lang w:val="pt-BR"/>
        </w:rPr>
        <w:t xml:space="preserve">MDC(803, 154) = MDC(154, 33) porque 803 = 154 · 5 + 33 </w:t>
      </w:r>
    </w:p>
    <w:p w:rsidR="001A35C8" w:rsidRDefault="001A35C8" w:rsidP="000E39A3">
      <w:pPr>
        <w:spacing w:before="0" w:after="160"/>
        <w:ind w:firstLine="0"/>
        <w:rPr>
          <w:lang w:val="pt-BR"/>
        </w:rPr>
      </w:pPr>
      <w:r w:rsidRPr="001A35C8">
        <w:rPr>
          <w:lang w:val="pt-BR"/>
        </w:rPr>
        <w:t xml:space="preserve">MDC(154, 33) = MDC(33, 22) porque 154 = 33 · 4 + 22 </w:t>
      </w:r>
    </w:p>
    <w:p w:rsidR="001A35C8" w:rsidRDefault="001A35C8" w:rsidP="000E39A3">
      <w:pPr>
        <w:spacing w:before="0" w:after="160"/>
        <w:ind w:firstLine="0"/>
        <w:rPr>
          <w:lang w:val="pt-BR"/>
        </w:rPr>
      </w:pPr>
      <w:r w:rsidRPr="001A35C8">
        <w:rPr>
          <w:lang w:val="pt-BR"/>
        </w:rPr>
        <w:t xml:space="preserve">MDC(33, 22) = MDC(22, 11) porque 33 = 22 · 1 + 11 </w:t>
      </w:r>
    </w:p>
    <w:p w:rsidR="001A35C8" w:rsidRDefault="001A35C8" w:rsidP="000E39A3">
      <w:pPr>
        <w:spacing w:before="0" w:after="160"/>
        <w:ind w:firstLine="0"/>
        <w:rPr>
          <w:lang w:val="pt-BR"/>
        </w:rPr>
      </w:pPr>
      <w:r w:rsidRPr="001A35C8">
        <w:rPr>
          <w:lang w:val="pt-BR"/>
        </w:rPr>
        <w:t>MDC(22, 11) = MDC(11, 0) porque 22 = 11 · 2 + 0</w:t>
      </w:r>
    </w:p>
    <w:p w:rsidR="001A35C8" w:rsidRDefault="001A35C8" w:rsidP="000E39A3">
      <w:pPr>
        <w:spacing w:before="0" w:after="160"/>
        <w:ind w:firstLine="0"/>
        <w:rPr>
          <w:lang w:val="pt-BR"/>
        </w:rPr>
      </w:pPr>
      <w:r w:rsidRPr="001A35C8">
        <w:rPr>
          <w:lang w:val="pt-BR"/>
        </w:rPr>
        <w:t xml:space="preserve"> MDC(11, 0) = 11 . </w:t>
      </w:r>
    </w:p>
    <w:p w:rsidR="001A35C8" w:rsidRPr="001A35C8" w:rsidRDefault="001A35C8" w:rsidP="000E39A3">
      <w:pPr>
        <w:spacing w:before="0" w:after="160"/>
        <w:ind w:firstLine="0"/>
        <w:rPr>
          <w:rFonts w:eastAsia="Times New Roman" w:cs="Times New Roman"/>
          <w:b/>
          <w:caps/>
          <w:lang w:val="pt-BR"/>
        </w:rPr>
      </w:pPr>
      <w:r w:rsidRPr="001A35C8">
        <w:rPr>
          <w:b/>
          <w:lang w:val="pt-BR"/>
        </w:rPr>
        <w:t>Portanto MDC(803, 154) = 11.</w:t>
      </w:r>
    </w:p>
    <w:p w:rsidR="007E14F6" w:rsidRDefault="001A35C8" w:rsidP="000E39A3">
      <w:pPr>
        <w:ind w:firstLine="0"/>
        <w:rPr>
          <w:lang w:val="pt-BR"/>
        </w:rPr>
      </w:pPr>
      <w:r w:rsidRPr="001A35C8">
        <w:rPr>
          <w:lang w:val="pt-BR"/>
        </w:rPr>
        <w:t>Observe que obtivemos o MDC de 803 e 154 sem usar fatoração em números primos. Este método é muito mais rápido, especialmente porque fatorar é uma tarefa dificil</w:t>
      </w:r>
    </w:p>
    <w:p w:rsidR="001A35C8" w:rsidRDefault="001A35C8" w:rsidP="000E39A3">
      <w:pPr>
        <w:pStyle w:val="Cabealho1"/>
        <w:spacing w:line="360" w:lineRule="auto"/>
      </w:pPr>
      <w:bookmarkStart w:id="8" w:name="_Toc230605946"/>
      <w:r w:rsidRPr="001A35C8">
        <w:t>6.5 Pequeno Teorema de Fermat e Resto Chinês</w:t>
      </w:r>
      <w:bookmarkEnd w:id="8"/>
    </w:p>
    <w:p w:rsidR="00536AB2" w:rsidRDefault="00536AB2" w:rsidP="000E39A3">
      <w:pPr>
        <w:ind w:firstLine="0"/>
        <w:rPr>
          <w:lang w:val="pt-BR"/>
        </w:rPr>
      </w:pPr>
      <w:r w:rsidRPr="00536AB2">
        <w:rPr>
          <w:lang w:val="pt-BR"/>
        </w:rPr>
        <w:t>O teorema é atribuído primeiramente ao matemático chinês Sun Tzu Suan Ching, tendo uma de suas primeiras aparições no “Manual de aritmética do mestre Sun”,[1] um livro chinês que data de 287 d.C. a 473 d.C. Ele foi desenvolvido simultaneamente por gregos e chineses com o intuito de resolver alguns problemas relativos à astronomia.</w:t>
      </w:r>
    </w:p>
    <w:p w:rsidR="00536AB2" w:rsidRDefault="00536AB2" w:rsidP="000E39A3">
      <w:pPr>
        <w:ind w:firstLine="0"/>
        <w:rPr>
          <w:lang w:val="pt-BR"/>
        </w:rPr>
      </w:pPr>
      <w:r w:rsidRPr="00536AB2">
        <w:rPr>
          <w:lang w:val="pt-BR"/>
        </w:rPr>
        <w:t>A afirmação mais antiga conhecida do Teorema Chinês dos Restos apresentada como um problema numérico, aparece no livro do século III, Sunzi Suanjing, escrito pelo matemático chinês Sunzi. “Há certas coisas cujo número é desconhecido. Se contá-los por três, restamos dois; aos cinco, temos três sobrando, e aos setes, sobram dois.</w:t>
      </w:r>
      <w:r>
        <w:rPr>
          <w:lang w:val="pt-BR"/>
        </w:rPr>
        <w:t xml:space="preserve"> Quantas coisas existem?” </w:t>
      </w:r>
    </w:p>
    <w:p w:rsidR="00536AB2" w:rsidRDefault="00536AB2" w:rsidP="000E39A3">
      <w:pPr>
        <w:ind w:firstLine="0"/>
        <w:rPr>
          <w:lang w:val="pt-BR"/>
        </w:rPr>
      </w:pPr>
      <w:r>
        <w:rPr>
          <w:lang w:val="pt-BR"/>
        </w:rPr>
        <w:t>modernamente</w:t>
      </w:r>
      <w:r w:rsidRPr="00536AB2">
        <w:rPr>
          <w:lang w:val="pt-BR"/>
        </w:rPr>
        <w:t xml:space="preserve"> para responder a essa pergunta, deve-se resolver o seguinte sistema de congruências:</w:t>
      </w:r>
    </w:p>
    <w:p w:rsidR="00536AB2" w:rsidRPr="00536AB2" w:rsidRDefault="00536AB2" w:rsidP="000E39A3">
      <w:pPr>
        <w:ind w:firstLine="0"/>
      </w:pPr>
      <w:r w:rsidRPr="000E39A3">
        <w:rPr>
          <w:lang w:val="pt-BR"/>
        </w:rPr>
        <w:t xml:space="preserve"> </w:t>
      </w:r>
      <w:r w:rsidRPr="00536AB2">
        <w:t>x ≡ 2 mod 3</w:t>
      </w:r>
    </w:p>
    <w:p w:rsidR="00536AB2" w:rsidRPr="00536AB2" w:rsidRDefault="00536AB2" w:rsidP="000E39A3">
      <w:pPr>
        <w:ind w:firstLine="0"/>
      </w:pPr>
      <w:r w:rsidRPr="00536AB2">
        <w:t xml:space="preserve"> x ≡ 3 mod 5</w:t>
      </w:r>
    </w:p>
    <w:p w:rsidR="00536AB2" w:rsidRPr="00536AB2" w:rsidRDefault="00536AB2" w:rsidP="000E39A3">
      <w:pPr>
        <w:ind w:firstLine="0"/>
      </w:pPr>
      <w:r w:rsidRPr="00536AB2">
        <w:t xml:space="preserve"> x ≡ 2 mod 7.</w:t>
      </w:r>
    </w:p>
    <w:p w:rsidR="001A35C8" w:rsidRDefault="001A35C8" w:rsidP="000E39A3">
      <w:pPr>
        <w:ind w:firstLine="0"/>
        <w:rPr>
          <w:lang w:val="pt-BR"/>
        </w:rPr>
      </w:pPr>
      <w:r w:rsidRPr="001A35C8">
        <w:rPr>
          <w:lang w:val="pt-BR"/>
        </w:rPr>
        <w:t xml:space="preserve">Com a notação de congruências, o Pequeno Teorema de Fermat se enuncia como se segue: Se </w:t>
      </w:r>
      <w:r w:rsidRPr="00536AB2">
        <w:rPr>
          <w:b/>
          <w:lang w:val="pt-BR"/>
        </w:rPr>
        <w:t>p</w:t>
      </w:r>
      <w:r w:rsidRPr="001A35C8">
        <w:rPr>
          <w:lang w:val="pt-BR"/>
        </w:rPr>
        <w:t xml:space="preserve"> é número primo e , então Além disso, se p não divide a, então</w:t>
      </w:r>
      <w:r w:rsidR="00536AB2">
        <w:rPr>
          <w:lang w:val="pt-BR"/>
        </w:rPr>
        <w:t>:</w:t>
      </w:r>
    </w:p>
    <w:p w:rsidR="00536AB2" w:rsidRDefault="00536AB2" w:rsidP="000E39A3">
      <w:pPr>
        <w:ind w:firstLine="0"/>
        <w:rPr>
          <w:b/>
          <w:lang w:val="pt-BR"/>
        </w:rPr>
      </w:pPr>
      <w:r>
        <w:rPr>
          <w:lang w:val="pt-BR"/>
        </w:rPr>
        <w:lastRenderedPageBreak/>
        <w:t>A</w:t>
      </w:r>
      <w:r>
        <w:rPr>
          <w:vertAlign w:val="superscript"/>
          <w:lang w:val="pt-BR"/>
        </w:rPr>
        <w:t xml:space="preserve">p-1  </w:t>
      </w:r>
      <w:r w:rsidRPr="00E47B43">
        <w:rPr>
          <w:b/>
          <w:lang w:val="pt-BR"/>
        </w:rPr>
        <w:t>≡</w:t>
      </w:r>
      <w:r>
        <w:rPr>
          <w:b/>
          <w:lang w:val="pt-BR"/>
        </w:rPr>
        <w:t xml:space="preserve"> 1 mod p</w:t>
      </w:r>
    </w:p>
    <w:p w:rsidR="00536AB2" w:rsidRPr="00536AB2" w:rsidRDefault="00536AB2" w:rsidP="000E39A3">
      <w:pPr>
        <w:ind w:firstLine="0"/>
        <w:rPr>
          <w:rFonts w:cs="Times New Roman"/>
          <w:b/>
          <w:color w:val="auto"/>
          <w:sz w:val="36"/>
          <w:lang w:val="pt-BR"/>
        </w:rPr>
      </w:pPr>
      <w:r w:rsidRPr="00536AB2">
        <w:rPr>
          <w:b/>
          <w:lang w:val="pt-BR"/>
        </w:rPr>
        <w:t>Pequeno Teorema de Fermat</w:t>
      </w:r>
    </w:p>
    <w:p w:rsidR="00536AB2" w:rsidRPr="00536AB2" w:rsidRDefault="00536AB2" w:rsidP="000E39A3">
      <w:pPr>
        <w:pStyle w:val="NormalWeb"/>
        <w:spacing w:line="360" w:lineRule="auto"/>
        <w:rPr>
          <w:lang w:val="pt-BR"/>
        </w:rPr>
      </w:pPr>
      <w:r w:rsidRPr="00536AB2">
        <w:rPr>
          <w:lang w:val="pt-BR"/>
        </w:rPr>
        <w:t>O Pequeno Teorema de Fermat afirma que:</w:t>
      </w:r>
    </w:p>
    <w:p w:rsidR="00536AB2" w:rsidRPr="00536AB2" w:rsidRDefault="00536AB2" w:rsidP="000E39A3">
      <w:pPr>
        <w:pStyle w:val="NormalWeb"/>
        <w:spacing w:line="360" w:lineRule="auto"/>
        <w:rPr>
          <w:lang w:val="pt-BR"/>
        </w:rPr>
      </w:pPr>
      <w:r w:rsidRPr="00536AB2">
        <w:rPr>
          <w:lang w:val="pt-BR"/>
        </w:rPr>
        <w:t>Se p for primo e a não for divisível por p, então:</w:t>
      </w:r>
    </w:p>
    <w:p w:rsidR="00536AB2" w:rsidRPr="00536AB2" w:rsidRDefault="00536AB2" w:rsidP="000E39A3">
      <w:pPr>
        <w:pStyle w:val="NormalWeb"/>
        <w:spacing w:line="360" w:lineRule="auto"/>
        <w:rPr>
          <w:lang w:val="pt-BR"/>
        </w:rPr>
      </w:pPr>
      <w:r w:rsidRPr="00536AB2">
        <w:rPr>
          <w:lang w:val="pt-BR"/>
        </w:rPr>
        <w:t>ap−1 ≡ 1 (mod p)</w:t>
      </w:r>
    </w:p>
    <w:p w:rsidR="00536AB2" w:rsidRPr="000E39A3" w:rsidRDefault="00536AB2" w:rsidP="000E39A3">
      <w:pPr>
        <w:ind w:firstLine="0"/>
        <w:rPr>
          <w:b/>
          <w:lang w:val="pt-BR"/>
        </w:rPr>
      </w:pPr>
      <w:r w:rsidRPr="000E39A3">
        <w:rPr>
          <w:b/>
          <w:lang w:val="pt-BR"/>
        </w:rPr>
        <w:t>Exemplo</w:t>
      </w:r>
    </w:p>
    <w:p w:rsidR="00536AB2" w:rsidRPr="00536AB2" w:rsidRDefault="00536AB2" w:rsidP="000E39A3">
      <w:pPr>
        <w:pStyle w:val="NormalWeb"/>
        <w:spacing w:line="360" w:lineRule="auto"/>
        <w:rPr>
          <w:lang w:val="pt-BR"/>
        </w:rPr>
      </w:pPr>
      <w:r w:rsidRPr="00536AB2">
        <w:rPr>
          <w:lang w:val="pt-BR"/>
        </w:rPr>
        <w:t>Se:</w:t>
      </w:r>
    </w:p>
    <w:p w:rsidR="00536AB2" w:rsidRPr="00536AB2" w:rsidRDefault="00536AB2" w:rsidP="000E39A3">
      <w:pPr>
        <w:pStyle w:val="NormalWeb"/>
        <w:spacing w:line="360" w:lineRule="auto"/>
        <w:rPr>
          <w:lang w:val="pt-BR"/>
        </w:rPr>
      </w:pPr>
      <w:r w:rsidRPr="00536AB2">
        <w:rPr>
          <w:lang w:val="pt-BR"/>
        </w:rPr>
        <w:t>p = 5</w:t>
      </w:r>
    </w:p>
    <w:p w:rsidR="00536AB2" w:rsidRPr="00536AB2" w:rsidRDefault="00536AB2" w:rsidP="000E39A3">
      <w:pPr>
        <w:pStyle w:val="NormalWeb"/>
        <w:spacing w:line="360" w:lineRule="auto"/>
        <w:rPr>
          <w:lang w:val="pt-BR"/>
        </w:rPr>
      </w:pPr>
      <w:r w:rsidRPr="00536AB2">
        <w:rPr>
          <w:lang w:val="pt-BR"/>
        </w:rPr>
        <w:t>a = 2</w:t>
      </w:r>
    </w:p>
    <w:p w:rsidR="00536AB2" w:rsidRPr="00536AB2" w:rsidRDefault="00536AB2" w:rsidP="000E39A3">
      <w:pPr>
        <w:pStyle w:val="NormalWeb"/>
        <w:spacing w:line="360" w:lineRule="auto"/>
        <w:rPr>
          <w:lang w:val="pt-BR"/>
        </w:rPr>
      </w:pPr>
      <w:r w:rsidRPr="00536AB2">
        <w:rPr>
          <w:lang w:val="pt-BR"/>
        </w:rPr>
        <w:t>Então:</w:t>
      </w:r>
    </w:p>
    <w:p w:rsidR="00536AB2" w:rsidRPr="00536AB2" w:rsidRDefault="00536AB2" w:rsidP="000E39A3">
      <w:pPr>
        <w:pStyle w:val="NormalWeb"/>
        <w:spacing w:line="360" w:lineRule="auto"/>
        <w:rPr>
          <w:lang w:val="pt-BR"/>
        </w:rPr>
      </w:pPr>
      <w:r w:rsidRPr="00536AB2">
        <w:rPr>
          <w:lang w:val="pt-BR"/>
        </w:rPr>
        <w:t>24 = 16</w:t>
      </w:r>
    </w:p>
    <w:p w:rsidR="00536AB2" w:rsidRPr="00536AB2" w:rsidRDefault="00536AB2" w:rsidP="000E39A3">
      <w:pPr>
        <w:pStyle w:val="NormalWeb"/>
        <w:spacing w:line="360" w:lineRule="auto"/>
        <w:rPr>
          <w:lang w:val="pt-BR"/>
        </w:rPr>
      </w:pPr>
      <w:r w:rsidRPr="00536AB2">
        <w:rPr>
          <w:lang w:val="pt-BR"/>
        </w:rPr>
        <w:t>16 ÷ 5 → resto 1</w:t>
      </w:r>
    </w:p>
    <w:p w:rsidR="00536AB2" w:rsidRPr="00536AB2" w:rsidRDefault="00536AB2" w:rsidP="000E39A3">
      <w:pPr>
        <w:pStyle w:val="NormalWeb"/>
        <w:spacing w:line="360" w:lineRule="auto"/>
        <w:rPr>
          <w:lang w:val="pt-BR"/>
        </w:rPr>
      </w:pPr>
      <w:r w:rsidRPr="00536AB2">
        <w:rPr>
          <w:lang w:val="pt-BR"/>
        </w:rPr>
        <w:t>Logo:</w:t>
      </w:r>
    </w:p>
    <w:p w:rsidR="00536AB2" w:rsidRPr="00536AB2" w:rsidRDefault="00536AB2" w:rsidP="000E39A3">
      <w:pPr>
        <w:ind w:firstLine="0"/>
        <w:rPr>
          <w:b/>
          <w:lang w:val="pt-BR"/>
        </w:rPr>
      </w:pPr>
      <w:r w:rsidRPr="00536AB2">
        <w:rPr>
          <w:lang w:val="pt-BR"/>
        </w:rPr>
        <w:t>24 ≡ 1 (mod 5)</w:t>
      </w:r>
    </w:p>
    <w:p w:rsidR="00536AB2" w:rsidRPr="00536AB2" w:rsidRDefault="00536AB2" w:rsidP="000E39A3">
      <w:pPr>
        <w:ind w:firstLine="0"/>
        <w:rPr>
          <w:lang w:val="pt-BR"/>
        </w:rPr>
      </w:pPr>
      <w:r w:rsidRPr="00536AB2">
        <w:rPr>
          <w:b/>
          <w:lang w:val="pt-BR"/>
        </w:rPr>
        <w:t>Teorema do Resto Chinês</w:t>
      </w:r>
    </w:p>
    <w:p w:rsidR="00536AB2" w:rsidRPr="00536AB2" w:rsidRDefault="00536AB2" w:rsidP="000E39A3">
      <w:pPr>
        <w:pStyle w:val="NormalWeb"/>
        <w:spacing w:line="360" w:lineRule="auto"/>
        <w:rPr>
          <w:lang w:val="pt-BR"/>
        </w:rPr>
      </w:pPr>
      <w:r w:rsidRPr="00536AB2">
        <w:rPr>
          <w:lang w:val="pt-BR"/>
        </w:rPr>
        <w:t>O Teorema do Resto Chinês permite resolver sistemas de congruências simultâneas.</w:t>
      </w:r>
    </w:p>
    <w:p w:rsidR="00536AB2" w:rsidRPr="000E39A3" w:rsidRDefault="00536AB2" w:rsidP="000E39A3">
      <w:pPr>
        <w:ind w:firstLine="0"/>
        <w:rPr>
          <w:b/>
          <w:lang w:val="pt-BR"/>
        </w:rPr>
      </w:pPr>
      <w:r w:rsidRPr="000E39A3">
        <w:rPr>
          <w:b/>
          <w:lang w:val="pt-BR"/>
        </w:rPr>
        <w:t>Exemplo:</w:t>
      </w:r>
    </w:p>
    <w:p w:rsidR="00536AB2" w:rsidRPr="00536AB2" w:rsidRDefault="00536AB2" w:rsidP="000E39A3">
      <w:pPr>
        <w:pStyle w:val="NormalWeb"/>
        <w:spacing w:line="360" w:lineRule="auto"/>
        <w:rPr>
          <w:lang w:val="pt-BR"/>
        </w:rPr>
      </w:pPr>
      <w:r w:rsidRPr="00536AB2">
        <w:rPr>
          <w:lang w:val="pt-BR"/>
        </w:rPr>
        <w:t>Encontrar um número x tal que:</w:t>
      </w:r>
    </w:p>
    <w:p w:rsidR="00536AB2" w:rsidRPr="00536AB2" w:rsidRDefault="00536AB2" w:rsidP="000E39A3">
      <w:pPr>
        <w:pStyle w:val="NormalWeb"/>
        <w:spacing w:line="360" w:lineRule="auto"/>
        <w:rPr>
          <w:lang w:val="pt-BR"/>
        </w:rPr>
      </w:pPr>
      <w:r w:rsidRPr="00536AB2">
        <w:rPr>
          <w:lang w:val="pt-BR"/>
        </w:rPr>
        <w:t>x ≡ 2 (mod 3)</w:t>
      </w:r>
    </w:p>
    <w:p w:rsidR="00536AB2" w:rsidRPr="00536AB2" w:rsidRDefault="00536AB2" w:rsidP="000E39A3">
      <w:pPr>
        <w:pStyle w:val="NormalWeb"/>
        <w:spacing w:line="360" w:lineRule="auto"/>
        <w:rPr>
          <w:lang w:val="pt-BR"/>
        </w:rPr>
      </w:pPr>
      <w:r w:rsidRPr="00536AB2">
        <w:rPr>
          <w:lang w:val="pt-BR"/>
        </w:rPr>
        <w:t>x ≡ 3 (mod 5)</w:t>
      </w:r>
    </w:p>
    <w:p w:rsidR="00536AB2" w:rsidRPr="00536AB2" w:rsidRDefault="00536AB2" w:rsidP="000E39A3">
      <w:pPr>
        <w:pStyle w:val="NormalWeb"/>
        <w:spacing w:line="360" w:lineRule="auto"/>
        <w:rPr>
          <w:lang w:val="pt-BR"/>
        </w:rPr>
      </w:pPr>
      <w:r w:rsidRPr="00536AB2">
        <w:rPr>
          <w:lang w:val="pt-BR"/>
        </w:rPr>
        <w:t>A solução é:</w:t>
      </w:r>
    </w:p>
    <w:p w:rsidR="00536AB2" w:rsidRPr="00536AB2" w:rsidRDefault="00536AB2" w:rsidP="000E39A3">
      <w:pPr>
        <w:pStyle w:val="NormalWeb"/>
        <w:spacing w:line="360" w:lineRule="auto"/>
        <w:rPr>
          <w:lang w:val="pt-BR"/>
        </w:rPr>
      </w:pPr>
      <w:r w:rsidRPr="00536AB2">
        <w:rPr>
          <w:lang w:val="pt-BR"/>
        </w:rPr>
        <w:t>x = 8</w:t>
      </w:r>
    </w:p>
    <w:p w:rsidR="00536AB2" w:rsidRPr="00536AB2" w:rsidRDefault="00536AB2" w:rsidP="000E39A3">
      <w:pPr>
        <w:pStyle w:val="NormalWeb"/>
        <w:spacing w:line="360" w:lineRule="auto"/>
        <w:rPr>
          <w:lang w:val="pt-BR"/>
        </w:rPr>
      </w:pPr>
      <w:r w:rsidRPr="00536AB2">
        <w:rPr>
          <w:lang w:val="pt-BR"/>
        </w:rPr>
        <w:t>Porque:</w:t>
      </w:r>
    </w:p>
    <w:p w:rsidR="00536AB2" w:rsidRPr="00536AB2" w:rsidRDefault="00536AB2" w:rsidP="000E39A3">
      <w:pPr>
        <w:pStyle w:val="NormalWeb"/>
        <w:spacing w:line="360" w:lineRule="auto"/>
        <w:rPr>
          <w:lang w:val="pt-BR"/>
        </w:rPr>
      </w:pPr>
      <w:r w:rsidRPr="00536AB2">
        <w:rPr>
          <w:lang w:val="pt-BR"/>
        </w:rPr>
        <w:t>8 ÷ 3 → resto 2</w:t>
      </w:r>
    </w:p>
    <w:p w:rsidR="00536AB2" w:rsidRPr="00536AB2" w:rsidRDefault="00536AB2" w:rsidP="000E39A3">
      <w:pPr>
        <w:pStyle w:val="NormalWeb"/>
        <w:spacing w:line="360" w:lineRule="auto"/>
        <w:rPr>
          <w:lang w:val="pt-BR"/>
        </w:rPr>
      </w:pPr>
      <w:r w:rsidRPr="00536AB2">
        <w:rPr>
          <w:lang w:val="pt-BR"/>
        </w:rPr>
        <w:t>8 ÷ 5 → resto 3</w:t>
      </w:r>
    </w:p>
    <w:p w:rsidR="0092446F" w:rsidRDefault="00536AB2" w:rsidP="000E39A3">
      <w:pPr>
        <w:pStyle w:val="Cabealho1"/>
        <w:spacing w:line="360" w:lineRule="auto"/>
      </w:pPr>
      <w:bookmarkStart w:id="9" w:name="_Toc230605947"/>
      <w:r w:rsidRPr="00885B48">
        <w:lastRenderedPageBreak/>
        <w:t>6.6 Função Totiente de Euler</w:t>
      </w:r>
      <w:bookmarkEnd w:id="9"/>
    </w:p>
    <w:p w:rsidR="008A7E93" w:rsidRPr="0092446F" w:rsidRDefault="008A7E93" w:rsidP="000E39A3">
      <w:pPr>
        <w:ind w:firstLine="0"/>
        <w:rPr>
          <w:lang w:val="pt-BR"/>
        </w:rPr>
      </w:pPr>
      <w:r>
        <w:rPr>
          <w:rStyle w:val="mwe-math-mathml-display"/>
          <w:rFonts w:ascii="Arial" w:hAnsi="Arial"/>
          <w:vanish/>
          <w:color w:val="202122"/>
        </w:rPr>
        <w:t>φ</w:t>
      </w:r>
      <w:r w:rsidRPr="0092446F">
        <w:rPr>
          <w:rStyle w:val="mwe-math-mathml-display"/>
          <w:rFonts w:ascii="Arial" w:hAnsi="Arial"/>
          <w:vanish/>
          <w:color w:val="202122"/>
          <w:lang w:val="pt-BR"/>
        </w:rPr>
        <w:t>(x)=♯{n</w:t>
      </w:r>
      <w:r w:rsidRPr="0092446F">
        <w:rPr>
          <w:rStyle w:val="mwe-math-mathml-display"/>
          <w:rFonts w:ascii="Cambria Math" w:hAnsi="Cambria Math" w:cs="Cambria Math"/>
          <w:vanish/>
          <w:color w:val="202122"/>
          <w:lang w:val="pt-BR"/>
        </w:rPr>
        <w:t>∈</w:t>
      </w:r>
      <w:r w:rsidRPr="0092446F">
        <w:rPr>
          <w:rStyle w:val="mwe-math-mathml-display"/>
          <w:rFonts w:ascii="Arial" w:hAnsi="Arial"/>
          <w:vanish/>
          <w:color w:val="202122"/>
          <w:lang w:val="pt-BR"/>
        </w:rPr>
        <w:t>N|n≤x</w:t>
      </w:r>
      <w:r w:rsidRPr="0092446F">
        <w:rPr>
          <w:rStyle w:val="mwe-math-mathml-display"/>
          <w:rFonts w:ascii="Cambria Math" w:hAnsi="Cambria Math" w:cs="Cambria Math"/>
          <w:vanish/>
          <w:color w:val="202122"/>
          <w:lang w:val="pt-BR"/>
        </w:rPr>
        <w:t>∧</w:t>
      </w:r>
      <w:r w:rsidRPr="0092446F">
        <w:rPr>
          <w:rStyle w:val="mwe-math-mathml-display"/>
          <w:rFonts w:ascii="Arial" w:hAnsi="Arial"/>
          <w:vanish/>
          <w:color w:val="202122"/>
          <w:lang w:val="pt-BR"/>
        </w:rPr>
        <w:t>mdc(n,x)=1}</w:t>
      </w:r>
      <w:r w:rsidR="00885B48" w:rsidRPr="00885B48">
        <w:rPr>
          <w:lang w:val="pt-BR"/>
        </w:rPr>
        <w:t xml:space="preserve">Afunção Totiente, também chamada de Função </w:t>
      </w:r>
      <w:r w:rsidR="00885B48">
        <w:t>φ</w:t>
      </w:r>
      <w:r w:rsidR="00885B48" w:rsidRPr="00885B48">
        <w:rPr>
          <w:lang w:val="pt-BR"/>
        </w:rPr>
        <w:t xml:space="preserve"> de Euler, é, na teoria dos números, definida para um número inteiro positivo n como sendo igual à quantidade de números inteiros positivos que são relativamente primos com n não excedendo n, que denotaremos por </w:t>
      </w:r>
      <w:r w:rsidR="00885B48">
        <w:t>φ</w:t>
      </w:r>
      <w:r w:rsidR="00885B48" w:rsidRPr="00885B48">
        <w:rPr>
          <w:lang w:val="pt-BR"/>
        </w:rPr>
        <w:t xml:space="preserve">(n). </w:t>
      </w:r>
    </w:p>
    <w:p w:rsidR="00536AB2" w:rsidRDefault="00885B48" w:rsidP="000E39A3">
      <w:pPr>
        <w:ind w:firstLine="0"/>
        <w:rPr>
          <w:lang w:val="pt-BR"/>
        </w:rPr>
      </w:pPr>
      <w:r w:rsidRPr="00885B48">
        <w:rPr>
          <w:lang w:val="pt-BR"/>
        </w:rPr>
        <w:t>Foi o matemático suíço Leonhard Euler (1707-1783) que a definiu. Ele foi um dos maiores matemáticos de todos os tempos. Nascido na Suíça, era filho de um pastor protestante que esperava que ele seguisse os passos do pai. Euler possuía facilidade para o aprendizado de línguas e uma enorme habilidade para efetuar contas mentalmente.</w:t>
      </w:r>
    </w:p>
    <w:p w:rsidR="00885B48" w:rsidRDefault="00885B48" w:rsidP="000E39A3">
      <w:pPr>
        <w:ind w:firstLine="0"/>
        <w:rPr>
          <w:lang w:val="pt-BR"/>
        </w:rPr>
      </w:pPr>
      <w:r w:rsidRPr="00885B48">
        <w:rPr>
          <w:lang w:val="pt-BR"/>
        </w:rPr>
        <w:t xml:space="preserve">Seja n um número natural. Definimos a função </w:t>
      </w:r>
      <w:r>
        <w:t>φ</w:t>
      </w:r>
      <w:r w:rsidRPr="00885B48">
        <w:rPr>
          <w:lang w:val="pt-BR"/>
        </w:rPr>
        <w:t xml:space="preserve"> : N → N dada por </w:t>
      </w:r>
      <w:r>
        <w:t>φ</w:t>
      </w:r>
      <w:r w:rsidRPr="00885B48">
        <w:rPr>
          <w:lang w:val="pt-BR"/>
        </w:rPr>
        <w:t xml:space="preserve">(n)=|{k </w:t>
      </w:r>
      <w:r w:rsidRPr="00885B48">
        <w:rPr>
          <w:rFonts w:ascii="Cambria Math" w:hAnsi="Cambria Math" w:cs="Cambria Math"/>
          <w:lang w:val="pt-BR"/>
        </w:rPr>
        <w:t>∈</w:t>
      </w:r>
      <w:r w:rsidRPr="00885B48">
        <w:rPr>
          <w:lang w:val="pt-BR"/>
        </w:rPr>
        <w:t>N : 1</w:t>
      </w:r>
      <w:r w:rsidRPr="00885B48">
        <w:rPr>
          <w:rFonts w:cs="Times New Roman"/>
          <w:lang w:val="pt-BR"/>
        </w:rPr>
        <w:t>≤</w:t>
      </w:r>
      <w:r w:rsidRPr="00885B48">
        <w:rPr>
          <w:lang w:val="pt-BR"/>
        </w:rPr>
        <w:t>k</w:t>
      </w:r>
      <w:r w:rsidRPr="00885B48">
        <w:rPr>
          <w:rFonts w:cs="Times New Roman"/>
          <w:lang w:val="pt-BR"/>
        </w:rPr>
        <w:t>≤</w:t>
      </w:r>
      <w:r w:rsidRPr="00885B48">
        <w:rPr>
          <w:lang w:val="pt-BR"/>
        </w:rPr>
        <w:t>nemdc(k,n)=1}|,naqual</w:t>
      </w:r>
      <w:r>
        <w:rPr>
          <w:lang w:val="pt-BR"/>
        </w:rPr>
        <w:t xml:space="preserve"> </w:t>
      </w:r>
      <w:r w:rsidRPr="00885B48">
        <w:rPr>
          <w:lang w:val="pt-BR"/>
        </w:rPr>
        <w:t>|A|</w:t>
      </w:r>
      <w:r>
        <w:rPr>
          <w:lang w:val="pt-BR"/>
        </w:rPr>
        <w:t xml:space="preserve"> </w:t>
      </w:r>
      <w:r w:rsidRPr="00885B48">
        <w:rPr>
          <w:lang w:val="pt-BR"/>
        </w:rPr>
        <w:t>indica o números de elementos de um conjunto A.</w:t>
      </w:r>
    </w:p>
    <w:p w:rsidR="00885B48" w:rsidRPr="00885B48" w:rsidRDefault="00885B48" w:rsidP="000E39A3">
      <w:pPr>
        <w:pStyle w:val="NormalWeb"/>
        <w:spacing w:line="360" w:lineRule="auto"/>
        <w:rPr>
          <w:lang w:val="pt-BR"/>
        </w:rPr>
      </w:pPr>
      <w:r w:rsidRPr="00885B48">
        <w:rPr>
          <w:lang w:val="pt-BR"/>
        </w:rPr>
        <w:t xml:space="preserve">A Função Totiente de Euler, representada por </w:t>
      </w:r>
      <w:r>
        <w:t>φ</w:t>
      </w:r>
      <w:r w:rsidRPr="00885B48">
        <w:rPr>
          <w:lang w:val="pt-BR"/>
        </w:rPr>
        <w:t>(n), indica quantos números positivos menores que n são coprimos com n.</w:t>
      </w:r>
    </w:p>
    <w:p w:rsidR="00885B48" w:rsidRPr="00885B48" w:rsidRDefault="00885B48" w:rsidP="000E39A3">
      <w:pPr>
        <w:pStyle w:val="NormalWeb"/>
        <w:spacing w:line="360" w:lineRule="auto"/>
        <w:rPr>
          <w:lang w:val="pt-BR"/>
        </w:rPr>
      </w:pPr>
      <w:r w:rsidRPr="00885B48">
        <w:rPr>
          <w:lang w:val="pt-BR"/>
        </w:rPr>
        <w:t>Dois números são coprimos quando o MDC entre eles é igual a 1.</w:t>
      </w:r>
    </w:p>
    <w:p w:rsidR="00885B48" w:rsidRPr="000E39A3" w:rsidRDefault="00885B48" w:rsidP="000E39A3">
      <w:pPr>
        <w:ind w:firstLine="0"/>
        <w:rPr>
          <w:b/>
          <w:lang w:val="pt-BR"/>
        </w:rPr>
      </w:pPr>
      <w:r w:rsidRPr="000E39A3">
        <w:rPr>
          <w:b/>
          <w:lang w:val="pt-BR"/>
        </w:rPr>
        <w:t>Exemplo:</w:t>
      </w:r>
    </w:p>
    <w:p w:rsidR="00885B48" w:rsidRPr="00885B48" w:rsidRDefault="00885B48" w:rsidP="000E39A3">
      <w:pPr>
        <w:pStyle w:val="NormalWeb"/>
        <w:spacing w:line="360" w:lineRule="auto"/>
        <w:rPr>
          <w:lang w:val="pt-BR"/>
        </w:rPr>
      </w:pPr>
      <w:r w:rsidRPr="00885B48">
        <w:rPr>
          <w:lang w:val="pt-BR"/>
        </w:rPr>
        <w:t xml:space="preserve">Calcular </w:t>
      </w:r>
      <w:r>
        <w:t>φ</w:t>
      </w:r>
      <w:r w:rsidRPr="00885B48">
        <w:rPr>
          <w:lang w:val="pt-BR"/>
        </w:rPr>
        <w:t>(9).</w:t>
      </w:r>
    </w:p>
    <w:p w:rsidR="00885B48" w:rsidRPr="00885B48" w:rsidRDefault="00885B48" w:rsidP="000E39A3">
      <w:pPr>
        <w:pStyle w:val="NormalWeb"/>
        <w:spacing w:line="360" w:lineRule="auto"/>
        <w:rPr>
          <w:lang w:val="pt-BR"/>
        </w:rPr>
      </w:pPr>
      <w:r w:rsidRPr="00885B48">
        <w:rPr>
          <w:lang w:val="pt-BR"/>
        </w:rPr>
        <w:t>Os números menores que 9 são:</w:t>
      </w:r>
    </w:p>
    <w:p w:rsidR="00885B48" w:rsidRPr="00885B48" w:rsidRDefault="00885B48" w:rsidP="000E39A3">
      <w:pPr>
        <w:pStyle w:val="NormalWeb"/>
        <w:spacing w:line="360" w:lineRule="auto"/>
        <w:rPr>
          <w:lang w:val="pt-BR"/>
        </w:rPr>
      </w:pPr>
      <w:r w:rsidRPr="00885B48">
        <w:rPr>
          <w:lang w:val="pt-BR"/>
        </w:rPr>
        <w:t>1, 2, 3, 4, 5, 6, 7 e 8.</w:t>
      </w:r>
    </w:p>
    <w:p w:rsidR="00885B48" w:rsidRPr="00885B48" w:rsidRDefault="00885B48" w:rsidP="000E39A3">
      <w:pPr>
        <w:pStyle w:val="NormalWeb"/>
        <w:spacing w:line="360" w:lineRule="auto"/>
        <w:rPr>
          <w:lang w:val="pt-BR"/>
        </w:rPr>
      </w:pPr>
      <w:r w:rsidRPr="00885B48">
        <w:rPr>
          <w:lang w:val="pt-BR"/>
        </w:rPr>
        <w:t>Os coprimos com 9 são:</w:t>
      </w:r>
    </w:p>
    <w:p w:rsidR="00885B48" w:rsidRPr="00885B48" w:rsidRDefault="00885B48" w:rsidP="000E39A3">
      <w:pPr>
        <w:pStyle w:val="NormalWeb"/>
        <w:spacing w:line="360" w:lineRule="auto"/>
        <w:rPr>
          <w:lang w:val="pt-BR"/>
        </w:rPr>
      </w:pPr>
      <w:r w:rsidRPr="00885B48">
        <w:rPr>
          <w:lang w:val="pt-BR"/>
        </w:rPr>
        <w:t>1, 2, 4, 5, 7 e 8.</w:t>
      </w:r>
    </w:p>
    <w:p w:rsidR="00885B48" w:rsidRPr="00885B48" w:rsidRDefault="00885B48" w:rsidP="000E39A3">
      <w:pPr>
        <w:pStyle w:val="NormalWeb"/>
        <w:spacing w:line="360" w:lineRule="auto"/>
        <w:rPr>
          <w:lang w:val="pt-BR"/>
        </w:rPr>
      </w:pPr>
      <w:r w:rsidRPr="00885B48">
        <w:rPr>
          <w:lang w:val="pt-BR"/>
        </w:rPr>
        <w:t>Logo:</w:t>
      </w:r>
    </w:p>
    <w:p w:rsidR="00885B48" w:rsidRPr="00885B48" w:rsidRDefault="00885B48" w:rsidP="000E39A3">
      <w:pPr>
        <w:pStyle w:val="NormalWeb"/>
        <w:spacing w:line="360" w:lineRule="auto"/>
        <w:rPr>
          <w:lang w:val="pt-BR"/>
        </w:rPr>
      </w:pPr>
      <w:r>
        <w:t>φ</w:t>
      </w:r>
      <w:r w:rsidRPr="00885B48">
        <w:rPr>
          <w:lang w:val="pt-BR"/>
        </w:rPr>
        <w:t>(9) = 6</w:t>
      </w:r>
    </w:p>
    <w:p w:rsidR="00885B48" w:rsidRPr="000E39A3" w:rsidRDefault="00885B48" w:rsidP="000E39A3">
      <w:pPr>
        <w:ind w:firstLine="0"/>
        <w:rPr>
          <w:b/>
          <w:lang w:val="pt-BR"/>
        </w:rPr>
      </w:pPr>
      <w:r w:rsidRPr="000E39A3">
        <w:rPr>
          <w:b/>
          <w:lang w:val="pt-BR"/>
        </w:rPr>
        <w:t>Importância</w:t>
      </w:r>
    </w:p>
    <w:p w:rsidR="00885B48" w:rsidRPr="00885B48" w:rsidRDefault="00885B48" w:rsidP="000E39A3">
      <w:pPr>
        <w:pStyle w:val="NormalWeb"/>
        <w:spacing w:line="360" w:lineRule="auto"/>
        <w:rPr>
          <w:lang w:val="pt-BR"/>
        </w:rPr>
      </w:pPr>
      <w:r w:rsidRPr="00885B48">
        <w:rPr>
          <w:lang w:val="pt-BR"/>
        </w:rPr>
        <w:t>A função de Euler é amplamente usada:</w:t>
      </w:r>
    </w:p>
    <w:p w:rsidR="00885B48" w:rsidRPr="00885B48" w:rsidRDefault="00885B48" w:rsidP="000E39A3">
      <w:pPr>
        <w:pStyle w:val="PargrafodaLista"/>
        <w:numPr>
          <w:ilvl w:val="0"/>
          <w:numId w:val="5"/>
        </w:numPr>
        <w:spacing w:before="100" w:beforeAutospacing="1" w:after="100" w:afterAutospacing="1"/>
        <w:rPr>
          <w:lang w:val="pt-BR"/>
        </w:rPr>
      </w:pPr>
      <w:r w:rsidRPr="00885B48">
        <w:rPr>
          <w:lang w:val="pt-BR"/>
        </w:rPr>
        <w:t>No sistema RSA;</w:t>
      </w:r>
    </w:p>
    <w:p w:rsidR="00885B48" w:rsidRPr="00885B48" w:rsidRDefault="00885B48" w:rsidP="000E39A3">
      <w:pPr>
        <w:pStyle w:val="PargrafodaLista"/>
        <w:numPr>
          <w:ilvl w:val="0"/>
          <w:numId w:val="5"/>
        </w:numPr>
        <w:spacing w:before="100" w:beforeAutospacing="1" w:after="100" w:afterAutospacing="1"/>
        <w:rPr>
          <w:lang w:val="pt-BR"/>
        </w:rPr>
      </w:pPr>
      <w:r w:rsidRPr="00885B48">
        <w:rPr>
          <w:lang w:val="pt-BR"/>
        </w:rPr>
        <w:t>Na teoria dos números;</w:t>
      </w:r>
    </w:p>
    <w:p w:rsidR="00885B48" w:rsidRPr="00885B48" w:rsidRDefault="00885B48" w:rsidP="000E39A3">
      <w:pPr>
        <w:pStyle w:val="PargrafodaLista"/>
        <w:numPr>
          <w:ilvl w:val="0"/>
          <w:numId w:val="5"/>
        </w:numPr>
        <w:spacing w:before="100" w:beforeAutospacing="1" w:after="100" w:afterAutospacing="1"/>
        <w:rPr>
          <w:lang w:val="pt-BR"/>
        </w:rPr>
      </w:pPr>
      <w:r w:rsidRPr="00885B48">
        <w:rPr>
          <w:lang w:val="pt-BR"/>
        </w:rPr>
        <w:t>Na criptografia moderna.</w:t>
      </w:r>
    </w:p>
    <w:p w:rsidR="008A7E93" w:rsidRDefault="0092446F" w:rsidP="000E39A3">
      <w:pPr>
        <w:pStyle w:val="Cabealho1"/>
        <w:spacing w:line="360" w:lineRule="auto"/>
      </w:pPr>
      <w:bookmarkStart w:id="10" w:name="_Toc230605948"/>
      <w:r>
        <w:t>6</w:t>
      </w:r>
      <w:r w:rsidR="008A7E93">
        <w:t>.7 distribuição de chaves</w:t>
      </w:r>
      <w:bookmarkEnd w:id="10"/>
    </w:p>
    <w:p w:rsidR="008A7E93" w:rsidRPr="008A7E93" w:rsidRDefault="008A7E93" w:rsidP="000E39A3">
      <w:pPr>
        <w:ind w:firstLine="0"/>
        <w:rPr>
          <w:lang w:val="pt-BR"/>
        </w:rPr>
      </w:pPr>
      <w:r w:rsidRPr="008A7E93">
        <w:rPr>
          <w:lang w:val="pt-BR"/>
        </w:rPr>
        <w:t>Quando falamos de informação e transportamos este conceito para o meio digital,</w:t>
      </w:r>
    </w:p>
    <w:p w:rsidR="008A7E93" w:rsidRPr="008A7E93" w:rsidRDefault="008A7E93" w:rsidP="000E39A3">
      <w:pPr>
        <w:ind w:firstLine="0"/>
        <w:rPr>
          <w:lang w:val="pt-BR"/>
        </w:rPr>
      </w:pPr>
      <w:r w:rsidRPr="008A7E93">
        <w:rPr>
          <w:lang w:val="pt-BR"/>
        </w:rPr>
        <w:t>particularmente na utilização das redes públicas de computação como a internet, e diversos</w:t>
      </w:r>
    </w:p>
    <w:p w:rsidR="008A7E93" w:rsidRPr="008A7E93" w:rsidRDefault="008A7E93" w:rsidP="000E39A3">
      <w:pPr>
        <w:ind w:firstLine="0"/>
        <w:rPr>
          <w:lang w:val="pt-BR"/>
        </w:rPr>
      </w:pPr>
      <w:r w:rsidRPr="008A7E93">
        <w:rPr>
          <w:lang w:val="pt-BR"/>
        </w:rPr>
        <w:lastRenderedPageBreak/>
        <w:t>são os serviços realizados é relevante ao ser humano à credibilidade nos sistemas</w:t>
      </w:r>
    </w:p>
    <w:p w:rsidR="008A7E93" w:rsidRPr="008A7E93" w:rsidRDefault="008A7E93" w:rsidP="000E39A3">
      <w:pPr>
        <w:ind w:firstLine="0"/>
        <w:rPr>
          <w:lang w:val="pt-BR"/>
        </w:rPr>
      </w:pPr>
      <w:r w:rsidRPr="008A7E93">
        <w:rPr>
          <w:lang w:val="pt-BR"/>
        </w:rPr>
        <w:t>computacionais, estes que inseridos nos fundamentos da segurança da informação, são</w:t>
      </w:r>
    </w:p>
    <w:p w:rsidR="008A7E93" w:rsidRPr="008A7E93" w:rsidRDefault="008A7E93" w:rsidP="000E39A3">
      <w:pPr>
        <w:ind w:firstLine="0"/>
        <w:rPr>
          <w:lang w:val="pt-BR"/>
        </w:rPr>
      </w:pPr>
      <w:r w:rsidRPr="008A7E93">
        <w:rPr>
          <w:lang w:val="pt-BR"/>
        </w:rPr>
        <w:t>definidos pela disponibilidade, integridade, controle de acesso, autenticidade, não-repudiação</w:t>
      </w:r>
    </w:p>
    <w:p w:rsidR="008A7E93" w:rsidRPr="008A7E93" w:rsidRDefault="008A7E93" w:rsidP="000E39A3">
      <w:pPr>
        <w:ind w:firstLine="0"/>
        <w:rPr>
          <w:lang w:val="pt-BR"/>
        </w:rPr>
      </w:pPr>
      <w:r w:rsidRPr="008A7E93">
        <w:rPr>
          <w:lang w:val="pt-BR"/>
        </w:rPr>
        <w:t>e finalmente a privacidade, os quais devem ser de livre compreensão e facilmente perceptíveis</w:t>
      </w:r>
    </w:p>
    <w:p w:rsidR="008A7E93" w:rsidRPr="008A7E93" w:rsidRDefault="008A7E93" w:rsidP="000E39A3">
      <w:pPr>
        <w:ind w:firstLine="0"/>
        <w:rPr>
          <w:lang w:val="pt-BR"/>
        </w:rPr>
      </w:pPr>
      <w:r w:rsidRPr="008A7E93">
        <w:rPr>
          <w:lang w:val="pt-BR"/>
        </w:rPr>
        <w:t>ao se efetuar transações computacionais:</w:t>
      </w:r>
    </w:p>
    <w:p w:rsidR="008A7E93" w:rsidRPr="008A7E93" w:rsidRDefault="008A7E93" w:rsidP="000E39A3">
      <w:pPr>
        <w:ind w:firstLine="0"/>
        <w:rPr>
          <w:lang w:val="pt-BR"/>
        </w:rPr>
      </w:pPr>
      <w:r>
        <w:rPr>
          <w:b/>
          <w:lang w:val="pt-BR"/>
        </w:rPr>
        <w:t>Disponibilidade:</w:t>
      </w:r>
      <w:r w:rsidRPr="008A7E93">
        <w:rPr>
          <w:lang w:val="pt-BR"/>
        </w:rPr>
        <w:t xml:space="preserve"> garantir que uma informação estará disponível para acesso no momento</w:t>
      </w:r>
    </w:p>
    <w:p w:rsidR="008A7E93" w:rsidRPr="008A7E93" w:rsidRDefault="008A7E93" w:rsidP="000E39A3">
      <w:pPr>
        <w:ind w:firstLine="0"/>
        <w:rPr>
          <w:lang w:val="pt-BR"/>
        </w:rPr>
      </w:pPr>
      <w:r w:rsidRPr="008A7E93">
        <w:rPr>
          <w:lang w:val="pt-BR"/>
        </w:rPr>
        <w:t>desejado.</w:t>
      </w:r>
    </w:p>
    <w:p w:rsidR="008A7E93" w:rsidRPr="008A7E93" w:rsidRDefault="008A7E93" w:rsidP="000E39A3">
      <w:pPr>
        <w:ind w:firstLine="0"/>
        <w:rPr>
          <w:lang w:val="pt-BR"/>
        </w:rPr>
      </w:pPr>
      <w:r w:rsidRPr="008A7E93">
        <w:rPr>
          <w:b/>
          <w:lang w:val="pt-BR"/>
        </w:rPr>
        <w:t>Integridade:</w:t>
      </w:r>
      <w:r>
        <w:rPr>
          <w:lang w:val="pt-BR"/>
        </w:rPr>
        <w:t xml:space="preserve"> </w:t>
      </w:r>
      <w:r w:rsidRPr="008A7E93">
        <w:rPr>
          <w:lang w:val="pt-BR"/>
        </w:rPr>
        <w:t>garantir que o conteúdo da mensagem não foi alterado.</w:t>
      </w:r>
    </w:p>
    <w:p w:rsidR="008A7E93" w:rsidRPr="008A7E93" w:rsidRDefault="008A7E93" w:rsidP="000E39A3">
      <w:pPr>
        <w:ind w:firstLine="0"/>
        <w:rPr>
          <w:lang w:val="pt-BR"/>
        </w:rPr>
      </w:pPr>
      <w:r w:rsidRPr="008A7E93">
        <w:rPr>
          <w:b/>
          <w:lang w:val="pt-BR"/>
        </w:rPr>
        <w:t>Controle de acesso</w:t>
      </w:r>
      <w:r>
        <w:rPr>
          <w:b/>
          <w:lang w:val="pt-BR"/>
        </w:rPr>
        <w:t xml:space="preserve">: </w:t>
      </w:r>
      <w:r w:rsidRPr="008A7E93">
        <w:rPr>
          <w:lang w:val="pt-BR"/>
        </w:rPr>
        <w:t>garantir que o conteúdo da mensagem somente será acessado por</w:t>
      </w:r>
    </w:p>
    <w:p w:rsidR="008A7E93" w:rsidRPr="008A7E93" w:rsidRDefault="008A7E93" w:rsidP="000E39A3">
      <w:pPr>
        <w:ind w:firstLine="0"/>
        <w:rPr>
          <w:lang w:val="pt-BR"/>
        </w:rPr>
      </w:pPr>
      <w:r w:rsidRPr="008A7E93">
        <w:rPr>
          <w:lang w:val="pt-BR"/>
        </w:rPr>
        <w:t>pessoas autorizadas.</w:t>
      </w:r>
    </w:p>
    <w:p w:rsidR="008A7E93" w:rsidRPr="008A7E93" w:rsidRDefault="008A7E93" w:rsidP="000E39A3">
      <w:pPr>
        <w:ind w:firstLine="0"/>
        <w:rPr>
          <w:lang w:val="pt-BR"/>
        </w:rPr>
      </w:pPr>
      <w:r w:rsidRPr="008A7E93">
        <w:rPr>
          <w:b/>
          <w:lang w:val="pt-BR"/>
        </w:rPr>
        <w:t>Autenticidade:</w:t>
      </w:r>
      <w:r>
        <w:rPr>
          <w:lang w:val="pt-BR"/>
        </w:rPr>
        <w:t xml:space="preserve"> </w:t>
      </w:r>
      <w:r w:rsidRPr="008A7E93">
        <w:rPr>
          <w:lang w:val="pt-BR"/>
        </w:rPr>
        <w:t>garantir a identidade de quem está enviando a mensagem.</w:t>
      </w:r>
    </w:p>
    <w:p w:rsidR="008A7E93" w:rsidRPr="008A7E93" w:rsidRDefault="008A7E93" w:rsidP="000E39A3">
      <w:pPr>
        <w:ind w:firstLine="0"/>
        <w:rPr>
          <w:lang w:val="pt-BR"/>
        </w:rPr>
      </w:pPr>
      <w:r w:rsidRPr="008A7E93">
        <w:rPr>
          <w:b/>
          <w:lang w:val="pt-BR"/>
        </w:rPr>
        <w:t>Não-repudiação</w:t>
      </w:r>
      <w:r>
        <w:rPr>
          <w:lang w:val="pt-BR"/>
        </w:rPr>
        <w:t>:</w:t>
      </w:r>
      <w:r w:rsidRPr="008A7E93">
        <w:rPr>
          <w:lang w:val="pt-BR"/>
        </w:rPr>
        <w:t xml:space="preserve"> prevenir que alguém negue o envio e/ou recebimento de uma</w:t>
      </w:r>
    </w:p>
    <w:p w:rsidR="008A7E93" w:rsidRPr="008A7E93" w:rsidRDefault="008A7E93" w:rsidP="000E39A3">
      <w:pPr>
        <w:ind w:firstLine="0"/>
        <w:rPr>
          <w:lang w:val="pt-BR"/>
        </w:rPr>
      </w:pPr>
      <w:r w:rsidRPr="008A7E93">
        <w:rPr>
          <w:lang w:val="pt-BR"/>
        </w:rPr>
        <w:t>mensagem.</w:t>
      </w:r>
    </w:p>
    <w:p w:rsidR="008A7E93" w:rsidRPr="008A7E93" w:rsidRDefault="008A7E93" w:rsidP="000E39A3">
      <w:pPr>
        <w:ind w:firstLine="0"/>
        <w:rPr>
          <w:lang w:val="pt-BR"/>
        </w:rPr>
      </w:pPr>
      <w:r w:rsidRPr="008A7E93">
        <w:rPr>
          <w:b/>
          <w:lang w:val="pt-BR"/>
        </w:rPr>
        <w:t>Privacidade</w:t>
      </w:r>
      <w:r>
        <w:rPr>
          <w:lang w:val="pt-BR"/>
        </w:rPr>
        <w:t>:</w:t>
      </w:r>
      <w:r w:rsidRPr="008A7E93">
        <w:rPr>
          <w:lang w:val="pt-BR"/>
        </w:rPr>
        <w:t xml:space="preserve"> impedir que pessoas não autorizadas tenham acesso ao conteúdo da</w:t>
      </w:r>
    </w:p>
    <w:p w:rsidR="00885B48" w:rsidRDefault="008A7E93" w:rsidP="000E39A3">
      <w:pPr>
        <w:ind w:firstLine="0"/>
        <w:rPr>
          <w:lang w:val="pt-BR"/>
        </w:rPr>
      </w:pPr>
      <w:r w:rsidRPr="008A7E93">
        <w:rPr>
          <w:lang w:val="pt-BR"/>
        </w:rPr>
        <w:t>mensagem, garantindo que apenas a origem e o destino tenham conhecimento.</w:t>
      </w:r>
    </w:p>
    <w:p w:rsidR="008A7E93" w:rsidRPr="008A7E93" w:rsidRDefault="008A7E93" w:rsidP="000E39A3">
      <w:pPr>
        <w:pStyle w:val="PargrafodaLista"/>
        <w:numPr>
          <w:ilvl w:val="0"/>
          <w:numId w:val="12"/>
        </w:numPr>
        <w:spacing w:before="100" w:beforeAutospacing="1" w:after="100" w:afterAutospacing="1"/>
        <w:rPr>
          <w:rFonts w:cs="Times New Roman"/>
          <w:color w:val="auto"/>
          <w:lang w:val="pt-BR"/>
        </w:rPr>
      </w:pPr>
      <w:r w:rsidRPr="008A7E93">
        <w:rPr>
          <w:lang w:val="pt-BR"/>
        </w:rPr>
        <w:t>Criptografar mensagens;</w:t>
      </w:r>
    </w:p>
    <w:p w:rsidR="008A7E93" w:rsidRPr="008A7E93" w:rsidRDefault="008A7E93" w:rsidP="000E39A3">
      <w:pPr>
        <w:pStyle w:val="PargrafodaLista"/>
        <w:numPr>
          <w:ilvl w:val="0"/>
          <w:numId w:val="12"/>
        </w:numPr>
        <w:spacing w:before="100" w:beforeAutospacing="1" w:after="100" w:afterAutospacing="1"/>
        <w:rPr>
          <w:lang w:val="pt-BR"/>
        </w:rPr>
      </w:pPr>
      <w:r w:rsidRPr="008A7E93">
        <w:rPr>
          <w:lang w:val="pt-BR"/>
        </w:rPr>
        <w:t>Descriptografar informações;</w:t>
      </w:r>
    </w:p>
    <w:p w:rsidR="008A7E93" w:rsidRPr="008A7E93" w:rsidRDefault="008A7E93" w:rsidP="000E39A3">
      <w:pPr>
        <w:pStyle w:val="PargrafodaLista"/>
        <w:numPr>
          <w:ilvl w:val="0"/>
          <w:numId w:val="11"/>
        </w:numPr>
        <w:spacing w:before="100" w:beforeAutospacing="1" w:after="100" w:afterAutospacing="1"/>
        <w:rPr>
          <w:lang w:val="pt-BR"/>
        </w:rPr>
      </w:pPr>
      <w:r w:rsidRPr="008A7E93">
        <w:rPr>
          <w:lang w:val="pt-BR"/>
        </w:rPr>
        <w:t>Garantir segurança dos dados.</w:t>
      </w:r>
    </w:p>
    <w:p w:rsidR="008A7E93" w:rsidRPr="008A7E93" w:rsidRDefault="008A7E93" w:rsidP="000E39A3">
      <w:pPr>
        <w:ind w:firstLine="0"/>
        <w:rPr>
          <w:b/>
          <w:lang w:val="pt-BR"/>
        </w:rPr>
      </w:pPr>
      <w:r w:rsidRPr="008A7E93">
        <w:rPr>
          <w:b/>
          <w:lang w:val="pt-BR"/>
        </w:rPr>
        <w:t>Tipos de chaves:</w:t>
      </w:r>
    </w:p>
    <w:p w:rsidR="008A7E93" w:rsidRPr="008A7E93" w:rsidRDefault="008A7E93" w:rsidP="000E39A3">
      <w:pPr>
        <w:pStyle w:val="PargrafodaLista"/>
        <w:numPr>
          <w:ilvl w:val="0"/>
          <w:numId w:val="11"/>
        </w:numPr>
        <w:rPr>
          <w:b/>
          <w:lang w:val="pt-BR"/>
        </w:rPr>
      </w:pPr>
      <w:r w:rsidRPr="008A7E93">
        <w:rPr>
          <w:b/>
          <w:lang w:val="pt-BR"/>
        </w:rPr>
        <w:t>Chave Simétrica</w:t>
      </w:r>
    </w:p>
    <w:p w:rsidR="008A7E93" w:rsidRPr="008A7E93" w:rsidRDefault="008A7E93" w:rsidP="000E39A3">
      <w:pPr>
        <w:pStyle w:val="NormalWeb"/>
        <w:spacing w:line="360" w:lineRule="auto"/>
        <w:rPr>
          <w:lang w:val="pt-BR"/>
        </w:rPr>
      </w:pPr>
      <w:r w:rsidRPr="008A7E93">
        <w:rPr>
          <w:lang w:val="pt-BR"/>
        </w:rPr>
        <w:t>Na criptografia simétrica, a mesma chave é usada para:</w:t>
      </w:r>
    </w:p>
    <w:p w:rsidR="008A7E93" w:rsidRDefault="008A7E93" w:rsidP="000E39A3">
      <w:pPr>
        <w:numPr>
          <w:ilvl w:val="0"/>
          <w:numId w:val="7"/>
        </w:numPr>
        <w:spacing w:before="100" w:beforeAutospacing="1" w:after="100" w:afterAutospacing="1"/>
      </w:pPr>
      <w:r>
        <w:t>Criptografar;</w:t>
      </w:r>
    </w:p>
    <w:p w:rsidR="008A7E93" w:rsidRDefault="008A7E93" w:rsidP="000E39A3">
      <w:pPr>
        <w:numPr>
          <w:ilvl w:val="0"/>
          <w:numId w:val="7"/>
        </w:numPr>
        <w:spacing w:before="100" w:beforeAutospacing="1" w:after="100" w:afterAutospacing="1"/>
      </w:pPr>
      <w:r>
        <w:t>Descriptografar.</w:t>
      </w:r>
    </w:p>
    <w:p w:rsidR="008A7E93" w:rsidRPr="008A7E93" w:rsidRDefault="008A7E93" w:rsidP="000E39A3">
      <w:pPr>
        <w:pStyle w:val="PargrafodaLista"/>
        <w:numPr>
          <w:ilvl w:val="0"/>
          <w:numId w:val="13"/>
        </w:numPr>
        <w:rPr>
          <w:b/>
          <w:lang w:val="pt-BR"/>
        </w:rPr>
      </w:pPr>
      <w:r w:rsidRPr="008A7E93">
        <w:rPr>
          <w:b/>
          <w:lang w:val="pt-BR"/>
        </w:rPr>
        <w:t>Chave Assimétrica</w:t>
      </w:r>
    </w:p>
    <w:p w:rsidR="008A7E93" w:rsidRPr="008A7E93" w:rsidRDefault="008A7E93" w:rsidP="000E39A3">
      <w:pPr>
        <w:pStyle w:val="NormalWeb"/>
        <w:spacing w:line="360" w:lineRule="auto"/>
        <w:rPr>
          <w:lang w:val="pt-BR"/>
        </w:rPr>
      </w:pPr>
      <w:r w:rsidRPr="008A7E93">
        <w:rPr>
          <w:lang w:val="pt-BR"/>
        </w:rPr>
        <w:t>Utiliza duas chaves:</w:t>
      </w:r>
    </w:p>
    <w:p w:rsidR="008A7E93" w:rsidRDefault="008A7E93" w:rsidP="000E39A3">
      <w:pPr>
        <w:numPr>
          <w:ilvl w:val="0"/>
          <w:numId w:val="10"/>
        </w:numPr>
        <w:spacing w:before="100" w:beforeAutospacing="1" w:after="100" w:afterAutospacing="1"/>
      </w:pPr>
      <w:r>
        <w:t>Chave pública;</w:t>
      </w:r>
    </w:p>
    <w:p w:rsidR="008A7E93" w:rsidRDefault="008A7E93" w:rsidP="000E39A3">
      <w:pPr>
        <w:numPr>
          <w:ilvl w:val="0"/>
          <w:numId w:val="10"/>
        </w:numPr>
        <w:spacing w:before="100" w:beforeAutospacing="1" w:after="100" w:afterAutospacing="1"/>
      </w:pPr>
      <w:r>
        <w:lastRenderedPageBreak/>
        <w:t>Chave privada.</w:t>
      </w:r>
    </w:p>
    <w:p w:rsidR="00E94616" w:rsidRDefault="00E94616" w:rsidP="000E39A3">
      <w:pPr>
        <w:pStyle w:val="Cabealho1"/>
        <w:spacing w:line="360" w:lineRule="auto"/>
      </w:pPr>
      <w:bookmarkStart w:id="11" w:name="_Toc230605949"/>
      <w:r w:rsidRPr="00E94616">
        <w:t>6.8 Algoritmo de Chave Assimétrica – Sistema RSA</w:t>
      </w:r>
      <w:bookmarkEnd w:id="11"/>
    </w:p>
    <w:p w:rsidR="00E94616" w:rsidRPr="00E94616" w:rsidRDefault="00E94616" w:rsidP="000E39A3">
      <w:pPr>
        <w:ind w:firstLine="0"/>
        <w:rPr>
          <w:lang w:val="pt-BR"/>
        </w:rPr>
      </w:pPr>
      <w:r w:rsidRPr="00E94616">
        <w:rPr>
          <w:lang w:val="pt-BR"/>
        </w:rPr>
        <w:t>RSA (Rivest-Shamir-Adleman) é um dos primeiros sistemas de criptografia de chave pública e é amplamente utilizado para transmissão segura de dados. Neste sistema de criptografia, a chave de encriptação é pública e é diferente da chave de decriptação que é secreta (privada). No RSA, esta assimetria é baseada na dificuldade prática da fatorização do produto de dois números primos grandes, o "problema de fatoração". O acrônimo RSA é composto das letras iniciais dos sobrenomes de Ron Rivest, Adi Shamir e Leonard Adleman, fundadores da atual empresa RSA Data Security, Inc., os quais foram os primeiros a descrever o algoritmo em 1978. Clifford Cocks, um matemático Inglês que trabalhava para a agência de inteligência britânica Government Communications Headquarters (GCHQ), desenvolveu um sistema equivalente em 1973, mas ele não foi revel</w:t>
      </w:r>
      <w:r>
        <w:rPr>
          <w:lang w:val="pt-BR"/>
        </w:rPr>
        <w:t>ado até 1997.</w:t>
      </w:r>
    </w:p>
    <w:p w:rsidR="00E94616" w:rsidRPr="00E94616" w:rsidRDefault="00E94616" w:rsidP="000E39A3">
      <w:pPr>
        <w:ind w:firstLine="0"/>
        <w:rPr>
          <w:lang w:val="pt-BR"/>
        </w:rPr>
      </w:pPr>
      <w:r w:rsidRPr="00E94616">
        <w:rPr>
          <w:lang w:val="pt-BR"/>
        </w:rPr>
        <w:t>É considerado dos mais seguros, já que mandou por terra todas as tentativas de quebrá-lo. Foi também o primeiro algoritmo a possibilitar criptografia e assinatura digital, e uma das grandes inovações em criptografia de chave pública.</w:t>
      </w:r>
    </w:p>
    <w:p w:rsidR="00E94616" w:rsidRDefault="00E94616" w:rsidP="000E39A3">
      <w:pPr>
        <w:ind w:firstLine="0"/>
        <w:rPr>
          <w:lang w:val="pt-BR"/>
        </w:rPr>
      </w:pPr>
      <w:r w:rsidRPr="00E94616">
        <w:rPr>
          <w:lang w:val="pt-BR"/>
        </w:rPr>
        <w:t>Um usuário do RSA cria e publica uma chave (chave pública) baseada em dois números primos grandes, junto com um valor auxiliar.</w:t>
      </w:r>
    </w:p>
    <w:p w:rsidR="00E94616" w:rsidRPr="00E94616" w:rsidRDefault="00E94616" w:rsidP="000E39A3">
      <w:pPr>
        <w:ind w:firstLine="0"/>
        <w:rPr>
          <w:lang w:val="pt-BR"/>
        </w:rPr>
      </w:pPr>
      <w:r w:rsidRPr="00E94616">
        <w:rPr>
          <w:lang w:val="pt-BR"/>
        </w:rPr>
        <w:t>Os números primos devem ser mantidos secretos. Qualquer um pode usar a chave pública para encriptar a mensagem, mas com métodos atualmente publicados, e se a chave pública for muito grande, apenas alguém com o conhecimento dos números primos pode decodificar a mensagem de forma viável. Quebrar a encriptação RSA é conhecido como problema RSA. Se ele for tão difícil quanto o problema de fatoramento, ele permanece como uma questão em aberto.</w:t>
      </w:r>
    </w:p>
    <w:p w:rsidR="00E94616" w:rsidRPr="00E94616" w:rsidRDefault="00E94616" w:rsidP="000E39A3">
      <w:pPr>
        <w:ind w:firstLine="0"/>
        <w:rPr>
          <w:b/>
          <w:lang w:val="pt-BR"/>
        </w:rPr>
      </w:pPr>
      <w:r w:rsidRPr="00E94616">
        <w:rPr>
          <w:b/>
          <w:lang w:val="pt-BR"/>
        </w:rPr>
        <w:t>Funcionamento</w:t>
      </w:r>
      <w:r>
        <w:rPr>
          <w:b/>
          <w:lang w:val="pt-BR"/>
        </w:rPr>
        <w:t>:</w:t>
      </w:r>
    </w:p>
    <w:p w:rsidR="00E94616" w:rsidRPr="00E94616" w:rsidRDefault="00E94616" w:rsidP="000E39A3">
      <w:pPr>
        <w:ind w:firstLine="0"/>
        <w:rPr>
          <w:lang w:val="pt-BR"/>
        </w:rPr>
      </w:pPr>
      <w:r w:rsidRPr="00E94616">
        <w:rPr>
          <w:lang w:val="pt-BR"/>
        </w:rPr>
        <w:t>O RSA envolve um par de chaves, uma chave pública que pode ser conhecida por todos e uma chave privada que deve ser mantida em sigilo. Toda mensagem cifrada usando uma chave pública só pode ser decifrada usando a respectiva chave privada. A criptografia RSA atua diretamente na internet, por exemplo, em mensagens de emails, em compras on-line e o que você imaginar; tudo isso é encriptado e decriptado pela criptografia RSA.</w:t>
      </w:r>
    </w:p>
    <w:p w:rsidR="00E94616" w:rsidRPr="00E94616" w:rsidRDefault="00E94616" w:rsidP="000E39A3">
      <w:pPr>
        <w:ind w:firstLine="0"/>
        <w:rPr>
          <w:lang w:val="pt-BR"/>
        </w:rPr>
      </w:pPr>
      <w:r w:rsidRPr="00E94616">
        <w:rPr>
          <w:lang w:val="pt-BR"/>
        </w:rPr>
        <w:t>Geração das chaves</w:t>
      </w:r>
    </w:p>
    <w:p w:rsidR="00E94616" w:rsidRPr="00E94616" w:rsidRDefault="00E94616" w:rsidP="000E39A3">
      <w:pPr>
        <w:ind w:firstLine="0"/>
        <w:rPr>
          <w:lang w:val="pt-BR"/>
        </w:rPr>
      </w:pPr>
      <w:r w:rsidRPr="00E94616">
        <w:rPr>
          <w:lang w:val="pt-BR"/>
        </w:rPr>
        <w:t>No RSA as chaves são geradas desta maneira:</w:t>
      </w:r>
    </w:p>
    <w:p w:rsidR="00E94616" w:rsidRPr="00E94616" w:rsidRDefault="00E94616" w:rsidP="000E39A3">
      <w:pPr>
        <w:numPr>
          <w:ilvl w:val="0"/>
          <w:numId w:val="18"/>
        </w:numPr>
        <w:shd w:val="clear" w:color="auto" w:fill="FFFFFF"/>
        <w:spacing w:before="100" w:beforeAutospacing="1" w:after="24"/>
        <w:ind w:left="768"/>
        <w:rPr>
          <w:rFonts w:ascii="Arial" w:hAnsi="Arial"/>
          <w:color w:val="202122"/>
          <w:lang w:val="pt-BR"/>
        </w:rPr>
      </w:pPr>
      <w:r w:rsidRPr="00E94616">
        <w:rPr>
          <w:rFonts w:ascii="Arial" w:hAnsi="Arial"/>
          <w:color w:val="202122"/>
          <w:lang w:val="pt-BR"/>
        </w:rPr>
        <w:t>Escolha de forma aleatória dois</w:t>
      </w:r>
      <w:r w:rsidR="0092446F">
        <w:rPr>
          <w:rFonts w:ascii="Arial" w:hAnsi="Arial"/>
          <w:color w:val="202122"/>
          <w:lang w:val="pt-BR"/>
        </w:rPr>
        <w:t xml:space="preserve"> numeros primos</w:t>
      </w:r>
      <w:r w:rsidRPr="00E94616">
        <w:rPr>
          <w:rFonts w:ascii="Arial" w:hAnsi="Arial"/>
          <w:color w:val="202122"/>
          <w:lang w:val="pt-BR"/>
        </w:rPr>
        <w:t> grandes </w:t>
      </w:r>
      <w:r w:rsidRPr="00E94616">
        <w:rPr>
          <w:rStyle w:val="mwe-math-mathml-inline"/>
          <w:rFonts w:ascii="Arial" w:hAnsi="Arial"/>
          <w:vanish/>
          <w:color w:val="202122"/>
          <w:sz w:val="28"/>
          <w:szCs w:val="28"/>
          <w:lang w:val="pt-BR"/>
        </w:rPr>
        <w:t>p</w:t>
      </w:r>
      <w:r>
        <w:rPr>
          <w:rStyle w:val="mwe-math-mathml-inline"/>
          <w:rFonts w:ascii="Arial" w:hAnsi="Arial"/>
          <w:color w:val="202122"/>
          <w:sz w:val="28"/>
          <w:szCs w:val="28"/>
          <w:lang w:val="pt-BR"/>
        </w:rPr>
        <w:t>p</w:t>
      </w:r>
      <w:r w:rsidRPr="00E94616">
        <w:rPr>
          <w:rFonts w:ascii="Arial" w:hAnsi="Arial"/>
          <w:color w:val="202122"/>
          <w:lang w:val="pt-BR"/>
        </w:rPr>
        <w:t> e </w:t>
      </w:r>
      <w:r w:rsidRPr="00E94616">
        <w:rPr>
          <w:rStyle w:val="mwe-math-mathml-inline"/>
          <w:rFonts w:ascii="Arial" w:hAnsi="Arial"/>
          <w:vanish/>
          <w:color w:val="202122"/>
          <w:sz w:val="28"/>
          <w:szCs w:val="28"/>
          <w:lang w:val="pt-BR"/>
        </w:rPr>
        <w:t>q</w:t>
      </w:r>
      <w:r>
        <w:rPr>
          <w:rStyle w:val="mwe-math-mathml-inline"/>
          <w:rFonts w:ascii="Arial" w:hAnsi="Arial"/>
          <w:color w:val="202122"/>
          <w:sz w:val="28"/>
          <w:szCs w:val="28"/>
          <w:lang w:val="pt-BR"/>
        </w:rPr>
        <w:t>q</w:t>
      </w:r>
      <w:r w:rsidRPr="00E94616">
        <w:rPr>
          <w:rFonts w:ascii="Arial" w:hAnsi="Arial"/>
          <w:color w:val="202122"/>
          <w:lang w:val="pt-BR"/>
        </w:rPr>
        <w:t xml:space="preserve">, da </w:t>
      </w:r>
      <w:r w:rsidR="0092446F">
        <w:rPr>
          <w:rFonts w:ascii="Arial" w:hAnsi="Arial"/>
          <w:color w:val="202122"/>
          <w:lang w:val="pt-BR"/>
        </w:rPr>
        <w:t>ordem</w:t>
      </w:r>
      <w:r w:rsidR="0092446F">
        <w:rPr>
          <w:rFonts w:ascii="Arial" w:hAnsi="Arial"/>
          <w:color w:val="202122"/>
          <w:vertAlign w:val="superscript"/>
          <w:lang w:val="pt-BR"/>
        </w:rPr>
        <w:t xml:space="preserve"> </w:t>
      </w:r>
      <w:r w:rsidR="0092446F">
        <w:rPr>
          <w:rFonts w:ascii="Arial" w:hAnsi="Arial"/>
          <w:color w:val="202122"/>
          <w:lang w:val="pt-BR"/>
        </w:rPr>
        <w:t>de 10</w:t>
      </w:r>
      <w:r w:rsidR="0092446F">
        <w:rPr>
          <w:rFonts w:ascii="Arial" w:hAnsi="Arial"/>
          <w:color w:val="202122"/>
          <w:vertAlign w:val="superscript"/>
          <w:lang w:val="pt-BR"/>
        </w:rPr>
        <w:t>100</w:t>
      </w:r>
      <w:r w:rsidRPr="00E94616">
        <w:rPr>
          <w:rFonts w:ascii="Arial" w:hAnsi="Arial"/>
          <w:color w:val="202122"/>
          <w:lang w:val="pt-BR"/>
        </w:rPr>
        <w:t> </w:t>
      </w:r>
      <w:r w:rsidRPr="00E94616">
        <w:rPr>
          <w:rStyle w:val="mwe-math-mathml-inline"/>
          <w:rFonts w:ascii="Arial" w:hAnsi="Arial"/>
          <w:vanish/>
          <w:color w:val="202122"/>
          <w:sz w:val="28"/>
          <w:szCs w:val="28"/>
          <w:lang w:val="pt-BR"/>
        </w:rPr>
        <w:t>10100</w:t>
      </w:r>
      <w:r w:rsidRPr="00E94616">
        <w:rPr>
          <w:rFonts w:ascii="Arial" w:hAnsi="Arial"/>
          <w:color w:val="202122"/>
          <w:lang w:val="pt-BR"/>
        </w:rPr>
        <w:t>no mínimo.</w:t>
      </w:r>
    </w:p>
    <w:p w:rsidR="00E37203" w:rsidRDefault="0092446F" w:rsidP="000E39A3">
      <w:pPr>
        <w:pStyle w:val="PargrafodaLista"/>
        <w:numPr>
          <w:ilvl w:val="0"/>
          <w:numId w:val="18"/>
        </w:numPr>
        <w:rPr>
          <w:lang w:val="pt-BR"/>
        </w:rPr>
      </w:pPr>
      <w:r>
        <w:rPr>
          <w:lang w:val="pt-BR"/>
        </w:rPr>
        <w:t>Calcula n=pq</w:t>
      </w:r>
    </w:p>
    <w:p w:rsidR="00E37203" w:rsidRDefault="0092446F" w:rsidP="000E39A3">
      <w:pPr>
        <w:pStyle w:val="PargrafodaLista"/>
        <w:numPr>
          <w:ilvl w:val="0"/>
          <w:numId w:val="18"/>
        </w:numPr>
        <w:rPr>
          <w:lang w:val="pt-BR"/>
        </w:rPr>
      </w:pPr>
      <w:r w:rsidRPr="00E37203">
        <w:rPr>
          <w:lang w:val="pt-BR"/>
        </w:rPr>
        <w:t xml:space="preserve">Calcule a função totiente de Euler em n: </w:t>
      </w:r>
      <w:r>
        <w:t>ϕ</w:t>
      </w:r>
      <w:r w:rsidRPr="00E37203">
        <w:rPr>
          <w:lang w:val="pt-BR"/>
        </w:rPr>
        <w:t xml:space="preserve"> (n)=(p-1)(q-1)</w:t>
      </w:r>
    </w:p>
    <w:p w:rsidR="0092446F" w:rsidRDefault="0092446F" w:rsidP="000E39A3">
      <w:pPr>
        <w:pStyle w:val="PargrafodaLista"/>
        <w:numPr>
          <w:ilvl w:val="0"/>
          <w:numId w:val="18"/>
        </w:numPr>
        <w:rPr>
          <w:lang w:val="pt-BR"/>
        </w:rPr>
      </w:pPr>
      <w:r w:rsidRPr="00E37203">
        <w:rPr>
          <w:lang w:val="pt-BR"/>
        </w:rPr>
        <w:lastRenderedPageBreak/>
        <w:t xml:space="preserve">Escolha um inteiro e tal que </w:t>
      </w:r>
      <w:r w:rsidRPr="00E37203">
        <w:rPr>
          <w:rFonts w:ascii="Arial" w:hAnsi="Arial"/>
          <w:color w:val="202122"/>
          <w:shd w:val="clear" w:color="auto" w:fill="FFFFFF"/>
          <w:lang w:val="pt-BR"/>
        </w:rPr>
        <w:t>1 &lt; </w:t>
      </w:r>
      <w:r w:rsidRPr="00E37203">
        <w:rPr>
          <w:rStyle w:val="mwe-math-mathml-inline"/>
          <w:rFonts w:ascii="Arial" w:hAnsi="Arial"/>
          <w:vanish/>
          <w:color w:val="202122"/>
          <w:sz w:val="28"/>
          <w:szCs w:val="28"/>
          <w:shd w:val="clear" w:color="auto" w:fill="FFFFFF"/>
          <w:lang w:val="pt-BR"/>
        </w:rPr>
        <w:t>e</w:t>
      </w:r>
      <w:r w:rsidRPr="00E37203">
        <w:rPr>
          <w:rStyle w:val="mwe-math-mathml-inline"/>
          <w:rFonts w:ascii="Arial" w:hAnsi="Arial"/>
          <w:color w:val="202122"/>
          <w:sz w:val="28"/>
          <w:szCs w:val="28"/>
          <w:shd w:val="clear" w:color="auto" w:fill="FFFFFF"/>
          <w:lang w:val="pt-BR"/>
        </w:rPr>
        <w:t>e</w:t>
      </w:r>
      <w:r w:rsidRPr="00E37203">
        <w:rPr>
          <w:rFonts w:ascii="Arial" w:hAnsi="Arial"/>
          <w:color w:val="202122"/>
          <w:shd w:val="clear" w:color="auto" w:fill="FFFFFF"/>
          <w:lang w:val="pt-BR"/>
        </w:rPr>
        <w:t> &lt; </w:t>
      </w:r>
      <w:r w:rsidRPr="00E37203">
        <w:rPr>
          <w:rStyle w:val="mwe-math-mathml-inline"/>
          <w:rFonts w:ascii="Arial" w:hAnsi="Arial"/>
          <w:vanish/>
          <w:color w:val="202122"/>
          <w:sz w:val="28"/>
          <w:szCs w:val="28"/>
          <w:shd w:val="clear" w:color="auto" w:fill="FFFFFF"/>
        </w:rPr>
        <w:t>ϕ</w:t>
      </w:r>
      <w:r w:rsidRPr="00E37203">
        <w:rPr>
          <w:rStyle w:val="mwe-math-mathml-inline"/>
          <w:rFonts w:ascii="Arial" w:hAnsi="Arial"/>
          <w:vanish/>
          <w:color w:val="202122"/>
          <w:sz w:val="28"/>
          <w:szCs w:val="28"/>
          <w:shd w:val="clear" w:color="auto" w:fill="FFFFFF"/>
          <w:lang w:val="pt-BR"/>
        </w:rPr>
        <w:t>(n)</w:t>
      </w:r>
      <w:r w:rsidR="00E37203" w:rsidRPr="00E37203">
        <w:rPr>
          <w:lang w:val="pt-BR"/>
        </w:rPr>
        <w:t xml:space="preserve"> </w:t>
      </w:r>
      <w:r w:rsidR="00E37203">
        <w:t>ϕ</w:t>
      </w:r>
      <w:r w:rsidR="00E37203" w:rsidRPr="00E37203">
        <w:rPr>
          <w:lang w:val="pt-BR"/>
        </w:rPr>
        <w:t xml:space="preserve"> </w:t>
      </w:r>
      <w:r w:rsidRPr="00E37203">
        <w:rPr>
          <w:lang w:val="pt-BR"/>
        </w:rPr>
        <w:t>(n) de forma que</w:t>
      </w:r>
      <w:r w:rsidR="00E37203">
        <w:rPr>
          <w:rFonts w:ascii="Arial" w:hAnsi="Arial"/>
          <w:color w:val="202122"/>
          <w:shd w:val="clear" w:color="auto" w:fill="FFFFFF"/>
          <w:lang w:val="pt-BR"/>
        </w:rPr>
        <w:t xml:space="preserve"> e </w:t>
      </w:r>
      <w:r w:rsidR="00E37203" w:rsidRPr="000E39A3">
        <w:rPr>
          <w:lang w:val="pt-BR"/>
        </w:rPr>
        <w:t>e</w:t>
      </w:r>
      <w:r w:rsidR="00E37203" w:rsidRPr="00E37203">
        <w:rPr>
          <w:rFonts w:ascii="Arial" w:hAnsi="Arial"/>
          <w:color w:val="202122"/>
          <w:shd w:val="clear" w:color="auto" w:fill="FFFFFF"/>
          <w:lang w:val="pt-BR"/>
        </w:rPr>
        <w:t xml:space="preserve"> </w:t>
      </w:r>
      <w:r w:rsidR="00E37203">
        <w:t>ϕ</w:t>
      </w:r>
      <w:r w:rsidR="00E37203" w:rsidRPr="00E37203">
        <w:rPr>
          <w:lang w:val="pt-BR"/>
        </w:rPr>
        <w:t xml:space="preserve"> (n)</w:t>
      </w:r>
      <w:r w:rsidR="00E37203" w:rsidRPr="00E37203">
        <w:rPr>
          <w:rStyle w:val="mwe-math-mathml-inline"/>
          <w:rFonts w:ascii="Arial" w:hAnsi="Arial"/>
          <w:vanish/>
          <w:color w:val="202122"/>
          <w:sz w:val="28"/>
          <w:szCs w:val="28"/>
          <w:shd w:val="clear" w:color="auto" w:fill="FFFFFF"/>
          <w:lang w:val="pt-BR"/>
        </w:rPr>
        <w:t xml:space="preserve"> </w:t>
      </w:r>
      <w:r w:rsidRPr="00E37203">
        <w:rPr>
          <w:rStyle w:val="mwe-math-mathml-inline"/>
          <w:rFonts w:ascii="Arial" w:hAnsi="Arial"/>
          <w:vanish/>
          <w:color w:val="202122"/>
          <w:sz w:val="28"/>
          <w:szCs w:val="28"/>
          <w:shd w:val="clear" w:color="auto" w:fill="FFFFFF"/>
        </w:rPr>
        <w:t>ϕ</w:t>
      </w:r>
      <w:r w:rsidRPr="00E37203">
        <w:rPr>
          <w:rStyle w:val="mwe-math-mathml-inline"/>
          <w:rFonts w:ascii="Arial" w:hAnsi="Arial"/>
          <w:vanish/>
          <w:color w:val="202122"/>
          <w:sz w:val="28"/>
          <w:szCs w:val="28"/>
          <w:shd w:val="clear" w:color="auto" w:fill="FFFFFF"/>
          <w:lang w:val="pt-BR"/>
        </w:rPr>
        <w:t>(n)</w:t>
      </w:r>
      <w:r w:rsidR="00E37203">
        <w:rPr>
          <w:rStyle w:val="mwe-math-mathml-inline"/>
          <w:rFonts w:ascii="Arial" w:hAnsi="Arial"/>
          <w:color w:val="202122"/>
          <w:sz w:val="28"/>
          <w:szCs w:val="28"/>
          <w:shd w:val="clear" w:color="auto" w:fill="FFFFFF"/>
          <w:lang w:val="pt-BR"/>
        </w:rPr>
        <w:t xml:space="preserve"> </w:t>
      </w:r>
      <w:r w:rsidR="00E37203" w:rsidRPr="00E37203">
        <w:rPr>
          <w:lang w:val="pt-BR"/>
        </w:rPr>
        <w:t>sejam realtivamente primos entre si.</w:t>
      </w:r>
    </w:p>
    <w:p w:rsidR="00E37203" w:rsidRDefault="00E37203" w:rsidP="000E39A3">
      <w:pPr>
        <w:pStyle w:val="PargrafodaLista"/>
        <w:numPr>
          <w:ilvl w:val="0"/>
          <w:numId w:val="18"/>
        </w:numPr>
        <w:rPr>
          <w:lang w:val="pt-BR"/>
        </w:rPr>
      </w:pPr>
      <w:r w:rsidRPr="00E37203">
        <w:rPr>
          <w:rFonts w:ascii="Arial" w:hAnsi="Arial"/>
          <w:color w:val="202122"/>
          <w:shd w:val="clear" w:color="auto" w:fill="FFFFFF"/>
          <w:lang w:val="pt-BR"/>
        </w:rPr>
        <w:t>Calcule </w:t>
      </w:r>
      <w:r w:rsidRPr="00E37203">
        <w:rPr>
          <w:rStyle w:val="mwe-math-mathml-inline"/>
          <w:rFonts w:ascii="Arial" w:hAnsi="Arial"/>
          <w:vanish/>
          <w:color w:val="202122"/>
          <w:sz w:val="28"/>
          <w:szCs w:val="28"/>
          <w:shd w:val="clear" w:color="auto" w:fill="FFFFFF"/>
          <w:lang w:val="pt-BR"/>
        </w:rPr>
        <w:t>d</w:t>
      </w:r>
      <w:r w:rsidRPr="00E37203">
        <w:rPr>
          <w:rStyle w:val="mwe-math-mathml-inline"/>
          <w:rFonts w:ascii="Arial" w:hAnsi="Arial"/>
          <w:b/>
          <w:color w:val="202122"/>
          <w:sz w:val="28"/>
          <w:szCs w:val="28"/>
          <w:shd w:val="clear" w:color="auto" w:fill="FFFFFF"/>
          <w:lang w:val="pt-BR"/>
        </w:rPr>
        <w:t>d</w:t>
      </w:r>
      <w:r w:rsidRPr="00E37203">
        <w:rPr>
          <w:rStyle w:val="mwe-math-mathml-inline"/>
          <w:rFonts w:ascii="Arial" w:hAnsi="Arial"/>
          <w:color w:val="202122"/>
          <w:sz w:val="28"/>
          <w:szCs w:val="28"/>
          <w:shd w:val="clear" w:color="auto" w:fill="FFFFFF"/>
          <w:lang w:val="pt-BR"/>
        </w:rPr>
        <w:t xml:space="preserve"> </w:t>
      </w:r>
      <w:r w:rsidRPr="00E37203">
        <w:rPr>
          <w:rFonts w:ascii="Arial" w:hAnsi="Arial"/>
          <w:color w:val="202122"/>
          <w:shd w:val="clear" w:color="auto" w:fill="FFFFFF"/>
          <w:lang w:val="pt-BR"/>
        </w:rPr>
        <w:t>de forma que </w:t>
      </w:r>
      <w:r w:rsidRPr="00E37203">
        <w:rPr>
          <w:rStyle w:val="mwe-math-mathml-inline"/>
          <w:rFonts w:ascii="Arial" w:hAnsi="Arial"/>
          <w:vanish/>
          <w:color w:val="202122"/>
          <w:sz w:val="28"/>
          <w:szCs w:val="28"/>
          <w:shd w:val="clear" w:color="auto" w:fill="FFFFFF"/>
          <w:lang w:val="pt-BR"/>
        </w:rPr>
        <w:t>de≡1(mod</w:t>
      </w:r>
      <w:r>
        <w:rPr>
          <w:rStyle w:val="mwe-math-mathml-inline"/>
          <w:rFonts w:ascii="Arial" w:hAnsi="Arial"/>
          <w:vanish/>
          <w:color w:val="202122"/>
          <w:sz w:val="28"/>
          <w:szCs w:val="28"/>
          <w:shd w:val="clear" w:color="auto" w:fill="FFFFFF"/>
        </w:rPr>
        <w:t>ϕ</w:t>
      </w:r>
      <w:r w:rsidRPr="00E37203">
        <w:rPr>
          <w:rStyle w:val="mwe-math-mathml-inline"/>
          <w:rFonts w:ascii="Arial" w:hAnsi="Arial"/>
          <w:vanish/>
          <w:color w:val="202122"/>
          <w:sz w:val="28"/>
          <w:szCs w:val="28"/>
          <w:shd w:val="clear" w:color="auto" w:fill="FFFFFF"/>
          <w:lang w:val="pt-BR"/>
        </w:rPr>
        <w:t>(n))</w:t>
      </w:r>
      <w:r w:rsidRPr="00E37203">
        <w:rPr>
          <w:lang w:val="pt-BR"/>
        </w:rPr>
        <w:t>de≡</w:t>
      </w:r>
      <w:r>
        <w:rPr>
          <w:lang w:val="pt-BR"/>
        </w:rPr>
        <w:t xml:space="preserve">1 (mod </w:t>
      </w:r>
      <w:r>
        <w:t>ϕ</w:t>
      </w:r>
      <w:r w:rsidRPr="00E37203">
        <w:rPr>
          <w:lang w:val="pt-BR"/>
        </w:rPr>
        <w:t>(n</w:t>
      </w:r>
      <w:r>
        <w:rPr>
          <w:lang w:val="pt-BR"/>
        </w:rPr>
        <w:t xml:space="preserve">)), ou seja, de seja o inverso multiplicativo de </w:t>
      </w:r>
      <w:r w:rsidRPr="00E37203">
        <w:rPr>
          <w:rFonts w:ascii="Arial" w:hAnsi="Arial"/>
          <w:b/>
          <w:color w:val="202122"/>
          <w:shd w:val="clear" w:color="auto" w:fill="FFFFFF"/>
          <w:lang w:val="pt-BR"/>
        </w:rPr>
        <w:t> e</w:t>
      </w:r>
      <w:r>
        <w:rPr>
          <w:rFonts w:ascii="Arial" w:hAnsi="Arial"/>
          <w:color w:val="202122"/>
          <w:shd w:val="clear" w:color="auto" w:fill="FFFFFF"/>
          <w:lang w:val="pt-BR"/>
        </w:rPr>
        <w:t xml:space="preserve"> em</w:t>
      </w:r>
      <w:r>
        <w:rPr>
          <w:lang w:val="pt-BR"/>
        </w:rPr>
        <w:t xml:space="preserve"> (mod </w:t>
      </w:r>
      <w:r>
        <w:t>ϕ</w:t>
      </w:r>
      <w:r w:rsidRPr="00E37203">
        <w:rPr>
          <w:lang w:val="pt-BR"/>
        </w:rPr>
        <w:t>(n</w:t>
      </w:r>
      <w:r>
        <w:rPr>
          <w:lang w:val="pt-BR"/>
        </w:rPr>
        <w:t>)).</w:t>
      </w:r>
    </w:p>
    <w:p w:rsidR="00E37203" w:rsidRPr="00E37203" w:rsidRDefault="00E37203" w:rsidP="000E39A3">
      <w:pPr>
        <w:ind w:firstLine="0"/>
        <w:rPr>
          <w:lang w:val="pt-BR"/>
        </w:rPr>
      </w:pPr>
      <w:r w:rsidRPr="00E37203">
        <w:rPr>
          <w:lang w:val="pt-BR"/>
        </w:rPr>
        <w:t>No passo 1 os números podem ser testados probabilisticamente para primalidade</w:t>
      </w:r>
    </w:p>
    <w:p w:rsidR="00E37203" w:rsidRPr="00E37203" w:rsidRDefault="00E37203" w:rsidP="000E39A3">
      <w:pPr>
        <w:ind w:firstLine="0"/>
        <w:rPr>
          <w:lang w:val="pt-BR"/>
        </w:rPr>
      </w:pPr>
      <w:r w:rsidRPr="00E37203">
        <w:rPr>
          <w:lang w:val="pt-BR"/>
        </w:rPr>
        <w:t>No passo 5 é usado o </w:t>
      </w:r>
      <w:r>
        <w:rPr>
          <w:lang w:val="pt-BR"/>
        </w:rPr>
        <w:t>algoritmo de Euclides estendido</w:t>
      </w:r>
      <w:r w:rsidRPr="00E37203">
        <w:rPr>
          <w:lang w:val="pt-BR"/>
        </w:rPr>
        <w:t>, e o conceito de inverso multiplicativo que vem da </w:t>
      </w:r>
      <w:r>
        <w:rPr>
          <w:lang w:val="pt-BR"/>
        </w:rPr>
        <w:t>aritmética modular</w:t>
      </w:r>
    </w:p>
    <w:p w:rsidR="00E37203" w:rsidRDefault="00E37203" w:rsidP="000E39A3">
      <w:pPr>
        <w:ind w:firstLine="0"/>
        <w:rPr>
          <w:b/>
          <w:lang w:val="pt-BR"/>
        </w:rPr>
      </w:pPr>
      <w:r w:rsidRPr="00E37203">
        <w:rPr>
          <w:b/>
          <w:lang w:val="pt-BR"/>
        </w:rPr>
        <w:t>Por final temos:</w:t>
      </w:r>
    </w:p>
    <w:p w:rsidR="00E37203" w:rsidRPr="00E37203" w:rsidRDefault="00E37203" w:rsidP="000E39A3">
      <w:pPr>
        <w:ind w:firstLine="0"/>
        <w:rPr>
          <w:b/>
          <w:lang w:val="pt-BR"/>
        </w:rPr>
      </w:pPr>
      <w:r w:rsidRPr="00E37203">
        <w:rPr>
          <w:lang w:val="pt-BR"/>
        </w:rPr>
        <w:t>A chave pública: o par </w:t>
      </w:r>
      <w:r w:rsidRPr="00E37203">
        <w:rPr>
          <w:rStyle w:val="mwe-math-mathml-inline"/>
          <w:rFonts w:ascii="Arial" w:hAnsi="Arial"/>
          <w:vanish/>
          <w:color w:val="202122"/>
          <w:sz w:val="28"/>
          <w:szCs w:val="28"/>
          <w:lang w:val="pt-BR"/>
        </w:rPr>
        <w:t>(n,e)</w:t>
      </w:r>
      <w:r>
        <w:rPr>
          <w:rStyle w:val="mwe-math-mathml-inline"/>
          <w:rFonts w:ascii="Arial" w:hAnsi="Arial"/>
          <w:color w:val="202122"/>
          <w:sz w:val="28"/>
          <w:szCs w:val="28"/>
          <w:lang w:val="pt-BR"/>
        </w:rPr>
        <w:t xml:space="preserve">(n, </w:t>
      </w:r>
      <w:r w:rsidRPr="00E37203">
        <w:rPr>
          <w:rFonts w:ascii="Arial" w:hAnsi="Arial"/>
          <w:b/>
          <w:color w:val="202122"/>
          <w:shd w:val="clear" w:color="auto" w:fill="FFFFFF"/>
          <w:lang w:val="pt-BR"/>
        </w:rPr>
        <w:t>e</w:t>
      </w:r>
      <w:r>
        <w:rPr>
          <w:rStyle w:val="mwe-math-mathml-inline"/>
          <w:rFonts w:ascii="Arial" w:hAnsi="Arial"/>
          <w:color w:val="202122"/>
          <w:sz w:val="28"/>
          <w:szCs w:val="28"/>
          <w:lang w:val="pt-BR"/>
        </w:rPr>
        <w:t xml:space="preserve"> ).</w:t>
      </w:r>
    </w:p>
    <w:p w:rsidR="00E94616" w:rsidRPr="00E37203" w:rsidRDefault="00E37203" w:rsidP="000E39A3">
      <w:pPr>
        <w:ind w:firstLine="0"/>
        <w:rPr>
          <w:lang w:val="pt-BR"/>
        </w:rPr>
      </w:pPr>
      <w:r w:rsidRPr="00E37203">
        <w:rPr>
          <w:shd w:val="clear" w:color="auto" w:fill="FFFFFF"/>
          <w:lang w:val="pt-BR"/>
        </w:rPr>
        <w:t>A chave privada: a tripla </w:t>
      </w:r>
      <w:r w:rsidRPr="00E37203">
        <w:rPr>
          <w:rStyle w:val="mwe-math-mathml-inline"/>
          <w:rFonts w:ascii="Arial" w:hAnsi="Arial"/>
          <w:vanish/>
          <w:color w:val="202122"/>
          <w:sz w:val="28"/>
          <w:szCs w:val="28"/>
          <w:shd w:val="clear" w:color="auto" w:fill="FFFFFF"/>
          <w:lang w:val="pt-BR"/>
        </w:rPr>
        <w:t>(p,q,d)</w:t>
      </w:r>
      <w:r>
        <w:rPr>
          <w:rStyle w:val="mwe-math-mathml-inline"/>
          <w:rFonts w:ascii="Arial" w:hAnsi="Arial"/>
          <w:color w:val="202122"/>
          <w:sz w:val="28"/>
          <w:szCs w:val="28"/>
          <w:shd w:val="clear" w:color="auto" w:fill="FFFFFF"/>
          <w:lang w:val="pt-BR"/>
        </w:rPr>
        <w:t>(</w:t>
      </w:r>
      <w:r w:rsidR="00B21120">
        <w:rPr>
          <w:rStyle w:val="mwe-math-mathml-inline"/>
          <w:rFonts w:ascii="Arial" w:hAnsi="Arial"/>
          <w:color w:val="202122"/>
          <w:sz w:val="28"/>
          <w:szCs w:val="28"/>
          <w:shd w:val="clear" w:color="auto" w:fill="FFFFFF"/>
          <w:lang w:val="pt-BR"/>
        </w:rPr>
        <w:t>p, q, d</w:t>
      </w:r>
      <w:r>
        <w:rPr>
          <w:rStyle w:val="mwe-math-mathml-inline"/>
          <w:rFonts w:ascii="Arial" w:hAnsi="Arial"/>
          <w:color w:val="202122"/>
          <w:sz w:val="28"/>
          <w:szCs w:val="28"/>
          <w:shd w:val="clear" w:color="auto" w:fill="FFFFFF"/>
          <w:lang w:val="pt-BR"/>
        </w:rPr>
        <w:t>)</w:t>
      </w:r>
      <w:r w:rsidRPr="00E37203">
        <w:rPr>
          <w:shd w:val="clear" w:color="auto" w:fill="FFFFFF"/>
          <w:lang w:val="pt-BR"/>
        </w:rPr>
        <w:t>. (De fato, para desencriptar, basta guardar</w:t>
      </w:r>
      <w:r w:rsidRPr="00B21120">
        <w:rPr>
          <w:b/>
          <w:shd w:val="clear" w:color="auto" w:fill="FFFFFF"/>
          <w:lang w:val="pt-BR"/>
        </w:rPr>
        <w:t> </w:t>
      </w:r>
      <w:r w:rsidRPr="00B21120">
        <w:rPr>
          <w:rStyle w:val="mwe-math-mathml-inline"/>
          <w:rFonts w:ascii="Arial" w:hAnsi="Arial"/>
          <w:b/>
          <w:vanish/>
          <w:color w:val="202122"/>
          <w:sz w:val="28"/>
          <w:szCs w:val="28"/>
          <w:shd w:val="clear" w:color="auto" w:fill="FFFFFF"/>
          <w:lang w:val="pt-BR"/>
        </w:rPr>
        <w:t>d</w:t>
      </w:r>
      <w:r w:rsidR="00B21120" w:rsidRPr="00B21120">
        <w:rPr>
          <w:rStyle w:val="mwe-math-mathml-inline"/>
          <w:rFonts w:ascii="Arial" w:hAnsi="Arial"/>
          <w:b/>
          <w:color w:val="202122"/>
          <w:sz w:val="28"/>
          <w:szCs w:val="28"/>
          <w:shd w:val="clear" w:color="auto" w:fill="FFFFFF"/>
          <w:lang w:val="pt-BR"/>
        </w:rPr>
        <w:t>d</w:t>
      </w:r>
      <w:r w:rsidRPr="00E37203">
        <w:rPr>
          <w:shd w:val="clear" w:color="auto" w:fill="FFFFFF"/>
          <w:lang w:val="pt-BR"/>
        </w:rPr>
        <w:t> como chave privada, mas os primos </w:t>
      </w:r>
      <w:r w:rsidR="00B21120" w:rsidRPr="00B21120">
        <w:rPr>
          <w:b/>
          <w:shd w:val="clear" w:color="auto" w:fill="FFFFFF"/>
          <w:lang w:val="pt-BR"/>
        </w:rPr>
        <w:t>d</w:t>
      </w:r>
      <w:r w:rsidRPr="00B21120">
        <w:rPr>
          <w:rStyle w:val="mwe-math-mathml-inline"/>
          <w:rFonts w:ascii="Arial" w:hAnsi="Arial"/>
          <w:b/>
          <w:vanish/>
          <w:color w:val="202122"/>
          <w:sz w:val="28"/>
          <w:szCs w:val="28"/>
          <w:shd w:val="clear" w:color="auto" w:fill="FFFFFF"/>
          <w:lang w:val="pt-BR"/>
        </w:rPr>
        <w:t>p</w:t>
      </w:r>
      <w:r w:rsidRPr="00B21120">
        <w:rPr>
          <w:b/>
          <w:shd w:val="clear" w:color="auto" w:fill="FFFFFF"/>
          <w:lang w:val="pt-BR"/>
        </w:rPr>
        <w:t> </w:t>
      </w:r>
      <w:r w:rsidRPr="00E37203">
        <w:rPr>
          <w:shd w:val="clear" w:color="auto" w:fill="FFFFFF"/>
          <w:lang w:val="pt-BR"/>
        </w:rPr>
        <w:t>e </w:t>
      </w:r>
      <w:r w:rsidRPr="00E37203">
        <w:rPr>
          <w:rStyle w:val="mwe-math-mathml-inline"/>
          <w:rFonts w:ascii="Arial" w:hAnsi="Arial"/>
          <w:vanish/>
          <w:color w:val="202122"/>
          <w:sz w:val="28"/>
          <w:szCs w:val="28"/>
          <w:shd w:val="clear" w:color="auto" w:fill="FFFFFF"/>
          <w:lang w:val="pt-BR"/>
        </w:rPr>
        <w:t>q</w:t>
      </w:r>
      <w:r w:rsidRPr="00E37203">
        <w:rPr>
          <w:shd w:val="clear" w:color="auto" w:fill="FFFFFF"/>
          <w:lang w:val="pt-BR"/>
        </w:rPr>
        <w:t> </w:t>
      </w:r>
      <w:r w:rsidR="00B21120" w:rsidRPr="00B21120">
        <w:rPr>
          <w:b/>
          <w:shd w:val="clear" w:color="auto" w:fill="FFFFFF"/>
          <w:lang w:val="pt-BR"/>
        </w:rPr>
        <w:t>q</w:t>
      </w:r>
      <w:r w:rsidR="00B21120">
        <w:rPr>
          <w:shd w:val="clear" w:color="auto" w:fill="FFFFFF"/>
          <w:lang w:val="pt-BR"/>
        </w:rPr>
        <w:t xml:space="preserve">, </w:t>
      </w:r>
      <w:r w:rsidRPr="00E37203">
        <w:rPr>
          <w:shd w:val="clear" w:color="auto" w:fill="FFFFFF"/>
          <w:lang w:val="pt-BR"/>
        </w:rPr>
        <w:t>são usados para acelerar os cálculos)</w:t>
      </w:r>
    </w:p>
    <w:p w:rsidR="008A7E93" w:rsidRPr="00B21120" w:rsidRDefault="008A7E93" w:rsidP="000E39A3">
      <w:pPr>
        <w:ind w:firstLine="0"/>
        <w:rPr>
          <w:b/>
          <w:lang w:val="pt-BR"/>
        </w:rPr>
      </w:pPr>
      <w:r w:rsidRPr="00B21120">
        <w:rPr>
          <w:b/>
          <w:lang w:val="pt-BR"/>
        </w:rPr>
        <w:t>Aplicações do RSA</w:t>
      </w:r>
    </w:p>
    <w:p w:rsidR="008A7E93" w:rsidRPr="00B21120" w:rsidRDefault="008A7E93" w:rsidP="000E39A3">
      <w:pPr>
        <w:pStyle w:val="PargrafodaLista"/>
        <w:numPr>
          <w:ilvl w:val="0"/>
          <w:numId w:val="21"/>
        </w:numPr>
        <w:spacing w:before="100" w:beforeAutospacing="1" w:after="100" w:afterAutospacing="1"/>
        <w:rPr>
          <w:lang w:val="pt-BR"/>
        </w:rPr>
      </w:pPr>
      <w:r w:rsidRPr="00B21120">
        <w:rPr>
          <w:lang w:val="pt-BR"/>
        </w:rPr>
        <w:t>Segurança bancária;</w:t>
      </w:r>
    </w:p>
    <w:p w:rsidR="008A7E93" w:rsidRPr="00B21120" w:rsidRDefault="008A7E93" w:rsidP="000E39A3">
      <w:pPr>
        <w:pStyle w:val="PargrafodaLista"/>
        <w:numPr>
          <w:ilvl w:val="0"/>
          <w:numId w:val="21"/>
        </w:numPr>
        <w:spacing w:before="100" w:beforeAutospacing="1" w:after="100" w:afterAutospacing="1"/>
        <w:rPr>
          <w:lang w:val="pt-BR"/>
        </w:rPr>
      </w:pPr>
      <w:r w:rsidRPr="00B21120">
        <w:rPr>
          <w:lang w:val="pt-BR"/>
        </w:rPr>
        <w:t>Certificados digitais;</w:t>
      </w:r>
    </w:p>
    <w:p w:rsidR="008A7E93" w:rsidRPr="00B21120" w:rsidRDefault="008A7E93" w:rsidP="000E39A3">
      <w:pPr>
        <w:pStyle w:val="PargrafodaLista"/>
        <w:numPr>
          <w:ilvl w:val="0"/>
          <w:numId w:val="21"/>
        </w:numPr>
        <w:spacing w:before="100" w:beforeAutospacing="1" w:after="100" w:afterAutospacing="1"/>
        <w:rPr>
          <w:lang w:val="pt-BR"/>
        </w:rPr>
      </w:pPr>
      <w:r w:rsidRPr="00B21120">
        <w:rPr>
          <w:lang w:val="pt-BR"/>
        </w:rPr>
        <w:t>Assinaturas digitais;</w:t>
      </w:r>
    </w:p>
    <w:p w:rsidR="008A7E93" w:rsidRDefault="008A7E93" w:rsidP="000E39A3">
      <w:pPr>
        <w:pStyle w:val="PargrafodaLista"/>
        <w:numPr>
          <w:ilvl w:val="0"/>
          <w:numId w:val="21"/>
        </w:numPr>
        <w:spacing w:before="100" w:beforeAutospacing="1" w:after="100" w:afterAutospacing="1"/>
        <w:rPr>
          <w:lang w:val="pt-BR"/>
        </w:rPr>
      </w:pPr>
      <w:r w:rsidRPr="00B21120">
        <w:rPr>
          <w:lang w:val="pt-BR"/>
        </w:rPr>
        <w:t>Proteção de dados online.</w:t>
      </w:r>
    </w:p>
    <w:p w:rsidR="00B21120" w:rsidRDefault="00B21120" w:rsidP="000E39A3">
      <w:pPr>
        <w:ind w:firstLine="0"/>
        <w:rPr>
          <w:b/>
          <w:lang w:val="pt-BR"/>
        </w:rPr>
      </w:pPr>
      <w:r w:rsidRPr="00B21120">
        <w:rPr>
          <w:b/>
          <w:lang w:val="pt-BR"/>
        </w:rPr>
        <w:t>Encriptação</w:t>
      </w:r>
    </w:p>
    <w:p w:rsidR="00B21120" w:rsidRDefault="00B21120" w:rsidP="000E39A3">
      <w:pPr>
        <w:ind w:firstLine="0"/>
        <w:rPr>
          <w:rFonts w:ascii="Arial" w:hAnsi="Arial"/>
          <w:color w:val="202122"/>
          <w:lang w:val="pt-BR"/>
        </w:rPr>
      </w:pPr>
      <w:r w:rsidRPr="00B21120">
        <w:rPr>
          <w:lang w:val="pt-BR"/>
        </w:rPr>
        <w:t>Para transformar uma mensagem</w:t>
      </w:r>
      <w:r w:rsidRPr="00B21120">
        <w:rPr>
          <w:b/>
          <w:lang w:val="pt-BR"/>
        </w:rPr>
        <w:t xml:space="preserve"> </w:t>
      </w:r>
      <w:r w:rsidRPr="00B21120">
        <w:rPr>
          <w:lang w:val="pt-BR"/>
        </w:rPr>
        <w:t>m m, onde 1 &lt; m &lt; n-1, numa mensagem </w:t>
      </w:r>
      <w:r w:rsidRPr="00B21120">
        <w:rPr>
          <w:b/>
          <w:lang w:val="pt-BR"/>
        </w:rPr>
        <w:t>c</w:t>
      </w:r>
      <w:r>
        <w:rPr>
          <w:lang w:val="pt-BR"/>
        </w:rPr>
        <w:t xml:space="preserve"> </w:t>
      </w:r>
      <w:r w:rsidRPr="00B21120">
        <w:rPr>
          <w:lang w:val="pt-BR"/>
        </w:rPr>
        <w:t>cifrada usando a chave pública do destinatário </w:t>
      </w:r>
      <w:r w:rsidRPr="00B21120">
        <w:rPr>
          <w:b/>
          <w:lang w:val="pt-BR"/>
        </w:rPr>
        <w:t>n</w:t>
      </w:r>
      <w:r w:rsidRPr="00B21120">
        <w:rPr>
          <w:lang w:val="pt-BR"/>
        </w:rPr>
        <w:t> e </w:t>
      </w:r>
      <w:r w:rsidRPr="00E37203">
        <w:rPr>
          <w:rFonts w:ascii="Arial" w:hAnsi="Arial"/>
          <w:b/>
          <w:color w:val="202122"/>
          <w:shd w:val="clear" w:color="auto" w:fill="FFFFFF"/>
          <w:lang w:val="pt-BR"/>
        </w:rPr>
        <w:t>e</w:t>
      </w:r>
      <w:r>
        <w:rPr>
          <w:rStyle w:val="mwe-math-mathml-inline"/>
          <w:rFonts w:ascii="Arial" w:hAnsi="Arial"/>
          <w:color w:val="202122"/>
          <w:sz w:val="28"/>
          <w:szCs w:val="28"/>
          <w:lang w:val="pt-BR"/>
        </w:rPr>
        <w:t xml:space="preserve"> </w:t>
      </w:r>
      <w:r w:rsidRPr="00B21120">
        <w:rPr>
          <w:lang w:val="pt-BR"/>
        </w:rPr>
        <w:t> basta fazer</w:t>
      </w:r>
      <w:r w:rsidRPr="00B21120">
        <w:rPr>
          <w:rFonts w:ascii="Arial" w:hAnsi="Arial"/>
          <w:color w:val="202122"/>
          <w:lang w:val="pt-BR"/>
        </w:rPr>
        <w:t xml:space="preserve"> uma </w:t>
      </w:r>
      <w:r>
        <w:rPr>
          <w:rFonts w:ascii="Arial" w:hAnsi="Arial"/>
          <w:color w:val="202122"/>
          <w:lang w:val="pt-BR"/>
        </w:rPr>
        <w:t>potenciação</w:t>
      </w:r>
      <w:r w:rsidRPr="00B21120">
        <w:rPr>
          <w:rFonts w:ascii="Arial" w:hAnsi="Arial"/>
          <w:color w:val="202122"/>
          <w:lang w:val="pt-BR"/>
        </w:rPr>
        <w:t xml:space="preserve"> modular:</w:t>
      </w:r>
    </w:p>
    <w:p w:rsidR="00136ED9" w:rsidRPr="00761566" w:rsidRDefault="00136ED9" w:rsidP="000E39A3">
      <w:pPr>
        <w:ind w:firstLine="0"/>
        <w:rPr>
          <w:b/>
          <w:sz w:val="27"/>
          <w:lang w:val="pt-BR"/>
        </w:rPr>
      </w:pPr>
      <w:r w:rsidRPr="00761566">
        <w:rPr>
          <w:rFonts w:ascii="Arial" w:hAnsi="Arial"/>
          <w:b/>
          <w:color w:val="202122"/>
          <w:lang w:val="pt-BR"/>
        </w:rPr>
        <w:t>m</w:t>
      </w:r>
      <w:r w:rsidRPr="00761566">
        <w:rPr>
          <w:rFonts w:ascii="Arial" w:hAnsi="Arial"/>
          <w:b/>
          <w:color w:val="202122"/>
          <w:vertAlign w:val="superscript"/>
          <w:lang w:val="pt-BR"/>
        </w:rPr>
        <w:t>e</w:t>
      </w:r>
      <w:r w:rsidRPr="000E39A3">
        <w:rPr>
          <w:b/>
          <w:lang w:val="pt-BR"/>
        </w:rPr>
        <w:t>≡ c mod n</w:t>
      </w:r>
    </w:p>
    <w:p w:rsidR="00B21120" w:rsidRDefault="00B21120" w:rsidP="000E39A3">
      <w:pPr>
        <w:ind w:firstLine="0"/>
        <w:rPr>
          <w:b/>
          <w:sz w:val="27"/>
          <w:lang w:val="pt-BR"/>
        </w:rPr>
      </w:pPr>
      <w:r w:rsidRPr="00B21120">
        <w:rPr>
          <w:b/>
          <w:lang w:val="pt-BR"/>
        </w:rPr>
        <w:t>Decriptação</w:t>
      </w:r>
    </w:p>
    <w:p w:rsidR="00B21120" w:rsidRDefault="00B21120" w:rsidP="000E39A3">
      <w:pPr>
        <w:ind w:firstLine="0"/>
        <w:rPr>
          <w:lang w:val="pt-BR"/>
        </w:rPr>
      </w:pPr>
      <w:r w:rsidRPr="00B21120">
        <w:rPr>
          <w:lang w:val="pt-BR"/>
        </w:rPr>
        <w:t>Para recuperar a mensagem </w:t>
      </w:r>
      <w:r w:rsidRPr="00B21120">
        <w:rPr>
          <w:b/>
          <w:lang w:val="pt-BR"/>
        </w:rPr>
        <w:t xml:space="preserve"> m</w:t>
      </w:r>
      <w:r>
        <w:rPr>
          <w:b/>
          <w:lang w:val="pt-BR"/>
        </w:rPr>
        <w:t xml:space="preserve"> </w:t>
      </w:r>
      <w:r w:rsidRPr="00B21120">
        <w:rPr>
          <w:rStyle w:val="mwe-math-mathml-inline"/>
          <w:rFonts w:ascii="Arial" w:hAnsi="Arial"/>
          <w:vanish/>
          <w:color w:val="202122"/>
          <w:sz w:val="28"/>
          <w:szCs w:val="28"/>
          <w:lang w:val="pt-BR"/>
        </w:rPr>
        <w:t>m</w:t>
      </w:r>
      <w:r w:rsidRPr="00B21120">
        <w:rPr>
          <w:lang w:val="pt-BR"/>
        </w:rPr>
        <w:t>da mensagem cifrada</w:t>
      </w:r>
      <w:r>
        <w:rPr>
          <w:lang w:val="pt-BR"/>
        </w:rPr>
        <w:t xml:space="preserve"> </w:t>
      </w:r>
      <w:r w:rsidRPr="00B21120">
        <w:rPr>
          <w:b/>
          <w:lang w:val="pt-BR"/>
        </w:rPr>
        <w:t>c</w:t>
      </w:r>
      <w:r>
        <w:rPr>
          <w:b/>
          <w:lang w:val="pt-BR"/>
        </w:rPr>
        <w:t xml:space="preserve"> </w:t>
      </w:r>
      <w:r w:rsidRPr="00B21120">
        <w:rPr>
          <w:rStyle w:val="mwe-math-mathml-inline"/>
          <w:rFonts w:ascii="Arial" w:hAnsi="Arial"/>
          <w:vanish/>
          <w:color w:val="202122"/>
          <w:sz w:val="28"/>
          <w:szCs w:val="28"/>
          <w:lang w:val="pt-BR"/>
        </w:rPr>
        <w:t>c</w:t>
      </w:r>
      <w:r w:rsidRPr="00B21120">
        <w:rPr>
          <w:lang w:val="pt-BR"/>
        </w:rPr>
        <w:t>usando a respectiva chave privada do receptor </w:t>
      </w:r>
      <w:r w:rsidR="00136ED9" w:rsidRPr="00136ED9">
        <w:rPr>
          <w:b/>
          <w:lang w:val="pt-BR"/>
        </w:rPr>
        <w:t>n</w:t>
      </w:r>
      <w:r w:rsidRPr="00136ED9">
        <w:rPr>
          <w:rStyle w:val="mwe-math-mathml-inline"/>
          <w:rFonts w:ascii="Arial" w:hAnsi="Arial"/>
          <w:b/>
          <w:vanish/>
          <w:color w:val="202122"/>
          <w:sz w:val="28"/>
          <w:szCs w:val="28"/>
          <w:lang w:val="pt-BR"/>
        </w:rPr>
        <w:t>n</w:t>
      </w:r>
      <w:r w:rsidRPr="00136ED9">
        <w:rPr>
          <w:b/>
          <w:lang w:val="pt-BR"/>
        </w:rPr>
        <w:t> </w:t>
      </w:r>
      <w:r w:rsidRPr="00136ED9">
        <w:rPr>
          <w:lang w:val="pt-BR"/>
        </w:rPr>
        <w:t>e</w:t>
      </w:r>
      <w:r w:rsidR="00136ED9">
        <w:rPr>
          <w:b/>
          <w:lang w:val="pt-BR"/>
        </w:rPr>
        <w:t xml:space="preserve"> d</w:t>
      </w:r>
      <w:r w:rsidRPr="00B21120">
        <w:rPr>
          <w:lang w:val="pt-BR"/>
        </w:rPr>
        <w:t> </w:t>
      </w:r>
      <w:r w:rsidRPr="00B21120">
        <w:rPr>
          <w:rStyle w:val="mwe-math-mathml-inline"/>
          <w:rFonts w:ascii="Arial" w:hAnsi="Arial"/>
          <w:vanish/>
          <w:color w:val="202122"/>
          <w:sz w:val="28"/>
          <w:szCs w:val="28"/>
          <w:lang w:val="pt-BR"/>
        </w:rPr>
        <w:t>d</w:t>
      </w:r>
      <w:r w:rsidRPr="00B21120">
        <w:rPr>
          <w:lang w:val="pt-BR"/>
        </w:rPr>
        <w:t>, basta fazer outra potenciação modular:</w:t>
      </w:r>
    </w:p>
    <w:p w:rsidR="00136ED9" w:rsidRDefault="00136ED9" w:rsidP="000E39A3">
      <w:pPr>
        <w:ind w:firstLine="0"/>
        <w:rPr>
          <w:b/>
          <w:lang w:val="pt-BR"/>
        </w:rPr>
      </w:pPr>
      <w:r w:rsidRPr="00761566">
        <w:rPr>
          <w:rFonts w:ascii="Arial" w:hAnsi="Arial"/>
          <w:b/>
          <w:color w:val="202122"/>
          <w:lang w:val="pt-BR"/>
        </w:rPr>
        <w:t>C</w:t>
      </w:r>
      <w:r w:rsidRPr="00761566">
        <w:rPr>
          <w:rFonts w:ascii="Arial" w:hAnsi="Arial"/>
          <w:b/>
          <w:color w:val="202122"/>
          <w:vertAlign w:val="superscript"/>
          <w:lang w:val="pt-BR"/>
        </w:rPr>
        <w:t>d</w:t>
      </w:r>
      <w:r w:rsidRPr="00761566">
        <w:rPr>
          <w:b/>
          <w:lang w:val="pt-BR"/>
        </w:rPr>
        <w:t>≡ m mod n</w:t>
      </w:r>
    </w:p>
    <w:p w:rsidR="005C1F8C" w:rsidRPr="005C1F8C" w:rsidRDefault="005C1F8C" w:rsidP="000E39A3">
      <w:pPr>
        <w:pStyle w:val="Cabealho1"/>
        <w:spacing w:line="360" w:lineRule="auto"/>
      </w:pPr>
      <w:bookmarkStart w:id="12" w:name="_Toc230605950"/>
      <w:r w:rsidRPr="005C1F8C">
        <w:t>6.9 Teste de Primalidade</w:t>
      </w:r>
      <w:bookmarkEnd w:id="12"/>
    </w:p>
    <w:p w:rsidR="00761566" w:rsidRDefault="00136ED9" w:rsidP="000E39A3">
      <w:pPr>
        <w:ind w:firstLine="0"/>
        <w:rPr>
          <w:shd w:val="clear" w:color="auto" w:fill="FFFFFF"/>
          <w:lang w:val="pt-BR"/>
        </w:rPr>
      </w:pPr>
      <w:r w:rsidRPr="00136ED9">
        <w:rPr>
          <w:shd w:val="clear" w:color="auto" w:fill="FFFFFF"/>
          <w:lang w:val="pt-BR"/>
        </w:rPr>
        <w:t>Um </w:t>
      </w:r>
      <w:r w:rsidRPr="005C1F8C">
        <w:rPr>
          <w:bCs/>
          <w:shd w:val="clear" w:color="auto" w:fill="FFFFFF"/>
          <w:lang w:val="pt-BR"/>
        </w:rPr>
        <w:t>teste de primalidade</w:t>
      </w:r>
      <w:r w:rsidRPr="00136ED9">
        <w:rPr>
          <w:shd w:val="clear" w:color="auto" w:fill="FFFFFF"/>
          <w:lang w:val="pt-BR"/>
        </w:rPr>
        <w:t> é um  para determinar se um dado </w:t>
      </w:r>
      <w:r w:rsidR="00761566">
        <w:rPr>
          <w:shd w:val="clear" w:color="auto" w:fill="FFFFFF"/>
          <w:lang w:val="pt-BR"/>
        </w:rPr>
        <w:t>número inteiro é primo</w:t>
      </w:r>
      <w:r w:rsidRPr="00136ED9">
        <w:rPr>
          <w:shd w:val="clear" w:color="auto" w:fill="FFFFFF"/>
          <w:lang w:val="pt-BR"/>
        </w:rPr>
        <w:t>. Este tipo de teste é usado em áreas da</w:t>
      </w:r>
      <w:r w:rsidR="00761566">
        <w:rPr>
          <w:shd w:val="clear" w:color="auto" w:fill="FFFFFF"/>
          <w:lang w:val="pt-BR"/>
        </w:rPr>
        <w:t xml:space="preserve"> matemática</w:t>
      </w:r>
      <w:r w:rsidRPr="00136ED9">
        <w:rPr>
          <w:shd w:val="clear" w:color="auto" w:fill="FFFFFF"/>
          <w:lang w:val="pt-BR"/>
        </w:rPr>
        <w:t> como a </w:t>
      </w:r>
      <w:r w:rsidR="00761566" w:rsidRPr="00761566">
        <w:rPr>
          <w:lang w:val="pt-BR"/>
        </w:rPr>
        <w:t>criptogr</w:t>
      </w:r>
      <w:r w:rsidR="00761566">
        <w:rPr>
          <w:lang w:val="pt-BR"/>
        </w:rPr>
        <w:t>áfia</w:t>
      </w:r>
      <w:r w:rsidRPr="00136ED9">
        <w:rPr>
          <w:shd w:val="clear" w:color="auto" w:fill="FFFFFF"/>
          <w:lang w:val="pt-BR"/>
        </w:rPr>
        <w:t>. Diferentemente da </w:t>
      </w:r>
      <w:r w:rsidR="00761566">
        <w:rPr>
          <w:shd w:val="clear" w:color="auto" w:fill="FFFFFF"/>
          <w:lang w:val="pt-BR"/>
        </w:rPr>
        <w:t>factoração de inteiros</w:t>
      </w:r>
      <w:r w:rsidRPr="00136ED9">
        <w:rPr>
          <w:shd w:val="clear" w:color="auto" w:fill="FFFFFF"/>
          <w:lang w:val="pt-BR"/>
        </w:rPr>
        <w:t>, os testes de primalidade geralmente não fornecem os fatores primos, indicando apenas se o número fornecido é ou não primo.</w:t>
      </w:r>
      <w:hyperlink r:id="rId9" w:anchor="cite_note-1" w:history="1"/>
      <w:r w:rsidR="00761566" w:rsidRPr="00761566">
        <w:rPr>
          <w:sz w:val="19"/>
          <w:szCs w:val="19"/>
          <w:shd w:val="clear" w:color="auto" w:fill="FFFFFF"/>
          <w:vertAlign w:val="superscript"/>
          <w:lang w:val="pt-BR"/>
        </w:rPr>
        <w:t xml:space="preserve"> </w:t>
      </w:r>
    </w:p>
    <w:p w:rsidR="00136ED9" w:rsidRDefault="00136ED9" w:rsidP="000E39A3">
      <w:pPr>
        <w:ind w:firstLine="0"/>
        <w:rPr>
          <w:b/>
          <w:sz w:val="27"/>
          <w:lang w:val="pt-BR"/>
        </w:rPr>
      </w:pPr>
      <w:r w:rsidRPr="00136ED9">
        <w:rPr>
          <w:shd w:val="clear" w:color="auto" w:fill="FFFFFF"/>
          <w:lang w:val="pt-BR"/>
        </w:rPr>
        <w:t>O problema da fatoração é computacionalmente difícil, enquanto que os testes de primalidade são comparativamente mais fáceis (</w:t>
      </w:r>
      <w:r w:rsidR="00761566">
        <w:rPr>
          <w:shd w:val="clear" w:color="auto" w:fill="FFFFFF"/>
          <w:lang w:val="pt-BR"/>
        </w:rPr>
        <w:t>o tempo de execução</w:t>
      </w:r>
      <w:r w:rsidRPr="00136ED9">
        <w:rPr>
          <w:shd w:val="clear" w:color="auto" w:fill="FFFFFF"/>
          <w:lang w:val="pt-BR"/>
        </w:rPr>
        <w:t xml:space="preserve"> é polinomial no tamanho dos dados de entrada). Alguns testes de primalidade provam que um número é </w:t>
      </w:r>
      <w:r w:rsidRPr="00136ED9">
        <w:rPr>
          <w:shd w:val="clear" w:color="auto" w:fill="FFFFFF"/>
          <w:lang w:val="pt-BR"/>
        </w:rPr>
        <w:lastRenderedPageBreak/>
        <w:t>primo, enquanto que outros, como o teste de Miller-Rabin, provam que um número é composto.</w:t>
      </w:r>
      <w:r w:rsidR="00761566" w:rsidRPr="00136ED9">
        <w:rPr>
          <w:b/>
          <w:sz w:val="27"/>
          <w:lang w:val="pt-BR"/>
        </w:rPr>
        <w:t xml:space="preserve"> </w:t>
      </w:r>
    </w:p>
    <w:p w:rsidR="00761566" w:rsidRPr="00761566" w:rsidRDefault="00761566" w:rsidP="000E39A3">
      <w:pPr>
        <w:ind w:firstLine="0"/>
        <w:rPr>
          <w:color w:val="auto"/>
          <w:lang w:val="pt-BR"/>
        </w:rPr>
      </w:pPr>
      <w:r w:rsidRPr="00761566">
        <w:rPr>
          <w:sz w:val="27"/>
          <w:lang w:val="pt-BR"/>
        </w:rPr>
        <w:t>Um dos pri</w:t>
      </w:r>
      <w:r>
        <w:rPr>
          <w:sz w:val="27"/>
          <w:lang w:val="pt-BR"/>
        </w:rPr>
        <w:t>meiros testes de primalidade é o</w:t>
      </w:r>
      <w:r w:rsidRPr="00761566">
        <w:rPr>
          <w:lang w:val="pt-BR"/>
        </w:rPr>
        <w:t> </w:t>
      </w:r>
      <w:r w:rsidRPr="00761566">
        <w:rPr>
          <w:b/>
          <w:bCs/>
          <w:lang w:val="pt-BR"/>
        </w:rPr>
        <w:t>Crivo de Eratóstenes</w:t>
      </w:r>
      <w:r w:rsidRPr="00761566">
        <w:rPr>
          <w:lang w:val="pt-BR"/>
        </w:rPr>
        <w:t> é um </w:t>
      </w:r>
      <w:r>
        <w:rPr>
          <w:lang w:val="pt-BR"/>
        </w:rPr>
        <w:t>algoritmo</w:t>
      </w:r>
      <w:hyperlink r:id="rId10" w:tooltip="Algoritmo" w:history="1"/>
      <w:r w:rsidRPr="00761566">
        <w:rPr>
          <w:lang w:val="pt-BR"/>
        </w:rPr>
        <w:t> e um método simples e prático para encontrar </w:t>
      </w:r>
      <w:r>
        <w:rPr>
          <w:lang w:val="pt-BR"/>
        </w:rPr>
        <w:t>números primos</w:t>
      </w:r>
      <w:r w:rsidRPr="00761566">
        <w:rPr>
          <w:lang w:val="pt-BR"/>
        </w:rPr>
        <w:t xml:space="preserve"> até um certo valor limite. </w:t>
      </w:r>
    </w:p>
    <w:p w:rsidR="00761566" w:rsidRPr="00761566" w:rsidRDefault="00761566" w:rsidP="000E39A3">
      <w:pPr>
        <w:spacing w:before="100" w:beforeAutospacing="1" w:after="24"/>
        <w:ind w:firstLine="0"/>
        <w:rPr>
          <w:lang w:val="pt-BR"/>
        </w:rPr>
      </w:pPr>
      <w:r w:rsidRPr="00761566">
        <w:rPr>
          <w:lang w:val="pt-BR"/>
        </w:rPr>
        <w:t>Inicialmente, determina-se o maior número a ser verificado. Ele corresponde à raiz quadrada do valor limite, arredondado para baixo. No caso, a raiz de 30, arredondada para baixo, é 5.</w:t>
      </w:r>
    </w:p>
    <w:p w:rsidR="00761566" w:rsidRPr="00761566" w:rsidRDefault="00761566" w:rsidP="000E39A3">
      <w:pPr>
        <w:spacing w:before="100" w:beforeAutospacing="1" w:after="24"/>
        <w:ind w:firstLine="0"/>
        <w:rPr>
          <w:lang w:val="pt-BR"/>
        </w:rPr>
      </w:pPr>
      <w:r w:rsidRPr="00761566">
        <w:rPr>
          <w:lang w:val="pt-BR"/>
        </w:rPr>
        <w:t>Crie uma lista de todos os números inteiros de 2 até o valor limite, neste caso 30.</w:t>
      </w:r>
    </w:p>
    <w:p w:rsidR="00761566" w:rsidRPr="00761566" w:rsidRDefault="00761566" w:rsidP="000E39A3">
      <w:pPr>
        <w:spacing w:before="100" w:beforeAutospacing="1" w:after="24"/>
        <w:ind w:firstLine="0"/>
        <w:rPr>
          <w:lang w:val="pt-BR"/>
        </w:rPr>
      </w:pPr>
      <w:r w:rsidRPr="00761566">
        <w:rPr>
          <w:lang w:val="pt-BR"/>
        </w:rPr>
        <w:t>Encontre o primeiro número da lista. Ele é um número primo, 2.</w:t>
      </w:r>
    </w:p>
    <w:p w:rsidR="00761566" w:rsidRPr="00761566" w:rsidRDefault="00761566" w:rsidP="000E39A3">
      <w:pPr>
        <w:spacing w:before="100" w:beforeAutospacing="1" w:after="24"/>
        <w:ind w:firstLine="0"/>
        <w:rPr>
          <w:lang w:val="pt-BR"/>
        </w:rPr>
      </w:pPr>
      <w:r w:rsidRPr="00761566">
        <w:rPr>
          <w:lang w:val="pt-BR"/>
        </w:rPr>
        <w:t>Remova da lista todos os múltiplos de 2 (exceto ele próprio) até o valor limite. No nosso exemplo, a lista contem 2 e os números ímpares até 29.</w:t>
      </w:r>
    </w:p>
    <w:p w:rsidR="00761566" w:rsidRPr="005C1F8C" w:rsidRDefault="00761566" w:rsidP="000E39A3">
      <w:pPr>
        <w:spacing w:before="100" w:beforeAutospacing="1" w:after="24"/>
        <w:ind w:firstLine="0"/>
        <w:rPr>
          <w:lang w:val="pt-BR"/>
        </w:rPr>
      </w:pPr>
      <w:r w:rsidRPr="00761566">
        <w:rPr>
          <w:lang w:val="pt-BR"/>
        </w:rPr>
        <w:t xml:space="preserve">O próximo número da lista após o primo anterior é primo. Repita o procedimento. No caso, o próximo número da lista é 3. Removendo seus múltiplos, a lista fica: 2, 3, 5, 7, 11, 13, 17, 19, 23, 25 e 29. O próximo número, 5, também é primo; a lista fica: 2, 3, 5, 7, 11, 13, 17, 19, 23 e 29. 5 é o último número a ser verificado, conforme determinado inicialmente. </w:t>
      </w:r>
      <w:r w:rsidRPr="005C1F8C">
        <w:rPr>
          <w:lang w:val="pt-BR"/>
        </w:rPr>
        <w:t xml:space="preserve">Assim, a lista encontrada contém somente números primos. </w:t>
      </w:r>
    </w:p>
    <w:p w:rsidR="00761566" w:rsidRDefault="005C1F8C" w:rsidP="000E39A3">
      <w:pPr>
        <w:pStyle w:val="Cabealho1"/>
        <w:spacing w:line="360" w:lineRule="auto"/>
      </w:pPr>
      <w:bookmarkStart w:id="13" w:name="_Toc230605951"/>
      <w:r w:rsidRPr="005C1F8C">
        <w:t>6.10 Factoração de Inteiros</w:t>
      </w:r>
      <w:bookmarkEnd w:id="13"/>
    </w:p>
    <w:p w:rsidR="00761566" w:rsidRDefault="005C1F8C" w:rsidP="000E39A3">
      <w:pPr>
        <w:ind w:firstLine="0"/>
        <w:rPr>
          <w:szCs w:val="24"/>
          <w:lang w:val="pt-BR"/>
        </w:rPr>
      </w:pPr>
      <w:r w:rsidRPr="005C1F8C">
        <w:rPr>
          <w:szCs w:val="24"/>
          <w:lang w:val="pt-BR"/>
        </w:rPr>
        <w:t>A fatoração de inteiros (ou fatorização de inteiros) é a decomposição de um inteiro positivo em um produto de inteiros. Todo inteiro positivo maior que 1 ou é o produto de dois ou mais inteiros (fatores) maiores que 1, caso em que é um número composto, ou não é, caso em que é um número primo.</w:t>
      </w:r>
    </w:p>
    <w:p w:rsidR="005C1F8C" w:rsidRDefault="005C1F8C" w:rsidP="000E39A3">
      <w:pPr>
        <w:ind w:firstLine="0"/>
        <w:rPr>
          <w:shd w:val="clear" w:color="auto" w:fill="FFFFFF"/>
          <w:lang w:val="pt-BR"/>
        </w:rPr>
      </w:pPr>
      <w:r w:rsidRPr="005C1F8C">
        <w:rPr>
          <w:shd w:val="clear" w:color="auto" w:fill="FFFFFF"/>
          <w:lang w:val="pt-BR"/>
        </w:rPr>
        <w:t>Por exemplo, </w:t>
      </w:r>
      <w:r w:rsidRPr="005C1F8C">
        <w:rPr>
          <w:rStyle w:val="texhtml"/>
          <w:color w:val="202122"/>
          <w:sz w:val="28"/>
          <w:szCs w:val="28"/>
          <w:shd w:val="clear" w:color="auto" w:fill="FFFFFF"/>
          <w:lang w:val="pt-BR"/>
        </w:rPr>
        <w:t>15</w:t>
      </w:r>
      <w:r w:rsidRPr="005C1F8C">
        <w:rPr>
          <w:shd w:val="clear" w:color="auto" w:fill="FFFFFF"/>
          <w:lang w:val="pt-BR"/>
        </w:rPr>
        <w:t> é um número composto porque </w:t>
      </w:r>
      <w:r w:rsidRPr="005C1F8C">
        <w:rPr>
          <w:rStyle w:val="texhtml"/>
          <w:color w:val="202122"/>
          <w:sz w:val="28"/>
          <w:szCs w:val="28"/>
          <w:shd w:val="clear" w:color="auto" w:fill="FFFFFF"/>
          <w:lang w:val="pt-BR"/>
        </w:rPr>
        <w:t>15 = 3 · 5</w:t>
      </w:r>
      <w:r w:rsidRPr="005C1F8C">
        <w:rPr>
          <w:shd w:val="clear" w:color="auto" w:fill="FFFFFF"/>
          <w:lang w:val="pt-BR"/>
        </w:rPr>
        <w:t>, mas </w:t>
      </w:r>
      <w:r w:rsidRPr="005C1F8C">
        <w:rPr>
          <w:rStyle w:val="texhtml"/>
          <w:color w:val="202122"/>
          <w:sz w:val="28"/>
          <w:szCs w:val="28"/>
          <w:shd w:val="clear" w:color="auto" w:fill="FFFFFF"/>
          <w:lang w:val="pt-BR"/>
        </w:rPr>
        <w:t>7</w:t>
      </w:r>
      <w:r w:rsidRPr="005C1F8C">
        <w:rPr>
          <w:shd w:val="clear" w:color="auto" w:fill="FFFFFF"/>
          <w:lang w:val="pt-BR"/>
        </w:rPr>
        <w:t> é um número primo porque não pode ser decomposto desta maneira. Se um dos fatores for composto, ele pode, por sua vez, ser escrito como um produto de fatores menores; por exemplo, </w:t>
      </w:r>
      <w:r w:rsidRPr="005C1F8C">
        <w:rPr>
          <w:rStyle w:val="texhtml"/>
          <w:color w:val="202122"/>
          <w:sz w:val="28"/>
          <w:szCs w:val="28"/>
          <w:shd w:val="clear" w:color="auto" w:fill="FFFFFF"/>
          <w:lang w:val="pt-BR"/>
        </w:rPr>
        <w:t>60 = 3 · 20 = 3 · (5 · 4)</w:t>
      </w:r>
      <w:r w:rsidRPr="005C1F8C">
        <w:rPr>
          <w:shd w:val="clear" w:color="auto" w:fill="FFFFFF"/>
          <w:lang w:val="pt-BR"/>
        </w:rPr>
        <w:t>. Continuar esse processo até que todos os fatores sejam primos é chamado de </w:t>
      </w:r>
      <w:r w:rsidRPr="005C1F8C">
        <w:rPr>
          <w:bCs/>
          <w:shd w:val="clear" w:color="auto" w:fill="FFFFFF"/>
          <w:lang w:val="pt-BR"/>
        </w:rPr>
        <w:t>fatoração em primos</w:t>
      </w:r>
      <w:r w:rsidRPr="005C1F8C">
        <w:rPr>
          <w:shd w:val="clear" w:color="auto" w:fill="FFFFFF"/>
          <w:lang w:val="pt-BR"/>
        </w:rPr>
        <w:t> (ou decomposição em fatores primos); o resultado é sempre único, exceto pela ordem dos fatores, pelo teorema fundamental da aritmética.</w:t>
      </w:r>
    </w:p>
    <w:p w:rsidR="005C1F8C" w:rsidRDefault="005C1F8C" w:rsidP="000E39A3">
      <w:pPr>
        <w:spacing w:before="0" w:after="0"/>
        <w:ind w:firstLine="0"/>
        <w:rPr>
          <w:b/>
          <w:szCs w:val="24"/>
          <w:lang w:val="pt-BR"/>
        </w:rPr>
      </w:pPr>
      <w:r w:rsidRPr="005C1F8C">
        <w:rPr>
          <w:b/>
          <w:szCs w:val="24"/>
          <w:lang w:val="pt-BR"/>
        </w:rPr>
        <w:t xml:space="preserve">Exemplo: </w:t>
      </w:r>
    </w:p>
    <w:p w:rsidR="005C1F8C" w:rsidRPr="005C1F8C" w:rsidRDefault="005C1F8C" w:rsidP="000E39A3">
      <w:pPr>
        <w:spacing w:before="0" w:after="0"/>
        <w:ind w:firstLine="0"/>
        <w:rPr>
          <w:b/>
          <w:szCs w:val="24"/>
          <w:lang w:val="pt-BR"/>
        </w:rPr>
      </w:pPr>
      <w:r w:rsidRPr="005C1F8C">
        <w:rPr>
          <w:lang w:val="pt-BR"/>
        </w:rPr>
        <w:t>Dividimos sucessivamente pelos menores números primos:</w:t>
      </w:r>
    </w:p>
    <w:p w:rsidR="005C1F8C" w:rsidRPr="005C1F8C" w:rsidRDefault="005C1F8C" w:rsidP="000E39A3">
      <w:pPr>
        <w:spacing w:before="0" w:after="0"/>
        <w:ind w:firstLine="0"/>
        <w:rPr>
          <w:szCs w:val="24"/>
          <w:lang w:val="pt-BR"/>
        </w:rPr>
      </w:pPr>
      <w:r w:rsidRPr="005C1F8C">
        <w:rPr>
          <w:szCs w:val="24"/>
          <w:lang w:val="pt-BR"/>
        </w:rPr>
        <w:t>24 ÷ 2 = 12</w:t>
      </w:r>
    </w:p>
    <w:p w:rsidR="005C1F8C" w:rsidRPr="005C1F8C" w:rsidRDefault="005C1F8C" w:rsidP="000E39A3">
      <w:pPr>
        <w:spacing w:before="0" w:after="0"/>
        <w:ind w:firstLine="0"/>
        <w:rPr>
          <w:szCs w:val="24"/>
          <w:lang w:val="pt-BR"/>
        </w:rPr>
      </w:pPr>
      <w:r w:rsidRPr="005C1F8C">
        <w:rPr>
          <w:szCs w:val="24"/>
          <w:lang w:val="pt-BR"/>
        </w:rPr>
        <w:t>12 ÷ 2 = 6</w:t>
      </w:r>
    </w:p>
    <w:p w:rsidR="005C1F8C" w:rsidRPr="005C1F8C" w:rsidRDefault="005C1F8C" w:rsidP="000E39A3">
      <w:pPr>
        <w:spacing w:before="0" w:after="0"/>
        <w:ind w:firstLine="0"/>
        <w:rPr>
          <w:szCs w:val="24"/>
          <w:lang w:val="pt-BR"/>
        </w:rPr>
      </w:pPr>
      <w:r w:rsidRPr="005C1F8C">
        <w:rPr>
          <w:szCs w:val="24"/>
          <w:lang w:val="pt-BR"/>
        </w:rPr>
        <w:t>6 ÷ 2 = 3</w:t>
      </w:r>
    </w:p>
    <w:p w:rsidR="005C1F8C" w:rsidRDefault="005C1F8C" w:rsidP="000E39A3">
      <w:pPr>
        <w:spacing w:before="0" w:after="0"/>
        <w:ind w:firstLine="0"/>
        <w:rPr>
          <w:szCs w:val="24"/>
          <w:lang w:val="pt-BR"/>
        </w:rPr>
      </w:pPr>
      <w:r w:rsidRPr="005C1F8C">
        <w:rPr>
          <w:szCs w:val="24"/>
          <w:lang w:val="pt-BR"/>
        </w:rPr>
        <w:t>3 ÷ 3 = 1</w:t>
      </w:r>
    </w:p>
    <w:p w:rsidR="00B21120" w:rsidRPr="000E39A3" w:rsidRDefault="00B8040F" w:rsidP="000E39A3">
      <w:pPr>
        <w:spacing w:before="0" w:after="0"/>
        <w:ind w:firstLine="0"/>
        <w:rPr>
          <w:szCs w:val="24"/>
          <w:lang w:val="pt-BR"/>
        </w:rPr>
      </w:pPr>
      <w:r>
        <w:rPr>
          <w:szCs w:val="24"/>
          <w:lang w:val="pt-BR"/>
        </w:rPr>
        <w:t xml:space="preserve">Temos: </w:t>
      </w:r>
      <w:r w:rsidRPr="00B8040F">
        <w:rPr>
          <w:szCs w:val="24"/>
          <w:lang w:val="pt-BR"/>
        </w:rPr>
        <w:t>24 = 2 × 2 × 2 × 3</w:t>
      </w:r>
      <w:r w:rsidR="00B21120">
        <w:rPr>
          <w:rStyle w:val="mwe-math-mathml-inline"/>
          <w:rFonts w:ascii="Arial" w:hAnsi="Arial"/>
          <w:vanish/>
          <w:color w:val="202122"/>
          <w:sz w:val="28"/>
          <w:szCs w:val="28"/>
        </w:rPr>
        <w:t>cd≡mmodn</w:t>
      </w:r>
      <w:r w:rsidR="00B21120">
        <w:rPr>
          <w:rFonts w:ascii="Arial" w:hAnsi="Arial"/>
          <w:noProof/>
          <w:color w:val="202122"/>
        </w:rPr>
        <mc:AlternateContent>
          <mc:Choice Requires="wps">
            <w:drawing>
              <wp:inline distT="0" distB="0" distL="0" distR="0">
                <wp:extent cx="302260" cy="302260"/>
                <wp:effectExtent l="0" t="0" r="0" b="0"/>
                <wp:docPr id="186" name="Retângulo 186" descr="{\displaystyle c^{d}\equiv m\mod {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396FD8" id="Retângulo 186" o:spid="_x0000_s1026" alt="{\displaystyle c^{d}\equiv m\mod {n}}"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" filled="f" stroked="f">
                <o:lock v:ext="edit" aspectratio="t"/>
                <w10:anchorlock/>
              </v:rect>
            </w:pict>
          </mc:Fallback>
        </mc:AlternateContent>
      </w:r>
    </w:p>
    <w:p w:rsidR="000E39A3" w:rsidRPr="000E39A3" w:rsidRDefault="00B21120" w:rsidP="000E39A3">
      <w:pPr>
        <w:pStyle w:val="Cabealho1"/>
        <w:spacing w:line="360" w:lineRule="auto"/>
      </w:pPr>
      <w:r>
        <w:rPr>
          <w:rStyle w:val="mwe-math-mathml-inline"/>
          <w:rFonts w:ascii="Arial" w:hAnsi="Arial"/>
          <w:vanish/>
          <w:color w:val="202122"/>
          <w:sz w:val="28"/>
          <w:szCs w:val="28"/>
        </w:rPr>
        <w:lastRenderedPageBreak/>
        <w:t xml:space="preserve"> me≡cmodn</w:t>
      </w:r>
      <w:bookmarkStart w:id="14" w:name="_Toc230605952"/>
      <w:r w:rsidR="000E39A3" w:rsidRPr="000E39A3">
        <w:t>Conclusão</w:t>
      </w:r>
      <w:bookmarkEnd w:id="14"/>
    </w:p>
    <w:p w:rsidR="000E39A3" w:rsidRPr="000E39A3" w:rsidRDefault="000E39A3" w:rsidP="000E39A3">
      <w:pPr>
        <w:pStyle w:val="NormalWeb"/>
        <w:spacing w:line="360" w:lineRule="auto"/>
        <w:rPr>
          <w:lang w:val="pt-BR"/>
        </w:rPr>
      </w:pPr>
      <w:r w:rsidRPr="000E39A3">
        <w:rPr>
          <w:lang w:val="pt-BR"/>
        </w:rPr>
        <w:t>Ao longo deste trabalho foi possível compreender a importância dos algoritmos dos números no desenvolvimento da matemática e da informática. Os conteúdos estudados, como máximo divisor comum, números primos, algoritmo de Euclides, Pequeno Teorema de Fermat, Função Totiente de Euler, sistema RSA, testes de primalidade e factoração de inteiros, mostraram que muitos conceitos matemáticos antigos continuam sendo utilizados atualmente em sistemas modernos de segurança e criptografia.</w:t>
      </w:r>
    </w:p>
    <w:p w:rsidR="000E39A3" w:rsidRPr="000E39A3" w:rsidRDefault="000E39A3" w:rsidP="000E39A3">
      <w:pPr>
        <w:pStyle w:val="NormalWeb"/>
        <w:spacing w:line="360" w:lineRule="auto"/>
        <w:rPr>
          <w:lang w:val="pt-BR"/>
        </w:rPr>
      </w:pPr>
      <w:r w:rsidRPr="000E39A3">
        <w:rPr>
          <w:lang w:val="pt-BR"/>
        </w:rPr>
        <w:t>A realização da parte prática em Java permitiu aplicar os conhecimentos teóricos de forma mais clara e dinâmica. A criação do aplicativo em console ajudou a entender melhor o funcionamento dos algoritmos através de cálculos, exemplos e execução das operações no programa.</w:t>
      </w:r>
    </w:p>
    <w:p w:rsidR="008A7E93" w:rsidRDefault="000E39A3" w:rsidP="000E39A3">
      <w:pPr>
        <w:pStyle w:val="NormalWeb"/>
        <w:spacing w:line="360" w:lineRule="auto"/>
        <w:rPr>
          <w:lang w:val="pt-BR"/>
        </w:rPr>
      </w:pPr>
      <w:r w:rsidRPr="000E39A3">
        <w:rPr>
          <w:lang w:val="pt-BR"/>
        </w:rPr>
        <w:t>Assim, conclui-se que os algoritmos dos números possuem grande utilidade tanto no meio académico como no tecnológico, contribuindo para a resolução de problemas matemáticos e para o avanço da segurança informática nos dias atuais.</w:t>
      </w:r>
    </w:p>
    <w:p w:rsidR="000E39A3" w:rsidRDefault="000E39A3" w:rsidP="000E39A3">
      <w:pPr>
        <w:spacing w:before="0" w:after="160"/>
        <w:ind w:firstLine="0"/>
        <w:rPr>
          <w:lang w:val="pt-BR"/>
        </w:rPr>
        <w:sectPr w:rsidR="000E39A3" w:rsidSect="000E39A3">
          <w:headerReference w:type="default" r:id="rId11"/>
          <w:footerReference w:type="default" r:id="rId12"/>
          <w:pgSz w:w="12240" w:h="20160" w:code="5"/>
          <w:pgMar w:top="1417" w:right="1701" w:bottom="1417" w:left="1701" w:header="708" w:footer="708" w:gutter="0"/>
          <w:pgNumType w:start="1"/>
          <w:cols w:space="708"/>
          <w:docGrid w:linePitch="360"/>
        </w:sectPr>
      </w:pPr>
      <w:r w:rsidRPr="000E39A3">
        <w:rPr>
          <w:lang w:val="pt-BR"/>
        </w:rPr>
        <w:br w:type="page"/>
      </w:r>
    </w:p>
    <w:p w:rsidR="000E39A3" w:rsidRPr="000E39A3" w:rsidRDefault="000E39A3" w:rsidP="000E39A3">
      <w:pPr>
        <w:spacing w:before="0" w:after="160"/>
        <w:ind w:firstLine="0"/>
        <w:rPr>
          <w:rFonts w:eastAsia="Times New Roman" w:cs="Times New Roman"/>
          <w:b/>
          <w:caps/>
          <w:lang w:val="pt-BR"/>
        </w:rPr>
      </w:pPr>
    </w:p>
    <w:p w:rsidR="000E39A3" w:rsidRPr="000E39A3" w:rsidRDefault="000E39A3" w:rsidP="000E39A3">
      <w:pPr>
        <w:pStyle w:val="Cabealho1"/>
        <w:spacing w:line="360" w:lineRule="auto"/>
        <w:ind w:left="0" w:firstLine="0"/>
      </w:pPr>
      <w:bookmarkStart w:id="15" w:name="_Toc230605953"/>
      <w:r>
        <w:t>Referências Bibliográficas</w:t>
      </w:r>
      <w:bookmarkEnd w:id="15"/>
    </w:p>
    <w:p w:rsidR="000E39A3" w:rsidRDefault="000E39A3" w:rsidP="000E39A3">
      <w:pPr>
        <w:spacing w:before="100" w:beforeAutospacing="1" w:after="100" w:afterAutospacing="1"/>
        <w:ind w:firstLine="0"/>
        <w:rPr>
          <w:rFonts w:cs="Times New Roman"/>
          <w:color w:val="auto"/>
        </w:rPr>
      </w:pPr>
      <w:r w:rsidRPr="000E39A3">
        <w:rPr>
          <w:rStyle w:val="whitespace-normal"/>
          <w:lang w:val="pt-BR"/>
        </w:rPr>
        <w:t>Matemática Discreta e suas Aplicações</w:t>
      </w:r>
      <w:r w:rsidRPr="000E39A3">
        <w:rPr>
          <w:lang w:val="pt-BR"/>
        </w:rPr>
        <w:t xml:space="preserve">. Matemática Discreta e suas Aplicações. </w:t>
      </w:r>
      <w:r>
        <w:t xml:space="preserve">7. ed. Porto Alegre: AMGH, 2013. </w:t>
      </w:r>
    </w:p>
    <w:p w:rsidR="000E39A3" w:rsidRDefault="000E39A3" w:rsidP="000E39A3">
      <w:pPr>
        <w:spacing w:before="100" w:beforeAutospacing="1" w:after="100" w:afterAutospacing="1"/>
        <w:ind w:firstLine="0"/>
      </w:pPr>
      <w:r w:rsidRPr="000E39A3">
        <w:rPr>
          <w:rStyle w:val="whitespace-normal"/>
          <w:lang w:val="pt-BR"/>
        </w:rPr>
        <w:t>Teoria Elementar dos Números</w:t>
      </w:r>
      <w:r w:rsidRPr="000E39A3">
        <w:rPr>
          <w:lang w:val="pt-BR"/>
        </w:rPr>
        <w:t xml:space="preserve">. Teoria Elementar dos Números. </w:t>
      </w:r>
      <w:r>
        <w:t xml:space="preserve">Rio de Janeiro: LTC, 2010. </w:t>
      </w:r>
    </w:p>
    <w:p w:rsidR="000E39A3" w:rsidRDefault="000E39A3" w:rsidP="000E39A3">
      <w:pPr>
        <w:spacing w:before="100" w:beforeAutospacing="1" w:after="100" w:afterAutospacing="1"/>
        <w:ind w:firstLine="0"/>
      </w:pPr>
      <w:r w:rsidRPr="000E39A3">
        <w:rPr>
          <w:rStyle w:val="whitespace-normal"/>
          <w:lang w:val="pt-BR"/>
        </w:rPr>
        <w:t>Criptografia e Segurança de Redes</w:t>
      </w:r>
      <w:r w:rsidRPr="000E39A3">
        <w:rPr>
          <w:lang w:val="pt-BR"/>
        </w:rPr>
        <w:t xml:space="preserve">. Criptografia e Segurança de Redes: Princípios e Práticas. </w:t>
      </w:r>
      <w:r>
        <w:t xml:space="preserve">São Paulo: Pearson, 2015. </w:t>
      </w:r>
    </w:p>
    <w:p w:rsidR="000E39A3" w:rsidRPr="000E39A3" w:rsidRDefault="000E39A3" w:rsidP="000E39A3">
      <w:pPr>
        <w:spacing w:before="100" w:beforeAutospacing="1" w:after="100" w:afterAutospacing="1"/>
        <w:ind w:firstLine="0"/>
        <w:rPr>
          <w:lang w:val="pt-BR"/>
        </w:rPr>
      </w:pPr>
      <w:r w:rsidRPr="000E39A3">
        <w:rPr>
          <w:rStyle w:val="whitespace-normal"/>
          <w:lang w:val="pt-BR"/>
        </w:rPr>
        <w:t>Introdução à Teoria dos Números</w:t>
      </w:r>
      <w:r w:rsidRPr="000E39A3">
        <w:rPr>
          <w:lang w:val="pt-BR"/>
        </w:rPr>
        <w:t xml:space="preserve">. Introdução à Teoria dos Números. Rio de Janeiro: Ciência Moderna, 2008. </w:t>
      </w:r>
    </w:p>
    <w:p w:rsidR="000E39A3" w:rsidRPr="000E39A3" w:rsidRDefault="000E39A3" w:rsidP="000E39A3">
      <w:pPr>
        <w:spacing w:before="100" w:beforeAutospacing="1" w:after="100" w:afterAutospacing="1"/>
        <w:ind w:firstLine="0"/>
        <w:rPr>
          <w:lang w:val="pt-BR"/>
        </w:rPr>
      </w:pPr>
      <w:hyperlink r:id="rId13" w:tgtFrame="_blank" w:history="1">
        <w:r w:rsidRPr="000E39A3">
          <w:rPr>
            <w:rStyle w:val="Hiperligao"/>
            <w:color w:val="auto"/>
            <w:lang w:val="pt-BR"/>
          </w:rPr>
          <w:t>Matemática UVA</w:t>
        </w:r>
      </w:hyperlink>
      <w:r w:rsidRPr="000E39A3">
        <w:rPr>
          <w:color w:val="auto"/>
          <w:lang w:val="pt-BR"/>
        </w:rPr>
        <w:t xml:space="preserve"> </w:t>
      </w:r>
    </w:p>
    <w:p w:rsidR="000E39A3" w:rsidRPr="000E39A3" w:rsidRDefault="000E39A3" w:rsidP="000E39A3">
      <w:pPr>
        <w:ind w:firstLine="0"/>
        <w:rPr>
          <w:color w:val="auto"/>
          <w:lang w:val="pt-BR"/>
        </w:rPr>
      </w:pPr>
      <w:hyperlink r:id="rId14" w:tgtFrame="_blank" w:history="1">
        <w:r w:rsidRPr="000E39A3">
          <w:rPr>
            <w:rStyle w:val="Hiperligao"/>
            <w:color w:val="auto"/>
            <w:lang w:val="pt-BR"/>
          </w:rPr>
          <w:t>EduCAPES - Teorema Chinês do Resto</w:t>
        </w:r>
      </w:hyperlink>
      <w:r w:rsidRPr="000E39A3">
        <w:rPr>
          <w:color w:val="auto"/>
          <w:lang w:val="pt-BR"/>
        </w:rPr>
        <w:t xml:space="preserve"> </w:t>
      </w:r>
    </w:p>
    <w:p w:rsidR="00885B48" w:rsidRDefault="00885B48" w:rsidP="000E39A3">
      <w:pPr>
        <w:ind w:firstLine="0"/>
        <w:rPr>
          <w:lang w:val="pt-BR"/>
        </w:rPr>
      </w:pPr>
    </w:p>
    <w:sectPr w:rsidR="00885B48" w:rsidSect="007330C2">
      <w:headerReference w:type="default" r:id="rId15"/>
      <w:footerReference w:type="default" r:id="rId16"/>
      <w:pgSz w:w="12240" w:h="20160" w:code="5"/>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66C4" w:rsidRDefault="006166C4" w:rsidP="007E14F6">
      <w:pPr>
        <w:spacing w:before="0" w:after="0" w:line="240" w:lineRule="auto"/>
      </w:pPr>
      <w:r>
        <w:separator/>
      </w:r>
    </w:p>
  </w:endnote>
  <w:endnote w:type="continuationSeparator" w:id="0">
    <w:p w:rsidR="006166C4" w:rsidRDefault="006166C4" w:rsidP="007E14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0105874"/>
      <w:docPartObj>
        <w:docPartGallery w:val="Page Numbers (Bottom of Page)"/>
        <w:docPartUnique/>
      </w:docPartObj>
    </w:sdtPr>
    <w:sdtContent>
      <w:p w:rsidR="000E39A3" w:rsidRDefault="000E39A3">
        <w:pPr>
          <w:pStyle w:val="Rodap"/>
          <w:jc w:val="center"/>
        </w:pPr>
        <w:r>
          <w:fldChar w:fldCharType="begin"/>
        </w:r>
        <w:r>
          <w:instrText>PAGE   \* MERGEFORMAT</w:instrText>
        </w:r>
        <w:r>
          <w:fldChar w:fldCharType="separate"/>
        </w:r>
        <w:r w:rsidR="002A4A19" w:rsidRPr="002A4A19">
          <w:rPr>
            <w:noProof/>
            <w:lang w:val="pt-PT"/>
          </w:rPr>
          <w:t>12</w:t>
        </w:r>
        <w:r>
          <w:fldChar w:fldCharType="end"/>
        </w:r>
      </w:p>
    </w:sdtContent>
  </w:sdt>
  <w:p w:rsidR="007E14F6" w:rsidRDefault="007E14F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39A3" w:rsidRDefault="000E39A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66C4" w:rsidRDefault="006166C4" w:rsidP="007E14F6">
      <w:pPr>
        <w:spacing w:before="0" w:after="0" w:line="240" w:lineRule="auto"/>
      </w:pPr>
      <w:r>
        <w:separator/>
      </w:r>
    </w:p>
  </w:footnote>
  <w:footnote w:type="continuationSeparator" w:id="0">
    <w:p w:rsidR="006166C4" w:rsidRDefault="006166C4" w:rsidP="007E14F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14F6" w:rsidRDefault="007E1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39A3" w:rsidRDefault="000E39A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023ED"/>
    <w:multiLevelType w:val="hybridMultilevel"/>
    <w:tmpl w:val="D5B879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967511"/>
    <w:multiLevelType w:val="hybridMultilevel"/>
    <w:tmpl w:val="A1802724"/>
    <w:lvl w:ilvl="0" w:tplc="0409000D">
      <w:start w:val="1"/>
      <w:numFmt w:val="bullet"/>
      <w:lvlText w:val=""/>
      <w:lvlJc w:val="left"/>
      <w:pPr>
        <w:ind w:left="785" w:hanging="360"/>
      </w:pPr>
      <w:rPr>
        <w:rFonts w:ascii="Wingdings" w:hAnsi="Wingdings"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 w15:restartNumberingAfterBreak="0">
    <w:nsid w:val="13846A66"/>
    <w:multiLevelType w:val="multilevel"/>
    <w:tmpl w:val="3348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DD2C3C"/>
    <w:multiLevelType w:val="hybridMultilevel"/>
    <w:tmpl w:val="4588D6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EE1B08"/>
    <w:multiLevelType w:val="multilevel"/>
    <w:tmpl w:val="6A40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57ED7"/>
    <w:multiLevelType w:val="multilevel"/>
    <w:tmpl w:val="C048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86063"/>
    <w:multiLevelType w:val="multilevel"/>
    <w:tmpl w:val="0B088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3473F7"/>
    <w:multiLevelType w:val="multilevel"/>
    <w:tmpl w:val="397A6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EB558A"/>
    <w:multiLevelType w:val="multilevel"/>
    <w:tmpl w:val="A0C6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FE1DB0"/>
    <w:multiLevelType w:val="multilevel"/>
    <w:tmpl w:val="2134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A723A1"/>
    <w:multiLevelType w:val="multilevel"/>
    <w:tmpl w:val="2ACC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DF403F"/>
    <w:multiLevelType w:val="multilevel"/>
    <w:tmpl w:val="397A6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CE3B77"/>
    <w:multiLevelType w:val="multilevel"/>
    <w:tmpl w:val="F09C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9C3C47"/>
    <w:multiLevelType w:val="multilevel"/>
    <w:tmpl w:val="520C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026D03"/>
    <w:multiLevelType w:val="multilevel"/>
    <w:tmpl w:val="9B82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505AB2"/>
    <w:multiLevelType w:val="multilevel"/>
    <w:tmpl w:val="9B82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3F75B8"/>
    <w:multiLevelType w:val="hybridMultilevel"/>
    <w:tmpl w:val="E0BE8C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443D1D"/>
    <w:multiLevelType w:val="multilevel"/>
    <w:tmpl w:val="9B824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F86412"/>
    <w:multiLevelType w:val="hybridMultilevel"/>
    <w:tmpl w:val="B9BE22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6D3F27"/>
    <w:multiLevelType w:val="hybridMultilevel"/>
    <w:tmpl w:val="DB04A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B337B2"/>
    <w:multiLevelType w:val="multilevel"/>
    <w:tmpl w:val="C324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843FD0"/>
    <w:multiLevelType w:val="hybridMultilevel"/>
    <w:tmpl w:val="8612CF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A06BA2"/>
    <w:multiLevelType w:val="multilevel"/>
    <w:tmpl w:val="9B82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27683B"/>
    <w:multiLevelType w:val="multilevel"/>
    <w:tmpl w:val="D3E6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20"/>
  </w:num>
  <w:num w:numId="4">
    <w:abstractNumId w:val="19"/>
  </w:num>
  <w:num w:numId="5">
    <w:abstractNumId w:val="18"/>
  </w:num>
  <w:num w:numId="6">
    <w:abstractNumId w:val="23"/>
  </w:num>
  <w:num w:numId="7">
    <w:abstractNumId w:val="13"/>
  </w:num>
  <w:num w:numId="8">
    <w:abstractNumId w:val="10"/>
  </w:num>
  <w:num w:numId="9">
    <w:abstractNumId w:val="17"/>
  </w:num>
  <w:num w:numId="10">
    <w:abstractNumId w:val="9"/>
  </w:num>
  <w:num w:numId="11">
    <w:abstractNumId w:val="21"/>
  </w:num>
  <w:num w:numId="12">
    <w:abstractNumId w:val="16"/>
  </w:num>
  <w:num w:numId="13">
    <w:abstractNumId w:val="1"/>
  </w:num>
  <w:num w:numId="14">
    <w:abstractNumId w:val="14"/>
  </w:num>
  <w:num w:numId="15">
    <w:abstractNumId w:val="15"/>
  </w:num>
  <w:num w:numId="16">
    <w:abstractNumId w:val="6"/>
  </w:num>
  <w:num w:numId="17">
    <w:abstractNumId w:val="22"/>
  </w:num>
  <w:num w:numId="18">
    <w:abstractNumId w:val="7"/>
  </w:num>
  <w:num w:numId="19">
    <w:abstractNumId w:val="11"/>
  </w:num>
  <w:num w:numId="20">
    <w:abstractNumId w:val="2"/>
  </w:num>
  <w:num w:numId="21">
    <w:abstractNumId w:val="0"/>
  </w:num>
  <w:num w:numId="22">
    <w:abstractNumId w:val="12"/>
  </w:num>
  <w:num w:numId="23">
    <w:abstractNumId w:val="8"/>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30C2"/>
    <w:rsid w:val="000370E1"/>
    <w:rsid w:val="0009101A"/>
    <w:rsid w:val="000E39A3"/>
    <w:rsid w:val="00136ED9"/>
    <w:rsid w:val="001568EC"/>
    <w:rsid w:val="001A35C8"/>
    <w:rsid w:val="00253CF9"/>
    <w:rsid w:val="002A4A19"/>
    <w:rsid w:val="00372720"/>
    <w:rsid w:val="004848BC"/>
    <w:rsid w:val="00536AB2"/>
    <w:rsid w:val="005C1F8C"/>
    <w:rsid w:val="006166C4"/>
    <w:rsid w:val="006B28BF"/>
    <w:rsid w:val="007330C2"/>
    <w:rsid w:val="00761566"/>
    <w:rsid w:val="007E14F6"/>
    <w:rsid w:val="008718F8"/>
    <w:rsid w:val="00885B48"/>
    <w:rsid w:val="008A7E93"/>
    <w:rsid w:val="0092446F"/>
    <w:rsid w:val="00A523A7"/>
    <w:rsid w:val="00AB131D"/>
    <w:rsid w:val="00B21120"/>
    <w:rsid w:val="00B8040F"/>
    <w:rsid w:val="00C16906"/>
    <w:rsid w:val="00CA5A5E"/>
    <w:rsid w:val="00D5220D"/>
    <w:rsid w:val="00E37203"/>
    <w:rsid w:val="00E47B43"/>
    <w:rsid w:val="00E809C3"/>
    <w:rsid w:val="00E924F8"/>
    <w:rsid w:val="00E94616"/>
    <w:rsid w:val="00FC4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4C8D8B"/>
  <w15:chartTrackingRefBased/>
  <w15:docId w15:val="{E9155685-49EF-443B-ACA8-9066D81D1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Arial"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6ED9"/>
    <w:pPr>
      <w:spacing w:before="120" w:after="240" w:line="360" w:lineRule="auto"/>
      <w:ind w:firstLine="720"/>
    </w:pPr>
    <w:rPr>
      <w:rFonts w:ascii="Times New Roman" w:hAnsi="Times New Roman" w:cs="Arial"/>
      <w:color w:val="000000"/>
      <w:sz w:val="24"/>
    </w:rPr>
  </w:style>
  <w:style w:type="paragraph" w:styleId="Cabealho1">
    <w:name w:val="heading 1"/>
    <w:aliases w:val="TEMA 1"/>
    <w:next w:val="Normal"/>
    <w:link w:val="Cabealho1Carter"/>
    <w:autoRedefine/>
    <w:uiPriority w:val="9"/>
    <w:unhideWhenUsed/>
    <w:qFormat/>
    <w:rsid w:val="000E39A3"/>
    <w:pPr>
      <w:keepNext/>
      <w:keepLines/>
      <w:spacing w:before="240" w:after="120"/>
      <w:ind w:left="11" w:hanging="11"/>
      <w:outlineLvl w:val="0"/>
    </w:pPr>
    <w:rPr>
      <w:rFonts w:ascii="Times New Roman" w:eastAsia="Times New Roman" w:hAnsi="Times New Roman" w:cs="Times New Roman"/>
      <w:b/>
      <w:caps/>
      <w:color w:val="000000"/>
      <w:sz w:val="24"/>
      <w:lang w:val="pt-BR"/>
    </w:rPr>
  </w:style>
  <w:style w:type="paragraph" w:styleId="Cabealho2">
    <w:name w:val="heading 2"/>
    <w:aliases w:val="TEMA2"/>
    <w:basedOn w:val="Normal"/>
    <w:next w:val="Normal"/>
    <w:link w:val="Cabealho2Carter"/>
    <w:autoRedefine/>
    <w:uiPriority w:val="9"/>
    <w:unhideWhenUsed/>
    <w:qFormat/>
    <w:rsid w:val="00536AB2"/>
    <w:pPr>
      <w:keepNext/>
      <w:keepLines/>
      <w:spacing w:before="240" w:after="120"/>
      <w:ind w:firstLine="0"/>
      <w:outlineLvl w:val="1"/>
    </w:pPr>
    <w:rPr>
      <w:rFonts w:eastAsiaTheme="majorEastAsia" w:cstheme="majorBidi"/>
      <w:caps/>
      <w:szCs w:val="26"/>
      <w:lang w:val="pt-BR"/>
    </w:rPr>
  </w:style>
  <w:style w:type="paragraph" w:styleId="Cabealho3">
    <w:name w:val="heading 3"/>
    <w:basedOn w:val="Normal"/>
    <w:next w:val="Normal"/>
    <w:link w:val="Cabealho3Carter"/>
    <w:uiPriority w:val="9"/>
    <w:semiHidden/>
    <w:unhideWhenUsed/>
    <w:qFormat/>
    <w:rsid w:val="00D5220D"/>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Cabealho4">
    <w:name w:val="heading 4"/>
    <w:basedOn w:val="Normal"/>
    <w:next w:val="Normal"/>
    <w:link w:val="Cabealho4Carter"/>
    <w:uiPriority w:val="9"/>
    <w:semiHidden/>
    <w:unhideWhenUsed/>
    <w:qFormat/>
    <w:rsid w:val="00253CF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arter"/>
    <w:uiPriority w:val="10"/>
    <w:qFormat/>
    <w:rsid w:val="00E924F8"/>
    <w:pPr>
      <w:spacing w:after="0"/>
      <w:ind w:firstLine="851"/>
      <w:contextualSpacing/>
      <w:jc w:val="both"/>
    </w:pPr>
    <w:rPr>
      <w:rFonts w:eastAsiaTheme="majorEastAsia" w:cstheme="majorBidi"/>
      <w:b/>
      <w:spacing w:val="-10"/>
      <w:kern w:val="28"/>
      <w:szCs w:val="56"/>
    </w:rPr>
  </w:style>
  <w:style w:type="character" w:customStyle="1" w:styleId="TtuloCarter">
    <w:name w:val="Título Caráter"/>
    <w:basedOn w:val="Tipodeletrapredefinidodopargrafo"/>
    <w:link w:val="Ttulo"/>
    <w:uiPriority w:val="10"/>
    <w:rsid w:val="00E924F8"/>
    <w:rPr>
      <w:rFonts w:ascii="Times New Roman" w:eastAsiaTheme="majorEastAsia" w:hAnsi="Times New Roman" w:cstheme="majorBidi"/>
      <w:b/>
      <w:spacing w:val="-10"/>
      <w:kern w:val="28"/>
      <w:sz w:val="24"/>
      <w:szCs w:val="56"/>
    </w:rPr>
  </w:style>
  <w:style w:type="character" w:customStyle="1" w:styleId="Cabealho1Carter">
    <w:name w:val="Cabeçalho 1 Caráter"/>
    <w:aliases w:val="TEMA 1 Caráter"/>
    <w:link w:val="Cabealho1"/>
    <w:uiPriority w:val="9"/>
    <w:rsid w:val="000E39A3"/>
    <w:rPr>
      <w:rFonts w:ascii="Times New Roman" w:eastAsia="Times New Roman" w:hAnsi="Times New Roman" w:cs="Times New Roman"/>
      <w:b/>
      <w:caps/>
      <w:color w:val="000000"/>
      <w:sz w:val="24"/>
      <w:lang w:val="pt-BR"/>
    </w:rPr>
  </w:style>
  <w:style w:type="character" w:customStyle="1" w:styleId="Cabealho2Carter">
    <w:name w:val="Cabeçalho 2 Caráter"/>
    <w:aliases w:val="TEMA2 Caráter"/>
    <w:basedOn w:val="Tipodeletrapredefinidodopargrafo"/>
    <w:link w:val="Cabealho2"/>
    <w:uiPriority w:val="9"/>
    <w:rsid w:val="00536AB2"/>
    <w:rPr>
      <w:rFonts w:ascii="Times New Roman" w:eastAsiaTheme="majorEastAsia" w:hAnsi="Times New Roman" w:cstheme="majorBidi"/>
      <w:caps/>
      <w:color w:val="000000"/>
      <w:sz w:val="24"/>
      <w:szCs w:val="26"/>
      <w:lang w:val="pt-BR"/>
    </w:rPr>
  </w:style>
  <w:style w:type="character" w:customStyle="1" w:styleId="Cabealho4Carter">
    <w:name w:val="Cabeçalho 4 Caráter"/>
    <w:basedOn w:val="Tipodeletrapredefinidodopargrafo"/>
    <w:link w:val="Cabealho4"/>
    <w:uiPriority w:val="9"/>
    <w:semiHidden/>
    <w:rsid w:val="00253CF9"/>
    <w:rPr>
      <w:rFonts w:asciiTheme="majorHAnsi" w:eastAsiaTheme="majorEastAsia" w:hAnsiTheme="majorHAnsi" w:cstheme="majorBidi"/>
      <w:i/>
      <w:iCs/>
      <w:color w:val="2E74B5" w:themeColor="accent1" w:themeShade="BF"/>
      <w:sz w:val="24"/>
    </w:rPr>
  </w:style>
  <w:style w:type="character" w:customStyle="1" w:styleId="Cabealho3Carter">
    <w:name w:val="Cabeçalho 3 Caráter"/>
    <w:basedOn w:val="Tipodeletrapredefinidodopargrafo"/>
    <w:link w:val="Cabealho3"/>
    <w:uiPriority w:val="9"/>
    <w:semiHidden/>
    <w:rsid w:val="00D5220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848BC"/>
    <w:pPr>
      <w:spacing w:before="100" w:beforeAutospacing="1" w:after="100" w:afterAutospacing="1" w:line="240" w:lineRule="auto"/>
      <w:ind w:firstLine="0"/>
    </w:pPr>
    <w:rPr>
      <w:rFonts w:eastAsia="Times New Roman" w:cs="Times New Roman"/>
      <w:color w:val="auto"/>
      <w:szCs w:val="24"/>
    </w:rPr>
  </w:style>
  <w:style w:type="paragraph" w:styleId="Cabealho">
    <w:name w:val="header"/>
    <w:basedOn w:val="Normal"/>
    <w:link w:val="CabealhoCarter"/>
    <w:uiPriority w:val="99"/>
    <w:unhideWhenUsed/>
    <w:rsid w:val="007E14F6"/>
    <w:pPr>
      <w:tabs>
        <w:tab w:val="center" w:pos="4419"/>
        <w:tab w:val="right" w:pos="8838"/>
      </w:tabs>
      <w:spacing w:before="0" w:after="0" w:line="240" w:lineRule="auto"/>
    </w:pPr>
  </w:style>
  <w:style w:type="character" w:customStyle="1" w:styleId="CabealhoCarter">
    <w:name w:val="Cabeçalho Caráter"/>
    <w:basedOn w:val="Tipodeletrapredefinidodopargrafo"/>
    <w:link w:val="Cabealho"/>
    <w:uiPriority w:val="99"/>
    <w:rsid w:val="007E14F6"/>
    <w:rPr>
      <w:rFonts w:ascii="Times New Roman" w:hAnsi="Times New Roman" w:cs="Arial"/>
      <w:color w:val="000000"/>
      <w:sz w:val="24"/>
    </w:rPr>
  </w:style>
  <w:style w:type="paragraph" w:styleId="Rodap">
    <w:name w:val="footer"/>
    <w:basedOn w:val="Normal"/>
    <w:link w:val="RodapCarter"/>
    <w:uiPriority w:val="99"/>
    <w:unhideWhenUsed/>
    <w:rsid w:val="007E14F6"/>
    <w:pPr>
      <w:tabs>
        <w:tab w:val="center" w:pos="4419"/>
        <w:tab w:val="right" w:pos="8838"/>
      </w:tabs>
      <w:spacing w:before="0" w:after="0" w:line="240" w:lineRule="auto"/>
    </w:pPr>
  </w:style>
  <w:style w:type="character" w:customStyle="1" w:styleId="RodapCarter">
    <w:name w:val="Rodapé Caráter"/>
    <w:basedOn w:val="Tipodeletrapredefinidodopargrafo"/>
    <w:link w:val="Rodap"/>
    <w:uiPriority w:val="99"/>
    <w:rsid w:val="007E14F6"/>
    <w:rPr>
      <w:rFonts w:ascii="Times New Roman" w:hAnsi="Times New Roman" w:cs="Arial"/>
      <w:color w:val="000000"/>
      <w:sz w:val="24"/>
    </w:rPr>
  </w:style>
  <w:style w:type="character" w:styleId="Hiperligao">
    <w:name w:val="Hyperlink"/>
    <w:basedOn w:val="Tipodeletrapredefinidodopargrafo"/>
    <w:uiPriority w:val="99"/>
    <w:unhideWhenUsed/>
    <w:rsid w:val="00885B48"/>
    <w:rPr>
      <w:color w:val="0563C1" w:themeColor="hyperlink"/>
      <w:u w:val="single"/>
    </w:rPr>
  </w:style>
  <w:style w:type="paragraph" w:styleId="PargrafodaLista">
    <w:name w:val="List Paragraph"/>
    <w:basedOn w:val="Normal"/>
    <w:uiPriority w:val="34"/>
    <w:qFormat/>
    <w:rsid w:val="00885B48"/>
    <w:pPr>
      <w:ind w:left="720"/>
      <w:contextualSpacing/>
    </w:pPr>
  </w:style>
  <w:style w:type="character" w:customStyle="1" w:styleId="mwe-math-mathml-display">
    <w:name w:val="mwe-math-mathml-display"/>
    <w:basedOn w:val="Tipodeletrapredefinidodopargrafo"/>
    <w:rsid w:val="008A7E93"/>
  </w:style>
  <w:style w:type="character" w:customStyle="1" w:styleId="mwe-math-mathml-inline">
    <w:name w:val="mwe-math-mathml-inline"/>
    <w:basedOn w:val="Tipodeletrapredefinidodopargrafo"/>
    <w:rsid w:val="00E94616"/>
  </w:style>
  <w:style w:type="character" w:customStyle="1" w:styleId="katex-mathml">
    <w:name w:val="katex-mathml"/>
    <w:basedOn w:val="Tipodeletrapredefinidodopargrafo"/>
    <w:rsid w:val="00E37203"/>
  </w:style>
  <w:style w:type="character" w:customStyle="1" w:styleId="mord">
    <w:name w:val="mord"/>
    <w:basedOn w:val="Tipodeletrapredefinidodopargrafo"/>
    <w:rsid w:val="00E37203"/>
  </w:style>
  <w:style w:type="character" w:customStyle="1" w:styleId="mw-reflink-text">
    <w:name w:val="mw-reflink-text"/>
    <w:basedOn w:val="Tipodeletrapredefinidodopargrafo"/>
    <w:rsid w:val="00136ED9"/>
  </w:style>
  <w:style w:type="character" w:customStyle="1" w:styleId="cite-bracket">
    <w:name w:val="cite-bracket"/>
    <w:basedOn w:val="Tipodeletrapredefinidodopargrafo"/>
    <w:rsid w:val="00136ED9"/>
  </w:style>
  <w:style w:type="character" w:customStyle="1" w:styleId="texhtml">
    <w:name w:val="texhtml"/>
    <w:basedOn w:val="Tipodeletrapredefinidodopargrafo"/>
    <w:rsid w:val="005C1F8C"/>
  </w:style>
  <w:style w:type="character" w:customStyle="1" w:styleId="whitespace-normal">
    <w:name w:val="whitespace-normal"/>
    <w:basedOn w:val="Tipodeletrapredefinidodopargrafo"/>
    <w:rsid w:val="000E39A3"/>
  </w:style>
  <w:style w:type="paragraph" w:styleId="Cabealhodondice">
    <w:name w:val="TOC Heading"/>
    <w:basedOn w:val="Cabealho1"/>
    <w:next w:val="Normal"/>
    <w:uiPriority w:val="39"/>
    <w:unhideWhenUsed/>
    <w:qFormat/>
    <w:rsid w:val="0009101A"/>
    <w:pPr>
      <w:spacing w:after="0"/>
      <w:ind w:left="0" w:firstLine="0"/>
      <w:outlineLvl w:val="9"/>
    </w:pPr>
    <w:rPr>
      <w:rFonts w:asciiTheme="majorHAnsi" w:eastAsiaTheme="majorEastAsia" w:hAnsiTheme="majorHAnsi" w:cstheme="majorBidi"/>
      <w:b w:val="0"/>
      <w:caps w:val="0"/>
      <w:color w:val="2E74B5" w:themeColor="accent1" w:themeShade="BF"/>
      <w:sz w:val="32"/>
      <w:szCs w:val="32"/>
      <w:lang w:val="en-US"/>
    </w:rPr>
  </w:style>
  <w:style w:type="paragraph" w:styleId="ndice1">
    <w:name w:val="toc 1"/>
    <w:basedOn w:val="Normal"/>
    <w:next w:val="Normal"/>
    <w:autoRedefine/>
    <w:uiPriority w:val="39"/>
    <w:unhideWhenUsed/>
    <w:rsid w:val="0009101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246205">
      <w:bodyDiv w:val="1"/>
      <w:marLeft w:val="0"/>
      <w:marRight w:val="0"/>
      <w:marTop w:val="0"/>
      <w:marBottom w:val="0"/>
      <w:divBdr>
        <w:top w:val="none" w:sz="0" w:space="0" w:color="auto"/>
        <w:left w:val="none" w:sz="0" w:space="0" w:color="auto"/>
        <w:bottom w:val="none" w:sz="0" w:space="0" w:color="auto"/>
        <w:right w:val="none" w:sz="0" w:space="0" w:color="auto"/>
      </w:divBdr>
    </w:div>
    <w:div w:id="220333932">
      <w:bodyDiv w:val="1"/>
      <w:marLeft w:val="0"/>
      <w:marRight w:val="0"/>
      <w:marTop w:val="0"/>
      <w:marBottom w:val="0"/>
      <w:divBdr>
        <w:top w:val="none" w:sz="0" w:space="0" w:color="auto"/>
        <w:left w:val="none" w:sz="0" w:space="0" w:color="auto"/>
        <w:bottom w:val="none" w:sz="0" w:space="0" w:color="auto"/>
        <w:right w:val="none" w:sz="0" w:space="0" w:color="auto"/>
      </w:divBdr>
    </w:div>
    <w:div w:id="404258132">
      <w:bodyDiv w:val="1"/>
      <w:marLeft w:val="0"/>
      <w:marRight w:val="0"/>
      <w:marTop w:val="0"/>
      <w:marBottom w:val="0"/>
      <w:divBdr>
        <w:top w:val="none" w:sz="0" w:space="0" w:color="auto"/>
        <w:left w:val="none" w:sz="0" w:space="0" w:color="auto"/>
        <w:bottom w:val="none" w:sz="0" w:space="0" w:color="auto"/>
        <w:right w:val="none" w:sz="0" w:space="0" w:color="auto"/>
      </w:divBdr>
    </w:div>
    <w:div w:id="407071818">
      <w:bodyDiv w:val="1"/>
      <w:marLeft w:val="0"/>
      <w:marRight w:val="0"/>
      <w:marTop w:val="0"/>
      <w:marBottom w:val="0"/>
      <w:divBdr>
        <w:top w:val="none" w:sz="0" w:space="0" w:color="auto"/>
        <w:left w:val="none" w:sz="0" w:space="0" w:color="auto"/>
        <w:bottom w:val="none" w:sz="0" w:space="0" w:color="auto"/>
        <w:right w:val="none" w:sz="0" w:space="0" w:color="auto"/>
      </w:divBdr>
    </w:div>
    <w:div w:id="543562348">
      <w:bodyDiv w:val="1"/>
      <w:marLeft w:val="0"/>
      <w:marRight w:val="0"/>
      <w:marTop w:val="0"/>
      <w:marBottom w:val="0"/>
      <w:divBdr>
        <w:top w:val="none" w:sz="0" w:space="0" w:color="auto"/>
        <w:left w:val="none" w:sz="0" w:space="0" w:color="auto"/>
        <w:bottom w:val="none" w:sz="0" w:space="0" w:color="auto"/>
        <w:right w:val="none" w:sz="0" w:space="0" w:color="auto"/>
      </w:divBdr>
    </w:div>
    <w:div w:id="553587062">
      <w:bodyDiv w:val="1"/>
      <w:marLeft w:val="0"/>
      <w:marRight w:val="0"/>
      <w:marTop w:val="0"/>
      <w:marBottom w:val="0"/>
      <w:divBdr>
        <w:top w:val="none" w:sz="0" w:space="0" w:color="auto"/>
        <w:left w:val="none" w:sz="0" w:space="0" w:color="auto"/>
        <w:bottom w:val="none" w:sz="0" w:space="0" w:color="auto"/>
        <w:right w:val="none" w:sz="0" w:space="0" w:color="auto"/>
      </w:divBdr>
      <w:divsChild>
        <w:div w:id="157966862">
          <w:marLeft w:val="0"/>
          <w:marRight w:val="0"/>
          <w:marTop w:val="60"/>
          <w:marBottom w:val="60"/>
          <w:divBdr>
            <w:top w:val="none" w:sz="0" w:space="0" w:color="auto"/>
            <w:left w:val="none" w:sz="0" w:space="0" w:color="auto"/>
            <w:bottom w:val="single" w:sz="4" w:space="2" w:color="A2A9B1"/>
            <w:right w:val="none" w:sz="0" w:space="0" w:color="auto"/>
          </w:divBdr>
        </w:div>
      </w:divsChild>
    </w:div>
    <w:div w:id="854226441">
      <w:bodyDiv w:val="1"/>
      <w:marLeft w:val="0"/>
      <w:marRight w:val="0"/>
      <w:marTop w:val="0"/>
      <w:marBottom w:val="0"/>
      <w:divBdr>
        <w:top w:val="none" w:sz="0" w:space="0" w:color="auto"/>
        <w:left w:val="none" w:sz="0" w:space="0" w:color="auto"/>
        <w:bottom w:val="none" w:sz="0" w:space="0" w:color="auto"/>
        <w:right w:val="none" w:sz="0" w:space="0" w:color="auto"/>
      </w:divBdr>
      <w:divsChild>
        <w:div w:id="1931500395">
          <w:marLeft w:val="0"/>
          <w:marRight w:val="0"/>
          <w:marTop w:val="0"/>
          <w:marBottom w:val="0"/>
          <w:divBdr>
            <w:top w:val="none" w:sz="0" w:space="0" w:color="auto"/>
            <w:left w:val="none" w:sz="0" w:space="0" w:color="auto"/>
            <w:bottom w:val="none" w:sz="0" w:space="0" w:color="auto"/>
            <w:right w:val="none" w:sz="0" w:space="0" w:color="auto"/>
          </w:divBdr>
          <w:divsChild>
            <w:div w:id="1965773633">
              <w:marLeft w:val="0"/>
              <w:marRight w:val="0"/>
              <w:marTop w:val="0"/>
              <w:marBottom w:val="0"/>
              <w:divBdr>
                <w:top w:val="none" w:sz="0" w:space="0" w:color="auto"/>
                <w:left w:val="none" w:sz="0" w:space="0" w:color="auto"/>
                <w:bottom w:val="none" w:sz="0" w:space="0" w:color="auto"/>
                <w:right w:val="none" w:sz="0" w:space="0" w:color="auto"/>
              </w:divBdr>
              <w:divsChild>
                <w:div w:id="755368306">
                  <w:marLeft w:val="0"/>
                  <w:marRight w:val="0"/>
                  <w:marTop w:val="0"/>
                  <w:marBottom w:val="0"/>
                  <w:divBdr>
                    <w:top w:val="none" w:sz="0" w:space="0" w:color="auto"/>
                    <w:left w:val="none" w:sz="0" w:space="0" w:color="auto"/>
                    <w:bottom w:val="none" w:sz="0" w:space="0" w:color="auto"/>
                    <w:right w:val="none" w:sz="0" w:space="0" w:color="auto"/>
                  </w:divBdr>
                  <w:divsChild>
                    <w:div w:id="779953893">
                      <w:marLeft w:val="0"/>
                      <w:marRight w:val="0"/>
                      <w:marTop w:val="0"/>
                      <w:marBottom w:val="0"/>
                      <w:divBdr>
                        <w:top w:val="none" w:sz="0" w:space="0" w:color="auto"/>
                        <w:left w:val="none" w:sz="0" w:space="0" w:color="auto"/>
                        <w:bottom w:val="none" w:sz="0" w:space="0" w:color="auto"/>
                        <w:right w:val="none" w:sz="0" w:space="0" w:color="auto"/>
                      </w:divBdr>
                      <w:divsChild>
                        <w:div w:id="987636900">
                          <w:marLeft w:val="0"/>
                          <w:marRight w:val="0"/>
                          <w:marTop w:val="0"/>
                          <w:marBottom w:val="0"/>
                          <w:divBdr>
                            <w:top w:val="none" w:sz="0" w:space="0" w:color="auto"/>
                            <w:left w:val="none" w:sz="0" w:space="0" w:color="auto"/>
                            <w:bottom w:val="none" w:sz="0" w:space="0" w:color="auto"/>
                            <w:right w:val="none" w:sz="0" w:space="0" w:color="auto"/>
                          </w:divBdr>
                          <w:divsChild>
                            <w:div w:id="1702318664">
                              <w:marLeft w:val="0"/>
                              <w:marRight w:val="0"/>
                              <w:marTop w:val="0"/>
                              <w:marBottom w:val="0"/>
                              <w:divBdr>
                                <w:top w:val="none" w:sz="0" w:space="0" w:color="auto"/>
                                <w:left w:val="none" w:sz="0" w:space="0" w:color="auto"/>
                                <w:bottom w:val="none" w:sz="0" w:space="0" w:color="auto"/>
                                <w:right w:val="none" w:sz="0" w:space="0" w:color="auto"/>
                              </w:divBdr>
                              <w:divsChild>
                                <w:div w:id="1140994491">
                                  <w:marLeft w:val="0"/>
                                  <w:marRight w:val="0"/>
                                  <w:marTop w:val="0"/>
                                  <w:marBottom w:val="0"/>
                                  <w:divBdr>
                                    <w:top w:val="none" w:sz="0" w:space="0" w:color="auto"/>
                                    <w:left w:val="none" w:sz="0" w:space="0" w:color="auto"/>
                                    <w:bottom w:val="none" w:sz="0" w:space="0" w:color="auto"/>
                                    <w:right w:val="none" w:sz="0" w:space="0" w:color="auto"/>
                                  </w:divBdr>
                                  <w:divsChild>
                                    <w:div w:id="69488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9220948">
      <w:bodyDiv w:val="1"/>
      <w:marLeft w:val="0"/>
      <w:marRight w:val="0"/>
      <w:marTop w:val="0"/>
      <w:marBottom w:val="0"/>
      <w:divBdr>
        <w:top w:val="none" w:sz="0" w:space="0" w:color="auto"/>
        <w:left w:val="none" w:sz="0" w:space="0" w:color="auto"/>
        <w:bottom w:val="none" w:sz="0" w:space="0" w:color="auto"/>
        <w:right w:val="none" w:sz="0" w:space="0" w:color="auto"/>
      </w:divBdr>
      <w:divsChild>
        <w:div w:id="1658148781">
          <w:marLeft w:val="0"/>
          <w:marRight w:val="0"/>
          <w:marTop w:val="0"/>
          <w:marBottom w:val="0"/>
          <w:divBdr>
            <w:top w:val="none" w:sz="0" w:space="0" w:color="auto"/>
            <w:left w:val="none" w:sz="0" w:space="0" w:color="auto"/>
            <w:bottom w:val="none" w:sz="0" w:space="0" w:color="auto"/>
            <w:right w:val="none" w:sz="0" w:space="0" w:color="auto"/>
          </w:divBdr>
          <w:divsChild>
            <w:div w:id="676465217">
              <w:marLeft w:val="0"/>
              <w:marRight w:val="0"/>
              <w:marTop w:val="0"/>
              <w:marBottom w:val="0"/>
              <w:divBdr>
                <w:top w:val="none" w:sz="0" w:space="0" w:color="auto"/>
                <w:left w:val="none" w:sz="0" w:space="0" w:color="auto"/>
                <w:bottom w:val="none" w:sz="0" w:space="0" w:color="auto"/>
                <w:right w:val="none" w:sz="0" w:space="0" w:color="auto"/>
              </w:divBdr>
              <w:divsChild>
                <w:div w:id="1275598927">
                  <w:marLeft w:val="0"/>
                  <w:marRight w:val="0"/>
                  <w:marTop w:val="0"/>
                  <w:marBottom w:val="0"/>
                  <w:divBdr>
                    <w:top w:val="none" w:sz="0" w:space="0" w:color="auto"/>
                    <w:left w:val="none" w:sz="0" w:space="0" w:color="auto"/>
                    <w:bottom w:val="none" w:sz="0" w:space="0" w:color="auto"/>
                    <w:right w:val="none" w:sz="0" w:space="0" w:color="auto"/>
                  </w:divBdr>
                  <w:divsChild>
                    <w:div w:id="1549800094">
                      <w:marLeft w:val="0"/>
                      <w:marRight w:val="0"/>
                      <w:marTop w:val="0"/>
                      <w:marBottom w:val="0"/>
                      <w:divBdr>
                        <w:top w:val="none" w:sz="0" w:space="0" w:color="auto"/>
                        <w:left w:val="none" w:sz="0" w:space="0" w:color="auto"/>
                        <w:bottom w:val="none" w:sz="0" w:space="0" w:color="auto"/>
                        <w:right w:val="none" w:sz="0" w:space="0" w:color="auto"/>
                      </w:divBdr>
                      <w:divsChild>
                        <w:div w:id="463694651">
                          <w:marLeft w:val="0"/>
                          <w:marRight w:val="0"/>
                          <w:marTop w:val="0"/>
                          <w:marBottom w:val="0"/>
                          <w:divBdr>
                            <w:top w:val="none" w:sz="0" w:space="0" w:color="auto"/>
                            <w:left w:val="none" w:sz="0" w:space="0" w:color="auto"/>
                            <w:bottom w:val="none" w:sz="0" w:space="0" w:color="auto"/>
                            <w:right w:val="none" w:sz="0" w:space="0" w:color="auto"/>
                          </w:divBdr>
                          <w:divsChild>
                            <w:div w:id="332875752">
                              <w:marLeft w:val="0"/>
                              <w:marRight w:val="0"/>
                              <w:marTop w:val="0"/>
                              <w:marBottom w:val="0"/>
                              <w:divBdr>
                                <w:top w:val="none" w:sz="0" w:space="0" w:color="auto"/>
                                <w:left w:val="none" w:sz="0" w:space="0" w:color="auto"/>
                                <w:bottom w:val="none" w:sz="0" w:space="0" w:color="auto"/>
                                <w:right w:val="none" w:sz="0" w:space="0" w:color="auto"/>
                              </w:divBdr>
                              <w:divsChild>
                                <w:div w:id="240679952">
                                  <w:marLeft w:val="0"/>
                                  <w:marRight w:val="0"/>
                                  <w:marTop w:val="0"/>
                                  <w:marBottom w:val="0"/>
                                  <w:divBdr>
                                    <w:top w:val="none" w:sz="0" w:space="0" w:color="auto"/>
                                    <w:left w:val="none" w:sz="0" w:space="0" w:color="auto"/>
                                    <w:bottom w:val="none" w:sz="0" w:space="0" w:color="auto"/>
                                    <w:right w:val="none" w:sz="0" w:space="0" w:color="auto"/>
                                  </w:divBdr>
                                  <w:divsChild>
                                    <w:div w:id="74306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0298173">
      <w:bodyDiv w:val="1"/>
      <w:marLeft w:val="0"/>
      <w:marRight w:val="0"/>
      <w:marTop w:val="0"/>
      <w:marBottom w:val="0"/>
      <w:divBdr>
        <w:top w:val="none" w:sz="0" w:space="0" w:color="auto"/>
        <w:left w:val="none" w:sz="0" w:space="0" w:color="auto"/>
        <w:bottom w:val="none" w:sz="0" w:space="0" w:color="auto"/>
        <w:right w:val="none" w:sz="0" w:space="0" w:color="auto"/>
      </w:divBdr>
    </w:div>
    <w:div w:id="1199467265">
      <w:bodyDiv w:val="1"/>
      <w:marLeft w:val="0"/>
      <w:marRight w:val="0"/>
      <w:marTop w:val="0"/>
      <w:marBottom w:val="0"/>
      <w:divBdr>
        <w:top w:val="none" w:sz="0" w:space="0" w:color="auto"/>
        <w:left w:val="none" w:sz="0" w:space="0" w:color="auto"/>
        <w:bottom w:val="none" w:sz="0" w:space="0" w:color="auto"/>
        <w:right w:val="none" w:sz="0" w:space="0" w:color="auto"/>
      </w:divBdr>
    </w:div>
    <w:div w:id="1285766830">
      <w:bodyDiv w:val="1"/>
      <w:marLeft w:val="0"/>
      <w:marRight w:val="0"/>
      <w:marTop w:val="0"/>
      <w:marBottom w:val="0"/>
      <w:divBdr>
        <w:top w:val="none" w:sz="0" w:space="0" w:color="auto"/>
        <w:left w:val="none" w:sz="0" w:space="0" w:color="auto"/>
        <w:bottom w:val="none" w:sz="0" w:space="0" w:color="auto"/>
        <w:right w:val="none" w:sz="0" w:space="0" w:color="auto"/>
      </w:divBdr>
    </w:div>
    <w:div w:id="1323268168">
      <w:bodyDiv w:val="1"/>
      <w:marLeft w:val="0"/>
      <w:marRight w:val="0"/>
      <w:marTop w:val="0"/>
      <w:marBottom w:val="0"/>
      <w:divBdr>
        <w:top w:val="none" w:sz="0" w:space="0" w:color="auto"/>
        <w:left w:val="none" w:sz="0" w:space="0" w:color="auto"/>
        <w:bottom w:val="none" w:sz="0" w:space="0" w:color="auto"/>
        <w:right w:val="none" w:sz="0" w:space="0" w:color="auto"/>
      </w:divBdr>
      <w:divsChild>
        <w:div w:id="36510157">
          <w:marLeft w:val="0"/>
          <w:marRight w:val="0"/>
          <w:marTop w:val="60"/>
          <w:marBottom w:val="60"/>
          <w:divBdr>
            <w:top w:val="none" w:sz="0" w:space="0" w:color="auto"/>
            <w:left w:val="none" w:sz="0" w:space="0" w:color="auto"/>
            <w:bottom w:val="none" w:sz="0" w:space="0" w:color="auto"/>
            <w:right w:val="none" w:sz="0" w:space="0" w:color="auto"/>
          </w:divBdr>
        </w:div>
      </w:divsChild>
    </w:div>
    <w:div w:id="1436436878">
      <w:bodyDiv w:val="1"/>
      <w:marLeft w:val="0"/>
      <w:marRight w:val="0"/>
      <w:marTop w:val="0"/>
      <w:marBottom w:val="0"/>
      <w:divBdr>
        <w:top w:val="none" w:sz="0" w:space="0" w:color="auto"/>
        <w:left w:val="none" w:sz="0" w:space="0" w:color="auto"/>
        <w:bottom w:val="none" w:sz="0" w:space="0" w:color="auto"/>
        <w:right w:val="none" w:sz="0" w:space="0" w:color="auto"/>
      </w:divBdr>
      <w:divsChild>
        <w:div w:id="1662075377">
          <w:marLeft w:val="0"/>
          <w:marRight w:val="0"/>
          <w:marTop w:val="0"/>
          <w:marBottom w:val="0"/>
          <w:divBdr>
            <w:top w:val="none" w:sz="0" w:space="0" w:color="auto"/>
            <w:left w:val="none" w:sz="0" w:space="0" w:color="auto"/>
            <w:bottom w:val="none" w:sz="0" w:space="0" w:color="auto"/>
            <w:right w:val="none" w:sz="0" w:space="0" w:color="auto"/>
          </w:divBdr>
          <w:divsChild>
            <w:div w:id="1531604599">
              <w:marLeft w:val="0"/>
              <w:marRight w:val="0"/>
              <w:marTop w:val="0"/>
              <w:marBottom w:val="0"/>
              <w:divBdr>
                <w:top w:val="none" w:sz="0" w:space="0" w:color="auto"/>
                <w:left w:val="none" w:sz="0" w:space="0" w:color="auto"/>
                <w:bottom w:val="none" w:sz="0" w:space="0" w:color="auto"/>
                <w:right w:val="none" w:sz="0" w:space="0" w:color="auto"/>
              </w:divBdr>
              <w:divsChild>
                <w:div w:id="247159330">
                  <w:marLeft w:val="0"/>
                  <w:marRight w:val="0"/>
                  <w:marTop w:val="0"/>
                  <w:marBottom w:val="0"/>
                  <w:divBdr>
                    <w:top w:val="none" w:sz="0" w:space="0" w:color="auto"/>
                    <w:left w:val="none" w:sz="0" w:space="0" w:color="auto"/>
                    <w:bottom w:val="none" w:sz="0" w:space="0" w:color="auto"/>
                    <w:right w:val="none" w:sz="0" w:space="0" w:color="auto"/>
                  </w:divBdr>
                  <w:divsChild>
                    <w:div w:id="1807433402">
                      <w:marLeft w:val="0"/>
                      <w:marRight w:val="0"/>
                      <w:marTop w:val="0"/>
                      <w:marBottom w:val="0"/>
                      <w:divBdr>
                        <w:top w:val="none" w:sz="0" w:space="0" w:color="auto"/>
                        <w:left w:val="none" w:sz="0" w:space="0" w:color="auto"/>
                        <w:bottom w:val="none" w:sz="0" w:space="0" w:color="auto"/>
                        <w:right w:val="none" w:sz="0" w:space="0" w:color="auto"/>
                      </w:divBdr>
                      <w:divsChild>
                        <w:div w:id="341588195">
                          <w:marLeft w:val="0"/>
                          <w:marRight w:val="0"/>
                          <w:marTop w:val="0"/>
                          <w:marBottom w:val="0"/>
                          <w:divBdr>
                            <w:top w:val="none" w:sz="0" w:space="0" w:color="auto"/>
                            <w:left w:val="none" w:sz="0" w:space="0" w:color="auto"/>
                            <w:bottom w:val="none" w:sz="0" w:space="0" w:color="auto"/>
                            <w:right w:val="none" w:sz="0" w:space="0" w:color="auto"/>
                          </w:divBdr>
                          <w:divsChild>
                            <w:div w:id="180368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859197">
      <w:bodyDiv w:val="1"/>
      <w:marLeft w:val="0"/>
      <w:marRight w:val="0"/>
      <w:marTop w:val="0"/>
      <w:marBottom w:val="0"/>
      <w:divBdr>
        <w:top w:val="none" w:sz="0" w:space="0" w:color="auto"/>
        <w:left w:val="none" w:sz="0" w:space="0" w:color="auto"/>
        <w:bottom w:val="none" w:sz="0" w:space="0" w:color="auto"/>
        <w:right w:val="none" w:sz="0" w:space="0" w:color="auto"/>
      </w:divBdr>
      <w:divsChild>
        <w:div w:id="1932351083">
          <w:marLeft w:val="0"/>
          <w:marRight w:val="0"/>
          <w:marTop w:val="0"/>
          <w:marBottom w:val="0"/>
          <w:divBdr>
            <w:top w:val="none" w:sz="0" w:space="0" w:color="auto"/>
            <w:left w:val="none" w:sz="0" w:space="0" w:color="auto"/>
            <w:bottom w:val="none" w:sz="0" w:space="0" w:color="auto"/>
            <w:right w:val="none" w:sz="0" w:space="0" w:color="auto"/>
          </w:divBdr>
          <w:divsChild>
            <w:div w:id="951666886">
              <w:marLeft w:val="0"/>
              <w:marRight w:val="0"/>
              <w:marTop w:val="0"/>
              <w:marBottom w:val="0"/>
              <w:divBdr>
                <w:top w:val="none" w:sz="0" w:space="0" w:color="auto"/>
                <w:left w:val="none" w:sz="0" w:space="0" w:color="auto"/>
                <w:bottom w:val="none" w:sz="0" w:space="0" w:color="auto"/>
                <w:right w:val="none" w:sz="0" w:space="0" w:color="auto"/>
              </w:divBdr>
              <w:divsChild>
                <w:div w:id="1829205769">
                  <w:marLeft w:val="0"/>
                  <w:marRight w:val="0"/>
                  <w:marTop w:val="0"/>
                  <w:marBottom w:val="0"/>
                  <w:divBdr>
                    <w:top w:val="none" w:sz="0" w:space="0" w:color="auto"/>
                    <w:left w:val="none" w:sz="0" w:space="0" w:color="auto"/>
                    <w:bottom w:val="none" w:sz="0" w:space="0" w:color="auto"/>
                    <w:right w:val="none" w:sz="0" w:space="0" w:color="auto"/>
                  </w:divBdr>
                  <w:divsChild>
                    <w:div w:id="971524878">
                      <w:marLeft w:val="0"/>
                      <w:marRight w:val="0"/>
                      <w:marTop w:val="0"/>
                      <w:marBottom w:val="0"/>
                      <w:divBdr>
                        <w:top w:val="none" w:sz="0" w:space="0" w:color="auto"/>
                        <w:left w:val="none" w:sz="0" w:space="0" w:color="auto"/>
                        <w:bottom w:val="none" w:sz="0" w:space="0" w:color="auto"/>
                        <w:right w:val="none" w:sz="0" w:space="0" w:color="auto"/>
                      </w:divBdr>
                      <w:divsChild>
                        <w:div w:id="555120930">
                          <w:marLeft w:val="0"/>
                          <w:marRight w:val="0"/>
                          <w:marTop w:val="0"/>
                          <w:marBottom w:val="0"/>
                          <w:divBdr>
                            <w:top w:val="none" w:sz="0" w:space="0" w:color="auto"/>
                            <w:left w:val="none" w:sz="0" w:space="0" w:color="auto"/>
                            <w:bottom w:val="none" w:sz="0" w:space="0" w:color="auto"/>
                            <w:right w:val="none" w:sz="0" w:space="0" w:color="auto"/>
                          </w:divBdr>
                          <w:divsChild>
                            <w:div w:id="941231266">
                              <w:marLeft w:val="0"/>
                              <w:marRight w:val="0"/>
                              <w:marTop w:val="0"/>
                              <w:marBottom w:val="0"/>
                              <w:divBdr>
                                <w:top w:val="none" w:sz="0" w:space="0" w:color="auto"/>
                                <w:left w:val="none" w:sz="0" w:space="0" w:color="auto"/>
                                <w:bottom w:val="none" w:sz="0" w:space="0" w:color="auto"/>
                                <w:right w:val="none" w:sz="0" w:space="0" w:color="auto"/>
                              </w:divBdr>
                              <w:divsChild>
                                <w:div w:id="222524315">
                                  <w:marLeft w:val="0"/>
                                  <w:marRight w:val="0"/>
                                  <w:marTop w:val="0"/>
                                  <w:marBottom w:val="0"/>
                                  <w:divBdr>
                                    <w:top w:val="none" w:sz="0" w:space="0" w:color="auto"/>
                                    <w:left w:val="none" w:sz="0" w:space="0" w:color="auto"/>
                                    <w:bottom w:val="none" w:sz="0" w:space="0" w:color="auto"/>
                                    <w:right w:val="none" w:sz="0" w:space="0" w:color="auto"/>
                                  </w:divBdr>
                                  <w:divsChild>
                                    <w:div w:id="1469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9086564">
      <w:bodyDiv w:val="1"/>
      <w:marLeft w:val="0"/>
      <w:marRight w:val="0"/>
      <w:marTop w:val="0"/>
      <w:marBottom w:val="0"/>
      <w:divBdr>
        <w:top w:val="none" w:sz="0" w:space="0" w:color="auto"/>
        <w:left w:val="none" w:sz="0" w:space="0" w:color="auto"/>
        <w:bottom w:val="none" w:sz="0" w:space="0" w:color="auto"/>
        <w:right w:val="none" w:sz="0" w:space="0" w:color="auto"/>
      </w:divBdr>
    </w:div>
    <w:div w:id="1747727257">
      <w:bodyDiv w:val="1"/>
      <w:marLeft w:val="0"/>
      <w:marRight w:val="0"/>
      <w:marTop w:val="0"/>
      <w:marBottom w:val="0"/>
      <w:divBdr>
        <w:top w:val="none" w:sz="0" w:space="0" w:color="auto"/>
        <w:left w:val="none" w:sz="0" w:space="0" w:color="auto"/>
        <w:bottom w:val="none" w:sz="0" w:space="0" w:color="auto"/>
        <w:right w:val="none" w:sz="0" w:space="0" w:color="auto"/>
      </w:divBdr>
    </w:div>
    <w:div w:id="1758986714">
      <w:bodyDiv w:val="1"/>
      <w:marLeft w:val="0"/>
      <w:marRight w:val="0"/>
      <w:marTop w:val="0"/>
      <w:marBottom w:val="0"/>
      <w:divBdr>
        <w:top w:val="none" w:sz="0" w:space="0" w:color="auto"/>
        <w:left w:val="none" w:sz="0" w:space="0" w:color="auto"/>
        <w:bottom w:val="none" w:sz="0" w:space="0" w:color="auto"/>
        <w:right w:val="none" w:sz="0" w:space="0" w:color="auto"/>
      </w:divBdr>
    </w:div>
    <w:div w:id="1775249573">
      <w:bodyDiv w:val="1"/>
      <w:marLeft w:val="0"/>
      <w:marRight w:val="0"/>
      <w:marTop w:val="0"/>
      <w:marBottom w:val="0"/>
      <w:divBdr>
        <w:top w:val="none" w:sz="0" w:space="0" w:color="auto"/>
        <w:left w:val="none" w:sz="0" w:space="0" w:color="auto"/>
        <w:bottom w:val="none" w:sz="0" w:space="0" w:color="auto"/>
        <w:right w:val="none" w:sz="0" w:space="0" w:color="auto"/>
      </w:divBdr>
    </w:div>
    <w:div w:id="1784768115">
      <w:bodyDiv w:val="1"/>
      <w:marLeft w:val="0"/>
      <w:marRight w:val="0"/>
      <w:marTop w:val="0"/>
      <w:marBottom w:val="0"/>
      <w:divBdr>
        <w:top w:val="none" w:sz="0" w:space="0" w:color="auto"/>
        <w:left w:val="none" w:sz="0" w:space="0" w:color="auto"/>
        <w:bottom w:val="none" w:sz="0" w:space="0" w:color="auto"/>
        <w:right w:val="none" w:sz="0" w:space="0" w:color="auto"/>
      </w:divBdr>
      <w:divsChild>
        <w:div w:id="918056518">
          <w:marLeft w:val="0"/>
          <w:marRight w:val="0"/>
          <w:marTop w:val="60"/>
          <w:marBottom w:val="60"/>
          <w:divBdr>
            <w:top w:val="none" w:sz="0" w:space="0" w:color="auto"/>
            <w:left w:val="none" w:sz="0" w:space="0" w:color="auto"/>
            <w:bottom w:val="single" w:sz="4" w:space="2" w:color="A2A9B1"/>
            <w:right w:val="none" w:sz="0" w:space="0" w:color="auto"/>
          </w:divBdr>
        </w:div>
        <w:div w:id="228005920">
          <w:marLeft w:val="0"/>
          <w:marRight w:val="0"/>
          <w:marTop w:val="60"/>
          <w:marBottom w:val="60"/>
          <w:divBdr>
            <w:top w:val="none" w:sz="0" w:space="0" w:color="auto"/>
            <w:left w:val="none" w:sz="0" w:space="0" w:color="auto"/>
            <w:bottom w:val="none" w:sz="0" w:space="0" w:color="auto"/>
            <w:right w:val="none" w:sz="0" w:space="0" w:color="auto"/>
          </w:divBdr>
        </w:div>
      </w:divsChild>
    </w:div>
    <w:div w:id="1841506530">
      <w:bodyDiv w:val="1"/>
      <w:marLeft w:val="0"/>
      <w:marRight w:val="0"/>
      <w:marTop w:val="0"/>
      <w:marBottom w:val="0"/>
      <w:divBdr>
        <w:top w:val="none" w:sz="0" w:space="0" w:color="auto"/>
        <w:left w:val="none" w:sz="0" w:space="0" w:color="auto"/>
        <w:bottom w:val="none" w:sz="0" w:space="0" w:color="auto"/>
        <w:right w:val="none" w:sz="0" w:space="0" w:color="auto"/>
      </w:divBdr>
      <w:divsChild>
        <w:div w:id="1978144462">
          <w:marLeft w:val="0"/>
          <w:marRight w:val="0"/>
          <w:marTop w:val="60"/>
          <w:marBottom w:val="60"/>
          <w:divBdr>
            <w:top w:val="none" w:sz="0" w:space="0" w:color="auto"/>
            <w:left w:val="none" w:sz="0" w:space="0" w:color="auto"/>
            <w:bottom w:val="none" w:sz="0" w:space="0" w:color="auto"/>
            <w:right w:val="none" w:sz="0" w:space="0" w:color="auto"/>
          </w:divBdr>
        </w:div>
      </w:divsChild>
    </w:div>
    <w:div w:id="1954048737">
      <w:bodyDiv w:val="1"/>
      <w:marLeft w:val="0"/>
      <w:marRight w:val="0"/>
      <w:marTop w:val="0"/>
      <w:marBottom w:val="0"/>
      <w:divBdr>
        <w:top w:val="none" w:sz="0" w:space="0" w:color="auto"/>
        <w:left w:val="none" w:sz="0" w:space="0" w:color="auto"/>
        <w:bottom w:val="none" w:sz="0" w:space="0" w:color="auto"/>
        <w:right w:val="none" w:sz="0" w:space="0" w:color="auto"/>
      </w:divBdr>
      <w:divsChild>
        <w:div w:id="1810366750">
          <w:marLeft w:val="0"/>
          <w:marRight w:val="0"/>
          <w:marTop w:val="60"/>
          <w:marBottom w:val="60"/>
          <w:divBdr>
            <w:top w:val="none" w:sz="0" w:space="0" w:color="auto"/>
            <w:left w:val="none" w:sz="0" w:space="0" w:color="auto"/>
            <w:bottom w:val="none" w:sz="0" w:space="0" w:color="auto"/>
            <w:right w:val="none" w:sz="0" w:space="0" w:color="auto"/>
          </w:divBdr>
        </w:div>
      </w:divsChild>
    </w:div>
    <w:div w:id="1993094121">
      <w:bodyDiv w:val="1"/>
      <w:marLeft w:val="0"/>
      <w:marRight w:val="0"/>
      <w:marTop w:val="0"/>
      <w:marBottom w:val="0"/>
      <w:divBdr>
        <w:top w:val="none" w:sz="0" w:space="0" w:color="auto"/>
        <w:left w:val="none" w:sz="0" w:space="0" w:color="auto"/>
        <w:bottom w:val="none" w:sz="0" w:space="0" w:color="auto"/>
        <w:right w:val="none" w:sz="0" w:space="0" w:color="auto"/>
      </w:divBdr>
    </w:div>
    <w:div w:id="2081752069">
      <w:bodyDiv w:val="1"/>
      <w:marLeft w:val="0"/>
      <w:marRight w:val="0"/>
      <w:marTop w:val="0"/>
      <w:marBottom w:val="0"/>
      <w:divBdr>
        <w:top w:val="none" w:sz="0" w:space="0" w:color="auto"/>
        <w:left w:val="none" w:sz="0" w:space="0" w:color="auto"/>
        <w:bottom w:val="none" w:sz="0" w:space="0" w:color="auto"/>
        <w:right w:val="none" w:sz="0" w:space="0" w:color="auto"/>
      </w:divBdr>
    </w:div>
    <w:div w:id="2101292275">
      <w:bodyDiv w:val="1"/>
      <w:marLeft w:val="0"/>
      <w:marRight w:val="0"/>
      <w:marTop w:val="0"/>
      <w:marBottom w:val="0"/>
      <w:divBdr>
        <w:top w:val="none" w:sz="0" w:space="0" w:color="auto"/>
        <w:left w:val="none" w:sz="0" w:space="0" w:color="auto"/>
        <w:bottom w:val="none" w:sz="0" w:space="0" w:color="auto"/>
        <w:right w:val="none" w:sz="0" w:space="0" w:color="auto"/>
      </w:divBdr>
    </w:div>
    <w:div w:id="2113671792">
      <w:bodyDiv w:val="1"/>
      <w:marLeft w:val="0"/>
      <w:marRight w:val="0"/>
      <w:marTop w:val="0"/>
      <w:marBottom w:val="0"/>
      <w:divBdr>
        <w:top w:val="none" w:sz="0" w:space="0" w:color="auto"/>
        <w:left w:val="none" w:sz="0" w:space="0" w:color="auto"/>
        <w:bottom w:val="none" w:sz="0" w:space="0" w:color="auto"/>
        <w:right w:val="none" w:sz="0" w:space="0" w:color="auto"/>
      </w:divBdr>
      <w:divsChild>
        <w:div w:id="159002437">
          <w:marLeft w:val="0"/>
          <w:marRight w:val="0"/>
          <w:marTop w:val="60"/>
          <w:marBottom w:val="60"/>
          <w:divBdr>
            <w:top w:val="none" w:sz="0" w:space="0" w:color="auto"/>
            <w:left w:val="none" w:sz="0" w:space="0" w:color="auto"/>
            <w:bottom w:val="none" w:sz="0" w:space="0" w:color="auto"/>
            <w:right w:val="none" w:sz="0" w:space="0" w:color="auto"/>
          </w:divBdr>
        </w:div>
      </w:divsChild>
    </w:div>
    <w:div w:id="2128159391">
      <w:bodyDiv w:val="1"/>
      <w:marLeft w:val="0"/>
      <w:marRight w:val="0"/>
      <w:marTop w:val="0"/>
      <w:marBottom w:val="0"/>
      <w:divBdr>
        <w:top w:val="none" w:sz="0" w:space="0" w:color="auto"/>
        <w:left w:val="none" w:sz="0" w:space="0" w:color="auto"/>
        <w:bottom w:val="none" w:sz="0" w:space="0" w:color="auto"/>
        <w:right w:val="none" w:sz="0" w:space="0" w:color="auto"/>
      </w:divBdr>
      <w:divsChild>
        <w:div w:id="716666010">
          <w:marLeft w:val="0"/>
          <w:marRight w:val="0"/>
          <w:marTop w:val="60"/>
          <w:marBottom w:val="60"/>
          <w:divBdr>
            <w:top w:val="none" w:sz="0" w:space="0" w:color="auto"/>
            <w:left w:val="none" w:sz="0" w:space="0" w:color="auto"/>
            <w:bottom w:val="single" w:sz="4" w:space="2" w:color="A2A9B1"/>
            <w:right w:val="none" w:sz="0" w:space="0" w:color="auto"/>
          </w:divBdr>
        </w:div>
        <w:div w:id="1886717665">
          <w:marLeft w:val="0"/>
          <w:marRight w:val="0"/>
          <w:marTop w:val="60"/>
          <w:marBottom w:val="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matematicauva.com.br/disciplinas2/mat_novas_tecnologias/livro.pdf?utm_source=chatgpt.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pt.wikipedia.org/wiki/Algoritmo" TargetMode="External"/><Relationship Id="rId4" Type="http://schemas.openxmlformats.org/officeDocument/2006/relationships/settings" Target="settings.xml"/><Relationship Id="rId9" Type="http://schemas.openxmlformats.org/officeDocument/2006/relationships/hyperlink" Target="https://pt.wikipedia.org/wiki/Teste_de_primalidade" TargetMode="External"/><Relationship Id="rId14" Type="http://schemas.openxmlformats.org/officeDocument/2006/relationships/hyperlink" Target="https://educapes.capes.gov.br/bitstream/capes/1174788/2/Sequ%C3%AAncia_Did%C3%A1tica__Teorema_Chin%C3%AAs_do_Resto__Modelagens__Solu%C3%A7%C3%B5es_e_Aplica%C3%A7%C3%B5es_a_Linguagem_Wolfram_Alpha.pdf?utm_source=chatgpt.co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D8AAE1-ABA1-422D-BC07-4CFF14EF7F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940</TotalTime>
  <Pages>15</Pages>
  <Words>3057</Words>
  <Characters>17425</Characters>
  <Application>Microsoft Office Word</Application>
  <DocSecurity>0</DocSecurity>
  <Lines>145</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 COAL</dc:creator>
  <cp:keywords/>
  <dc:description/>
  <cp:lastModifiedBy>PAS COAL</cp:lastModifiedBy>
  <cp:revision>4</cp:revision>
  <dcterms:created xsi:type="dcterms:W3CDTF">2026-05-24T20:01:00Z</dcterms:created>
  <dcterms:modified xsi:type="dcterms:W3CDTF">2026-05-25T11:52:00Z</dcterms:modified>
</cp:coreProperties>
</file>