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1114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71575" cy="438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CSS Locator</w:t>
        <w:br w:type="textWrapping"/>
      </w:r>
      <w:r w:rsidDel="00000000" w:rsidR="00000000" w:rsidRPr="00000000">
        <w:rPr>
          <w:rtl w:val="0"/>
        </w:rPr>
        <w:t xml:space="preserve">#\:R55ab\: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xPath Locator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//*[@id=":R55ab:"]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1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34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CSS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body &gt; div.logged-in.env-production.page-responsive &gt; div.position-relative.js-header-wrapper &gt; header &gt; div.AppHeader-globalBar.pb-2.js-global-bar &gt; div.AppHeader-globalBar-start &gt; deferred-side-panel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xPath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/html/body/div[1]/div[1]/header/div[1]/div[1]/deferred-side-panel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628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71575" cy="466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CSS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#repository-details-container &gt; ul &gt; li:nth-child(4) &gt; div &gt; div.unstarred.BtnGroup.ml-0.flex-1 &gt; form &gt;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xPath Locator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//*[@id="repository-details-container"]/ul/li[4]/div/div[2]/form/button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