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3" o:title="Фон файл лидский замок" recolor="t" type="frame"/>
    </v:background>
  </w:background>
  <w:body>
    <w:p w14:paraId="5AC58DAF" w14:textId="77777777" w:rsidR="005E108F" w:rsidRPr="00DB3090" w:rsidRDefault="005E108F" w:rsidP="00DB3090">
      <w:pPr>
        <w:pStyle w:val="1"/>
        <w:pBdr>
          <w:bottom w:val="single" w:sz="6" w:space="0" w:color="EAECF0"/>
        </w:pBdr>
        <w:tabs>
          <w:tab w:val="left" w:pos="7778"/>
        </w:tabs>
        <w:spacing w:before="0" w:beforeAutospacing="0" w:after="0" w:afterAutospacing="0" w:line="360" w:lineRule="auto"/>
        <w:jc w:val="center"/>
        <w:rPr>
          <w:rStyle w:val="mw-headline"/>
          <w:rFonts w:ascii="Sweet Mavka Script" w:hAnsi="Sweet Mavka Script"/>
          <w:color w:val="FFFFFF" w:themeColor="background1"/>
          <w:sz w:val="72"/>
          <w:szCs w:val="72"/>
        </w:rPr>
      </w:pPr>
      <w:r w:rsidRPr="00DB3090">
        <w:rPr>
          <w:rStyle w:val="mw-headline"/>
          <w:rFonts w:ascii="Sweet Mavka Script" w:hAnsi="Sweet Mavka Script"/>
          <w:color w:val="FFFFFF" w:themeColor="background1"/>
          <w:sz w:val="72"/>
          <w:szCs w:val="72"/>
        </w:rPr>
        <w:t>Лидский замок</w:t>
      </w:r>
    </w:p>
    <w:p w14:paraId="4A28A77B" w14:textId="05612629" w:rsidR="005E108F" w:rsidRPr="00DB3090" w:rsidRDefault="00076FE4" w:rsidP="005E108F">
      <w:pPr>
        <w:spacing w:before="120" w:after="120" w:line="240" w:lineRule="auto"/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</w:pPr>
      <w:r w:rsidRPr="00DB3090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drawing>
          <wp:anchor distT="0" distB="0" distL="114300" distR="114300" simplePos="0" relativeHeight="251658240" behindDoc="1" locked="0" layoutInCell="1" allowOverlap="1" wp14:anchorId="0B03A4FD" wp14:editId="174B9D9D">
            <wp:simplePos x="0" y="0"/>
            <wp:positionH relativeFrom="column">
              <wp:align>right</wp:align>
            </wp:positionH>
            <wp:positionV relativeFrom="paragraph">
              <wp:posOffset>494665</wp:posOffset>
            </wp:positionV>
            <wp:extent cx="4744255" cy="2482055"/>
            <wp:effectExtent l="0" t="0" r="0" b="0"/>
            <wp:wrapTight wrapText="bothSides">
              <wp:wrapPolygon edited="0">
                <wp:start x="0" y="0"/>
                <wp:lineTo x="0" y="21390"/>
                <wp:lineTo x="21510" y="21390"/>
                <wp:lineTo x="21510" y="0"/>
                <wp:lineTo x="0" y="0"/>
              </wp:wrapPolygon>
            </wp:wrapTight>
            <wp:docPr id="6" name="Рисунок 6" descr="Лидский замок | Планета Белару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Лидский замок | Планета Беларусь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0"/>
                    <a:stretch/>
                  </pic:blipFill>
                  <pic:spPr bwMode="auto">
                    <a:xfrm>
                      <a:off x="0" y="0"/>
                      <a:ext cx="4757198" cy="248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08F" w:rsidRPr="00DB3090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Лидский замок — замок в </w:t>
      </w:r>
      <w:hyperlink r:id="rId7" w:tooltip="Белоруссия" w:history="1">
        <w:r w:rsidR="005E108F" w:rsidRPr="00DB3090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Беларуси</w:t>
        </w:r>
      </w:hyperlink>
      <w:r w:rsidR="005E108F" w:rsidRPr="00DB3090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, в городе </w:t>
      </w:r>
      <w:hyperlink r:id="rId8" w:tooltip="Лида" w:history="1">
        <w:r w:rsidR="005E108F" w:rsidRPr="00DB3090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Лида</w:t>
        </w:r>
      </w:hyperlink>
      <w:r w:rsidR="005E108F" w:rsidRPr="00DB3090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, построенный в 1323 году по поручению князя </w:t>
      </w:r>
      <w:hyperlink r:id="rId9" w:tooltip="Гедимин" w:history="1">
        <w:r w:rsidR="005E108F" w:rsidRPr="00DB3090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Гедимина</w:t>
        </w:r>
      </w:hyperlink>
      <w:r w:rsidR="005E108F" w:rsidRPr="00DB3090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. Входил в линию защиты против крестоносцев </w:t>
      </w:r>
      <w:hyperlink r:id="rId10" w:tooltip="Новогрудок" w:history="1">
        <w:r w:rsidR="005E108F" w:rsidRPr="00DB3090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Новогрудок</w:t>
        </w:r>
      </w:hyperlink>
      <w:r w:rsidR="005E108F" w:rsidRPr="00DB3090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 — </w:t>
      </w:r>
      <w:hyperlink r:id="rId11" w:tooltip="Крево" w:history="1">
        <w:r w:rsidR="005E108F" w:rsidRPr="00DB3090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Крево</w:t>
        </w:r>
      </w:hyperlink>
      <w:r w:rsidR="005E108F" w:rsidRPr="00DB3090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 — </w:t>
      </w:r>
      <w:hyperlink r:id="rId12" w:tooltip="Мядининкай" w:history="1">
        <w:r w:rsidR="005E108F" w:rsidRPr="00DB3090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Медники</w:t>
        </w:r>
      </w:hyperlink>
      <w:r w:rsidR="005E108F" w:rsidRPr="00DB3090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 — </w:t>
      </w:r>
      <w:hyperlink r:id="rId13" w:tooltip="Троки" w:history="1">
        <w:r w:rsidR="005E108F" w:rsidRPr="00DB3090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Троки</w:t>
        </w:r>
      </w:hyperlink>
      <w:r w:rsidR="005E108F" w:rsidRPr="00DB3090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.</w:t>
      </w:r>
    </w:p>
    <w:p w14:paraId="1C591179" w14:textId="10A939D1" w:rsidR="005E108F" w:rsidRPr="00AA0CD1" w:rsidRDefault="005E108F" w:rsidP="00AA0CD1">
      <w:pPr>
        <w:pStyle w:val="1"/>
        <w:pBdr>
          <w:bottom w:val="single" w:sz="6" w:space="0" w:color="EAECF0"/>
        </w:pBdr>
        <w:tabs>
          <w:tab w:val="left" w:pos="7778"/>
        </w:tabs>
        <w:spacing w:before="0" w:beforeAutospacing="0" w:after="0" w:afterAutospacing="0" w:line="360" w:lineRule="auto"/>
        <w:jc w:val="both"/>
        <w:rPr>
          <w:rStyle w:val="mw-headline"/>
          <w:rFonts w:ascii="Sweet Mavka Script" w:hAnsi="Sweet Mavka Script"/>
          <w:color w:val="FFFFFF" w:themeColor="background1"/>
          <w:sz w:val="56"/>
          <w:szCs w:val="56"/>
        </w:rPr>
      </w:pPr>
      <w:r w:rsidRPr="00AA0CD1">
        <w:rPr>
          <w:rStyle w:val="mw-headline"/>
          <w:rFonts w:ascii="Sweet Mavka Script" w:hAnsi="Sweet Mavka Script"/>
          <w:color w:val="FFFFFF" w:themeColor="background1"/>
          <w:sz w:val="56"/>
          <w:szCs w:val="56"/>
        </w:rPr>
        <w:t>Постройка</w:t>
      </w:r>
    </w:p>
    <w:p w14:paraId="20000B80" w14:textId="77777777" w:rsidR="005E108F" w:rsidRPr="00DB3090" w:rsidRDefault="005E108F" w:rsidP="005E108F">
      <w:pPr>
        <w:spacing w:before="120" w:after="120" w:line="240" w:lineRule="auto"/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</w:pPr>
      <w:r w:rsidRPr="00DB3090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Замок был сооружён из бутового камня и кирпича, имел в плане форму неправильного четырёхугольника с двумя угловыми башнями и был поставлен на насыпном песчаном холме, окруженном болотистыми берегами рек </w:t>
      </w:r>
      <w:hyperlink r:id="rId14" w:tooltip="Лидея" w:history="1">
        <w:r w:rsidRPr="00DB3090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Лидея</w:t>
        </w:r>
      </w:hyperlink>
      <w:r w:rsidRPr="00DB3090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 и </w:t>
      </w:r>
      <w:hyperlink r:id="rId15" w:tooltip="Каменка (приток Лидеи) (страница отсутствует)" w:history="1">
        <w:r w:rsidRPr="00DB3090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Каменка</w:t>
        </w:r>
      </w:hyperlink>
      <w:r w:rsidRPr="00DB3090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, с севера — рвом шириной около 20 м, который соединял эти реки и отделял замок от города. Позже (вероятно, в XVI—XVII вв.) в систему предзамковых укреплений с востока было включено искусственное озеро.</w:t>
      </w:r>
    </w:p>
    <w:p w14:paraId="3CC5FE59" w14:textId="77777777" w:rsidR="005E108F" w:rsidRPr="00DB3090" w:rsidRDefault="005E108F" w:rsidP="005E108F">
      <w:pPr>
        <w:spacing w:before="120" w:after="120" w:line="240" w:lineRule="auto"/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</w:pPr>
      <w:r w:rsidRPr="00DB3090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На замковом дворе размещались православная церковь (в </w:t>
      </w:r>
      <w:hyperlink r:id="rId16" w:tooltip="1533" w:history="1">
        <w:r w:rsidRPr="00DB3090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1533</w:t>
        </w:r>
      </w:hyperlink>
      <w:r w:rsidRPr="00DB3090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 перенесена в город), жилые и хозяйственные постройки, с </w:t>
      </w:r>
      <w:hyperlink r:id="rId17" w:tooltip="1568" w:history="1">
        <w:r w:rsidRPr="00DB3090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1568</w:t>
        </w:r>
      </w:hyperlink>
      <w:r w:rsidRPr="00DB3090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 — суд, архив, острог. Жилые помещения размещались на верхних этажах башен.</w:t>
      </w:r>
    </w:p>
    <w:p w14:paraId="12BB75CD" w14:textId="0D0FFB80" w:rsidR="005E108F" w:rsidRPr="00AA0CD1" w:rsidRDefault="005E108F" w:rsidP="00AA0CD1">
      <w:pPr>
        <w:pStyle w:val="1"/>
        <w:pBdr>
          <w:bottom w:val="single" w:sz="6" w:space="0" w:color="EAECF0"/>
        </w:pBdr>
        <w:tabs>
          <w:tab w:val="left" w:pos="7778"/>
        </w:tabs>
        <w:spacing w:before="0" w:beforeAutospacing="0" w:after="0" w:afterAutospacing="0" w:line="360" w:lineRule="auto"/>
        <w:jc w:val="both"/>
        <w:rPr>
          <w:rStyle w:val="mw-headline"/>
          <w:rFonts w:ascii="Sweet Mavka Script" w:hAnsi="Sweet Mavka Script"/>
          <w:color w:val="FFFFFF" w:themeColor="background1"/>
          <w:sz w:val="56"/>
          <w:szCs w:val="56"/>
        </w:rPr>
      </w:pPr>
      <w:r w:rsidRPr="00AA0CD1">
        <w:rPr>
          <w:rStyle w:val="mw-headline"/>
          <w:rFonts w:ascii="Sweet Mavka Script" w:hAnsi="Sweet Mavka Script"/>
          <w:color w:val="FFFFFF" w:themeColor="background1"/>
          <w:sz w:val="56"/>
          <w:szCs w:val="56"/>
        </w:rPr>
        <w:t>Параметры замка</w:t>
      </w:r>
    </w:p>
    <w:p w14:paraId="3CA2E84E" w14:textId="56336953" w:rsidR="005E108F" w:rsidRPr="00AA0CD1" w:rsidRDefault="00076FE4" w:rsidP="005E108F">
      <w:pPr>
        <w:spacing w:before="120" w:after="120" w:line="240" w:lineRule="auto"/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</w:pPr>
      <w:r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drawing>
          <wp:anchor distT="0" distB="0" distL="114300" distR="114300" simplePos="0" relativeHeight="251659264" behindDoc="1" locked="0" layoutInCell="1" allowOverlap="1" wp14:anchorId="7E440847" wp14:editId="5D3A42F8">
            <wp:simplePos x="0" y="0"/>
            <wp:positionH relativeFrom="column">
              <wp:posOffset>-347617</wp:posOffset>
            </wp:positionH>
            <wp:positionV relativeFrom="paragraph">
              <wp:posOffset>-3712741</wp:posOffset>
            </wp:positionV>
            <wp:extent cx="4037045" cy="2690443"/>
            <wp:effectExtent l="0" t="0" r="1905" b="0"/>
            <wp:wrapTight wrapText="bothSides">
              <wp:wrapPolygon edited="0">
                <wp:start x="0" y="0"/>
                <wp:lineTo x="0" y="21416"/>
                <wp:lineTo x="21508" y="21416"/>
                <wp:lineTo x="21508" y="0"/>
                <wp:lineTo x="0" y="0"/>
              </wp:wrapPolygon>
            </wp:wrapTight>
            <wp:docPr id="7" name="Рисунок 7" descr="Лидский замок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Лидский замок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7" cy="269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08F"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Замок имеет форму неправильного четырёхугольника. Самая длинная — северная стена, её длина 93,5 м. Южная стена — самая короткая, 80 метров. Западная и восточная стены имеют длину 84 и 83,5 метров соответственно.</w:t>
      </w:r>
    </w:p>
    <w:p w14:paraId="50B6BFF7" w14:textId="03DCFA70" w:rsidR="005E108F" w:rsidRPr="00AA0CD1" w:rsidRDefault="005E108F" w:rsidP="00AA0CD1">
      <w:pPr>
        <w:pStyle w:val="1"/>
        <w:pBdr>
          <w:bottom w:val="single" w:sz="6" w:space="0" w:color="EAECF0"/>
        </w:pBdr>
        <w:tabs>
          <w:tab w:val="left" w:pos="7778"/>
        </w:tabs>
        <w:spacing w:before="0" w:beforeAutospacing="0" w:after="0" w:afterAutospacing="0" w:line="360" w:lineRule="auto"/>
        <w:jc w:val="both"/>
        <w:rPr>
          <w:rStyle w:val="mw-headline"/>
          <w:rFonts w:ascii="Sweet Mavka Script" w:hAnsi="Sweet Mavka Script"/>
          <w:color w:val="FFFFFF" w:themeColor="background1"/>
          <w:sz w:val="56"/>
          <w:szCs w:val="56"/>
        </w:rPr>
      </w:pPr>
      <w:r w:rsidRPr="00AA0CD1">
        <w:rPr>
          <w:rStyle w:val="mw-headline"/>
          <w:rFonts w:ascii="Sweet Mavka Script" w:hAnsi="Sweet Mavka Script"/>
          <w:color w:val="FFFFFF" w:themeColor="background1"/>
          <w:sz w:val="56"/>
          <w:szCs w:val="56"/>
        </w:rPr>
        <w:t>Осады и битвы</w:t>
      </w:r>
    </w:p>
    <w:p w14:paraId="0DEF5973" w14:textId="4E31EDDF" w:rsidR="005E108F" w:rsidRPr="00AA0CD1" w:rsidRDefault="005E108F" w:rsidP="005E108F">
      <w:pPr>
        <w:spacing w:before="120" w:after="120" w:line="240" w:lineRule="auto"/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</w:pPr>
      <w:r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В 1383 году после штурма замок взяли </w:t>
      </w:r>
      <w:hyperlink r:id="rId19" w:tooltip="Крестоносцы" w:history="1">
        <w:r w:rsidRPr="00AA0CD1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крестоносцы</w:t>
        </w:r>
      </w:hyperlink>
      <w:r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 и частично разорили его. В 1392 году отряды немецких и английских рыцарей и армии их тогдашнего союзника князя </w:t>
      </w:r>
      <w:hyperlink r:id="rId20" w:tooltip="Витовт" w:history="1">
        <w:r w:rsidRPr="00AA0CD1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Витовта</w:t>
        </w:r>
      </w:hyperlink>
      <w:r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 осадили и взяли замок</w:t>
      </w:r>
      <w:hyperlink r:id="rId21" w:anchor="cite_note-1" w:history="1">
        <w:r w:rsidRPr="00AA0CD1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[1]</w:t>
        </w:r>
      </w:hyperlink>
      <w:hyperlink r:id="rId22" w:anchor="cite_note-2" w:history="1">
        <w:r w:rsidRPr="00AA0CD1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[2]</w:t>
        </w:r>
      </w:hyperlink>
      <w:r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. Замок неоднократно отбивался от нападений: в 1406 — от отрядов </w:t>
      </w:r>
      <w:hyperlink r:id="rId23" w:tooltip="Смоленское княжество" w:history="1">
        <w:r w:rsidRPr="00AA0CD1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смоленского князя</w:t>
        </w:r>
      </w:hyperlink>
      <w:r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 </w:t>
      </w:r>
      <w:hyperlink r:id="rId24" w:tooltip="Юрий Святославич" w:history="1">
        <w:r w:rsidRPr="00AA0CD1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Юрия Святославича</w:t>
        </w:r>
      </w:hyperlink>
      <w:r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, в 1433 — от армий князя </w:t>
      </w:r>
      <w:hyperlink r:id="rId25" w:tooltip="Свидригайло" w:history="1">
        <w:r w:rsidRPr="00AA0CD1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Свидригайлы</w:t>
        </w:r>
      </w:hyperlink>
      <w:r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, в 1506 — от отрядов </w:t>
      </w:r>
      <w:hyperlink r:id="rId26" w:tooltip="Крымские татары" w:history="1">
        <w:r w:rsidRPr="00AA0CD1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крымских татар</w:t>
        </w:r>
      </w:hyperlink>
      <w:r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. Летом 1659 года замок штурмом захватила армия </w:t>
      </w:r>
      <w:hyperlink r:id="rId27" w:tooltip="Московское княжество" w:history="1">
        <w:r w:rsidRPr="00AA0CD1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Московского княжества</w:t>
        </w:r>
      </w:hyperlink>
      <w:r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.</w:t>
      </w:r>
    </w:p>
    <w:p w14:paraId="101C4D45" w14:textId="4FE80E8D" w:rsidR="00076FE4" w:rsidRPr="00AA0CD1" w:rsidRDefault="00076FE4" w:rsidP="005E108F">
      <w:pPr>
        <w:spacing w:before="120" w:after="120" w:line="240" w:lineRule="auto"/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</w:pPr>
    </w:p>
    <w:p w14:paraId="6C7F7021" w14:textId="224C342B" w:rsidR="00076FE4" w:rsidRPr="00AA0CD1" w:rsidRDefault="00076FE4" w:rsidP="005E108F">
      <w:pPr>
        <w:spacing w:before="120" w:after="120" w:line="240" w:lineRule="auto"/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</w:pPr>
    </w:p>
    <w:p w14:paraId="324747C7" w14:textId="77777777" w:rsidR="005E108F" w:rsidRPr="00AA0CD1" w:rsidRDefault="005E108F" w:rsidP="005E108F">
      <w:pPr>
        <w:spacing w:before="120" w:after="120" w:line="240" w:lineRule="auto"/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</w:pPr>
      <w:r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Во время </w:t>
      </w:r>
      <w:hyperlink r:id="rId28" w:tooltip="Северная война" w:history="1">
        <w:r w:rsidRPr="00AA0CD1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Северной войны</w:t>
        </w:r>
      </w:hyperlink>
      <w:r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 (1700—1721) замок был дважды разрушен шведами, которые взорвали его башни. Последняя битва здесь произошла в 1794 году между повстанцами </w:t>
      </w:r>
      <w:hyperlink r:id="rId29" w:tooltip="Тадеуш Костюшко" w:history="1">
        <w:r w:rsidRPr="00AA0CD1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Костюшки</w:t>
        </w:r>
      </w:hyperlink>
      <w:r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, которые защищались в руинах замка, и российской армией.</w:t>
      </w:r>
    </w:p>
    <w:p w14:paraId="73995D34" w14:textId="05F62D72" w:rsidR="005E108F" w:rsidRPr="00AA0CD1" w:rsidRDefault="005E108F" w:rsidP="00AA0CD1">
      <w:pPr>
        <w:pStyle w:val="1"/>
        <w:pBdr>
          <w:bottom w:val="single" w:sz="6" w:space="0" w:color="EAECF0"/>
        </w:pBdr>
        <w:tabs>
          <w:tab w:val="left" w:pos="7778"/>
        </w:tabs>
        <w:spacing w:before="0" w:beforeAutospacing="0" w:after="0" w:afterAutospacing="0" w:line="360" w:lineRule="auto"/>
        <w:jc w:val="both"/>
        <w:rPr>
          <w:rStyle w:val="mw-headline"/>
          <w:rFonts w:ascii="Sweet Mavka Script" w:hAnsi="Sweet Mavka Script"/>
          <w:color w:val="FFFFFF" w:themeColor="background1"/>
          <w:sz w:val="56"/>
          <w:szCs w:val="56"/>
        </w:rPr>
      </w:pPr>
      <w:r w:rsidRPr="00AA0CD1">
        <w:rPr>
          <w:rStyle w:val="mw-headline"/>
          <w:rFonts w:ascii="Sweet Mavka Script" w:hAnsi="Sweet Mavka Script"/>
          <w:color w:val="FFFFFF" w:themeColor="background1"/>
          <w:sz w:val="56"/>
          <w:szCs w:val="56"/>
        </w:rPr>
        <w:t>Разрушение</w:t>
      </w:r>
    </w:p>
    <w:p w14:paraId="5D9991C5" w14:textId="77777777" w:rsidR="005E108F" w:rsidRPr="00AA0CD1" w:rsidRDefault="005E108F" w:rsidP="005E108F">
      <w:pPr>
        <w:spacing w:before="120" w:after="120" w:line="240" w:lineRule="auto"/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</w:pPr>
      <w:r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В 1892 году </w:t>
      </w:r>
      <w:hyperlink r:id="rId30" w:tooltip="Лида" w:history="1">
        <w:r w:rsidRPr="00AA0CD1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Лида</w:t>
        </w:r>
      </w:hyperlink>
      <w:r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 сгорела, причём огонь уничтожил весь центр, включая здание </w:t>
      </w:r>
      <w:hyperlink r:id="rId31" w:tooltip="Ратуша" w:history="1">
        <w:r w:rsidRPr="00AA0CD1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ратуши</w:t>
        </w:r>
      </w:hyperlink>
      <w:r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 XVIII в. Городские власти начали разбор и распродажу замковых строений, используя их для восстановления города. С откосов замкового холма стали брать песок. Тогда были почти целиком уничтожены остатки юго-западной башни и разобрана часть западной стены.</w:t>
      </w:r>
    </w:p>
    <w:p w14:paraId="677A1266" w14:textId="77777777" w:rsidR="005E108F" w:rsidRPr="00AA0CD1" w:rsidRDefault="005E108F" w:rsidP="005E108F">
      <w:pPr>
        <w:spacing w:before="120" w:after="120" w:line="240" w:lineRule="auto"/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</w:pPr>
      <w:r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В 1920-х годах замковые строения были чуть подновлены польскими реставраторами. На месте повреждённого северо-западного угла появились деревянные ворота, через которые можно было попасть на замковое подворье. Летом здесь часто останавливался странствующий цирк или зверинец, а зимой посреди двора ставили ёлку и заливали каток. Летом 1929 года замок изучал известный художник </w:t>
      </w:r>
      <w:hyperlink r:id="rId32" w:tooltip="Дроздович, Язэп" w:history="1">
        <w:r w:rsidRPr="00AA0CD1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Язэп Дроздович</w:t>
        </w:r>
      </w:hyperlink>
      <w:r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 и посвятил ему альбом зарисовок.</w:t>
      </w:r>
    </w:p>
    <w:p w14:paraId="20256F23" w14:textId="1491B3EB" w:rsidR="00076FE4" w:rsidRPr="00AA0CD1" w:rsidRDefault="005E108F" w:rsidP="005E108F">
      <w:pPr>
        <w:spacing w:before="120" w:after="120" w:line="240" w:lineRule="auto"/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</w:pPr>
      <w:r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В 1955 году Лидский замок вошёл в список памятников архитектуры, взятых под государственную охрану, хотя это и не остановило его разрушения. В следующие десятилетия на территории замка существовал небольшой стадион, часто останавливался передвижной зверинец.</w:t>
      </w:r>
      <w:r w:rsidR="00076FE4"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 xml:space="preserve"> </w:t>
      </w:r>
    </w:p>
    <w:p w14:paraId="5120B91B" w14:textId="34AFED5A" w:rsidR="005E108F" w:rsidRPr="00DB3090" w:rsidRDefault="00076FE4" w:rsidP="005E108F">
      <w:pPr>
        <w:spacing w:before="120" w:after="12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ru-RU"/>
        </w:rPr>
      </w:pPr>
      <w:r w:rsidRPr="00DB3090">
        <w:rPr>
          <w:noProof/>
          <w:color w:val="FFFFFF" w:themeColor="background1"/>
        </w:rPr>
        <w:drawing>
          <wp:anchor distT="0" distB="0" distL="114300" distR="114300" simplePos="0" relativeHeight="251660288" behindDoc="1" locked="0" layoutInCell="1" allowOverlap="1" wp14:anchorId="309CBF52" wp14:editId="3F72A270">
            <wp:simplePos x="0" y="0"/>
            <wp:positionH relativeFrom="column">
              <wp:align>right</wp:align>
            </wp:positionH>
            <wp:positionV relativeFrom="paragraph">
              <wp:posOffset>9130030</wp:posOffset>
            </wp:positionV>
            <wp:extent cx="4564419" cy="2358869"/>
            <wp:effectExtent l="0" t="0" r="7620" b="3810"/>
            <wp:wrapTight wrapText="bothSides">
              <wp:wrapPolygon edited="0">
                <wp:start x="0" y="0"/>
                <wp:lineTo x="0" y="21460"/>
                <wp:lineTo x="21546" y="21460"/>
                <wp:lineTo x="21546" y="0"/>
                <wp:lineTo x="0" y="0"/>
              </wp:wrapPolygon>
            </wp:wrapTight>
            <wp:docPr id="8" name="Рисунок 8" descr="В Лидском замке открылась башня Гедимина. И выставка «Планета Беларусь» |  Планета Белару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В Лидском замке открылась башня Гедимина. И выставка «Планета Беларусь» |  Планета Беларусь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85"/>
                    <a:stretch/>
                  </pic:blipFill>
                  <pic:spPr bwMode="auto">
                    <a:xfrm>
                      <a:off x="0" y="0"/>
                      <a:ext cx="4566896" cy="236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A29C8" w14:textId="503A2244" w:rsidR="005E108F" w:rsidRPr="00AA0CD1" w:rsidRDefault="005E108F" w:rsidP="00AA0CD1">
      <w:pPr>
        <w:pStyle w:val="1"/>
        <w:pBdr>
          <w:bottom w:val="single" w:sz="6" w:space="0" w:color="EAECF0"/>
        </w:pBdr>
        <w:tabs>
          <w:tab w:val="left" w:pos="7778"/>
        </w:tabs>
        <w:spacing w:before="0" w:beforeAutospacing="0" w:after="0" w:afterAutospacing="0" w:line="360" w:lineRule="auto"/>
        <w:jc w:val="both"/>
        <w:rPr>
          <w:rStyle w:val="mw-headline"/>
          <w:rFonts w:ascii="Sweet Mavka Script" w:hAnsi="Sweet Mavka Script"/>
          <w:color w:val="FFFFFF" w:themeColor="background1"/>
          <w:sz w:val="56"/>
          <w:szCs w:val="56"/>
        </w:rPr>
      </w:pPr>
      <w:r w:rsidRPr="00AA0CD1">
        <w:rPr>
          <w:rStyle w:val="mw-headline"/>
          <w:rFonts w:ascii="Sweet Mavka Script" w:hAnsi="Sweet Mavka Script"/>
          <w:color w:val="FFFFFF" w:themeColor="background1"/>
          <w:sz w:val="56"/>
          <w:szCs w:val="56"/>
        </w:rPr>
        <w:t>Воссоздание</w:t>
      </w:r>
    </w:p>
    <w:p w14:paraId="6ED1E36E" w14:textId="3B554FB6" w:rsidR="002F1CCB" w:rsidRPr="00AA0CD1" w:rsidRDefault="005E108F" w:rsidP="005E108F">
      <w:pPr>
        <w:spacing w:before="120" w:after="120" w:line="240" w:lineRule="auto"/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</w:pPr>
      <w:r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В 1985 году осуществлена полная консервация Лидского замка. Два последние десятилетия ведутся (с перерывами) реставрационные работы; вновь отстроенные части крепостных стен выделяются кирпичным цветом. Реконструированы обе башни. Археологические исследования здесь проводили </w:t>
      </w:r>
      <w:hyperlink r:id="rId34" w:tooltip="Ткачёв, Михаил Александрович" w:history="1">
        <w:r w:rsidRPr="00AA0CD1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Михаил Ткачев</w:t>
        </w:r>
      </w:hyperlink>
      <w:r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, </w:t>
      </w:r>
      <w:hyperlink r:id="rId35" w:tooltip="Трусов, Олег Анатольевич" w:history="1">
        <w:r w:rsidRPr="00AA0CD1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Олег Трусов</w:t>
        </w:r>
      </w:hyperlink>
      <w:r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, </w:t>
      </w:r>
      <w:hyperlink r:id="rId36" w:tooltip="Кравцевич, Александр Константинович" w:history="1">
        <w:r w:rsidRPr="00AA0CD1">
          <w:rPr>
            <w:rFonts w:ascii="Sweet Mavka Script" w:eastAsia="Times New Roman" w:hAnsi="Sweet Mavka Script" w:cs="Sweet Mavka Script"/>
            <w:color w:val="FFFFFF" w:themeColor="background1"/>
            <w:sz w:val="36"/>
            <w:szCs w:val="36"/>
            <w:lang w:eastAsia="ru-RU"/>
          </w:rPr>
          <w:t>Александр Кравцевич</w:t>
        </w:r>
      </w:hyperlink>
      <w:r w:rsidRPr="00AA0CD1">
        <w:rPr>
          <w:rFonts w:ascii="Sweet Mavka Script" w:eastAsia="Times New Roman" w:hAnsi="Sweet Mavka Script" w:cs="Sweet Mavka Script"/>
          <w:color w:val="FFFFFF" w:themeColor="background1"/>
          <w:sz w:val="36"/>
          <w:szCs w:val="36"/>
          <w:lang w:eastAsia="ru-RU"/>
        </w:rPr>
        <w:t>. Сейчас замок стал центром проведения рыцарских фестивалей. В настоящее время в 2-х башнях располагается экспозиция.</w:t>
      </w:r>
    </w:p>
    <w:sectPr w:rsidR="002F1CCB" w:rsidRPr="00AA0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weet Mavka Script">
    <w:panose1 w:val="03060602040705080205"/>
    <w:charset w:val="00"/>
    <w:family w:val="script"/>
    <w:pitch w:val="variable"/>
    <w:sig w:usb0="A00002BF" w:usb1="5000005B" w:usb2="00000000" w:usb3="00000000" w:csb0="0000009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51FE9"/>
    <w:multiLevelType w:val="multilevel"/>
    <w:tmpl w:val="E2D2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02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26"/>
    <w:rsid w:val="00076FE4"/>
    <w:rsid w:val="000E2526"/>
    <w:rsid w:val="002F1CCB"/>
    <w:rsid w:val="005E108F"/>
    <w:rsid w:val="00AA0CD1"/>
    <w:rsid w:val="00DB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D9CD"/>
  <w15:chartTrackingRefBased/>
  <w15:docId w15:val="{351F239E-6D3B-4418-90B8-23DA70DE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10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10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0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10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editsection">
    <w:name w:val="mw-editsection"/>
    <w:basedOn w:val="a0"/>
    <w:rsid w:val="005E108F"/>
  </w:style>
  <w:style w:type="character" w:customStyle="1" w:styleId="mw-editsection-bracket">
    <w:name w:val="mw-editsection-bracket"/>
    <w:basedOn w:val="a0"/>
    <w:rsid w:val="005E108F"/>
  </w:style>
  <w:style w:type="character" w:styleId="a3">
    <w:name w:val="Hyperlink"/>
    <w:basedOn w:val="a0"/>
    <w:uiPriority w:val="99"/>
    <w:semiHidden/>
    <w:unhideWhenUsed/>
    <w:rsid w:val="005E108F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5E108F"/>
  </w:style>
  <w:style w:type="character" w:customStyle="1" w:styleId="no-wikidata">
    <w:name w:val="no-wikidata"/>
    <w:basedOn w:val="a0"/>
    <w:rsid w:val="005E108F"/>
  </w:style>
  <w:style w:type="character" w:customStyle="1" w:styleId="media-caption">
    <w:name w:val="media-caption"/>
    <w:basedOn w:val="a0"/>
    <w:rsid w:val="005E108F"/>
  </w:style>
  <w:style w:type="character" w:customStyle="1" w:styleId="coordinates">
    <w:name w:val="coordinates"/>
    <w:basedOn w:val="a0"/>
    <w:rsid w:val="005E108F"/>
  </w:style>
  <w:style w:type="character" w:customStyle="1" w:styleId="geo-geohack">
    <w:name w:val="geo-geohack"/>
    <w:basedOn w:val="a0"/>
    <w:rsid w:val="005E108F"/>
  </w:style>
  <w:style w:type="character" w:customStyle="1" w:styleId="geo-google">
    <w:name w:val="geo-google"/>
    <w:basedOn w:val="a0"/>
    <w:rsid w:val="005E108F"/>
  </w:style>
  <w:style w:type="character" w:customStyle="1" w:styleId="geo-yandex">
    <w:name w:val="geo-yandex"/>
    <w:basedOn w:val="a0"/>
    <w:rsid w:val="005E108F"/>
  </w:style>
  <w:style w:type="character" w:customStyle="1" w:styleId="geo-osm">
    <w:name w:val="geo-osm"/>
    <w:basedOn w:val="a0"/>
    <w:rsid w:val="005E108F"/>
  </w:style>
  <w:style w:type="character" w:customStyle="1" w:styleId="nowrap">
    <w:name w:val="nowrap"/>
    <w:basedOn w:val="a0"/>
    <w:rsid w:val="005E108F"/>
  </w:style>
  <w:style w:type="character" w:customStyle="1" w:styleId="wrap">
    <w:name w:val="wrap"/>
    <w:basedOn w:val="a0"/>
    <w:rsid w:val="005E108F"/>
  </w:style>
  <w:style w:type="character" w:customStyle="1" w:styleId="wikidata-snak">
    <w:name w:val="wikidata-snak"/>
    <w:basedOn w:val="a0"/>
    <w:rsid w:val="005E108F"/>
  </w:style>
  <w:style w:type="paragraph" w:styleId="a4">
    <w:name w:val="Normal (Web)"/>
    <w:basedOn w:val="a"/>
    <w:uiPriority w:val="99"/>
    <w:semiHidden/>
    <w:unhideWhenUsed/>
    <w:rsid w:val="005E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1">
    <w:name w:val="toclevel-1"/>
    <w:basedOn w:val="a"/>
    <w:rsid w:val="005E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5E108F"/>
  </w:style>
  <w:style w:type="character" w:customStyle="1" w:styleId="toctext">
    <w:name w:val="toctext"/>
    <w:basedOn w:val="a0"/>
    <w:rsid w:val="005E108F"/>
  </w:style>
  <w:style w:type="character" w:customStyle="1" w:styleId="mw-headline">
    <w:name w:val="mw-headline"/>
    <w:basedOn w:val="a0"/>
    <w:rsid w:val="005E1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659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9912">
                  <w:marLeft w:val="0"/>
                  <w:marRight w:val="0"/>
                  <w:marTop w:val="0"/>
                  <w:marBottom w:val="0"/>
                  <w:divBdr>
                    <w:top w:val="single" w:sz="6" w:space="4" w:color="C8CCD1"/>
                    <w:left w:val="single" w:sz="6" w:space="4" w:color="C8CCD1"/>
                    <w:bottom w:val="single" w:sz="6" w:space="4" w:color="C8CCD1"/>
                    <w:right w:val="single" w:sz="6" w:space="4" w:color="C8CCD1"/>
                  </w:divBdr>
                </w:div>
              </w:divsChild>
            </w:div>
            <w:div w:id="845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2980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856194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8%D0%B4%D0%B0" TargetMode="External"/><Relationship Id="rId13" Type="http://schemas.openxmlformats.org/officeDocument/2006/relationships/hyperlink" Target="https://ru.wikipedia.org/wiki/%D0%A2%D1%80%D0%BE%D0%BA%D0%B8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s://ru.wikipedia.org/wiki/%D0%9A%D1%80%D1%8B%D0%BC%D1%81%D0%BA%D0%B8%D0%B5_%D1%82%D0%B0%D1%82%D0%B0%D1%80%D1%8B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ru.wikipedia.org/?title=%D0%9B%D0%B8%D0%B4%D1%81%D0%BA%D0%B8%D0%B9_%D0%B7%D0%B0%D0%BC%D0%BE%D0%BA" TargetMode="External"/><Relationship Id="rId34" Type="http://schemas.openxmlformats.org/officeDocument/2006/relationships/hyperlink" Target="https://ru.wikipedia.org/wiki/%D0%A2%D0%BA%D0%B0%D1%87%D1%91%D0%B2,_%D0%9C%D0%B8%D1%85%D0%B0%D0%B8%D0%BB_%D0%90%D0%BB%D0%B5%D0%BA%D1%81%D0%B0%D0%BD%D0%B4%D1%80%D0%BE%D0%B2%D0%B8%D1%87" TargetMode="External"/><Relationship Id="rId7" Type="http://schemas.openxmlformats.org/officeDocument/2006/relationships/hyperlink" Target="https://ru.wikipedia.org/wiki/%D0%91%D0%B5%D0%BB%D0%BE%D1%80%D1%83%D1%81%D1%81%D0%B8%D1%8F" TargetMode="External"/><Relationship Id="rId12" Type="http://schemas.openxmlformats.org/officeDocument/2006/relationships/hyperlink" Target="https://ru.wikipedia.org/wiki/%D0%9C%D1%8F%D0%B4%D0%B8%D0%BD%D0%B8%D0%BD%D0%BA%D0%B0%D0%B9" TargetMode="External"/><Relationship Id="rId17" Type="http://schemas.openxmlformats.org/officeDocument/2006/relationships/hyperlink" Target="https://ru.wikipedia.org/wiki/1568" TargetMode="External"/><Relationship Id="rId25" Type="http://schemas.openxmlformats.org/officeDocument/2006/relationships/hyperlink" Target="https://ru.wikipedia.org/wiki/%D0%A1%D0%B2%D0%B8%D0%B4%D1%80%D0%B8%D0%B3%D0%B0%D0%B9%D0%BB%D0%BE" TargetMode="External"/><Relationship Id="rId33" Type="http://schemas.openxmlformats.org/officeDocument/2006/relationships/image" Target="media/image4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1533" TargetMode="External"/><Relationship Id="rId20" Type="http://schemas.openxmlformats.org/officeDocument/2006/relationships/hyperlink" Target="https://ru.wikipedia.org/wiki/%D0%92%D0%B8%D1%82%D0%BE%D0%B2%D1%82" TargetMode="External"/><Relationship Id="rId29" Type="http://schemas.openxmlformats.org/officeDocument/2006/relationships/hyperlink" Target="https://ru.wikipedia.org/wiki/%D0%A2%D0%B0%D0%B4%D0%B5%D1%83%D1%88_%D0%9A%D0%BE%D1%81%D1%82%D1%8E%D1%88%D0%BA%D0%B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ru.wikipedia.org/wiki/%D0%9A%D1%80%D0%B5%D0%B2%D0%BE" TargetMode="External"/><Relationship Id="rId24" Type="http://schemas.openxmlformats.org/officeDocument/2006/relationships/hyperlink" Target="https://ru.wikipedia.org/wiki/%D0%AE%D1%80%D0%B8%D0%B9_%D0%A1%D0%B2%D1%8F%D1%82%D0%BE%D1%81%D0%BB%D0%B0%D0%B2%D0%B8%D1%87" TargetMode="External"/><Relationship Id="rId32" Type="http://schemas.openxmlformats.org/officeDocument/2006/relationships/hyperlink" Target="https://ru.wikipedia.org/wiki/%D0%94%D1%80%D0%BE%D0%B7%D0%B4%D0%BE%D0%B2%D0%B8%D1%87,_%D0%AF%D0%B7%D1%8D%D0%BF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%D0%9A%D0%B0%D0%BC%D0%B5%D0%BD%D0%BA%D0%B0_(%D0%BF%D1%80%D0%B8%D1%82%D0%BE%D0%BA_%D0%9B%D0%B8%D0%B4%D0%B5%D0%B8)&amp;action=edit&amp;redlink=1" TargetMode="External"/><Relationship Id="rId23" Type="http://schemas.openxmlformats.org/officeDocument/2006/relationships/hyperlink" Target="https://ru.wikipedia.org/wiki/%D0%A1%D0%BC%D0%BE%D0%BB%D0%B5%D0%BD%D1%81%D0%BA%D0%BE%D0%B5_%D0%BA%D0%BD%D1%8F%D0%B6%D0%B5%D1%81%D1%82%D0%B2%D0%BE" TargetMode="External"/><Relationship Id="rId28" Type="http://schemas.openxmlformats.org/officeDocument/2006/relationships/hyperlink" Target="https://ru.wikipedia.org/wiki/%D0%A1%D0%B5%D0%B2%D0%B5%D1%80%D0%BD%D0%B0%D1%8F_%D0%B2%D0%BE%D0%B9%D0%BD%D0%B0" TargetMode="External"/><Relationship Id="rId36" Type="http://schemas.openxmlformats.org/officeDocument/2006/relationships/hyperlink" Target="https://ru.wikipedia.org/wiki/%D0%9A%D1%80%D0%B0%D0%B2%D1%86%D0%B5%D0%B2%D0%B8%D1%87,_%D0%90%D0%BB%D0%B5%D0%BA%D1%81%D0%B0%D0%BD%D0%B4%D1%80_%D0%9A%D0%BE%D0%BD%D1%81%D1%82%D0%B0%D0%BD%D1%82%D0%B8%D0%BD%D0%BE%D0%B2%D0%B8%D1%87" TargetMode="External"/><Relationship Id="rId10" Type="http://schemas.openxmlformats.org/officeDocument/2006/relationships/hyperlink" Target="https://ru.wikipedia.org/wiki/%D0%9D%D0%BE%D0%B2%D0%BE%D0%B3%D1%80%D1%83%D0%B4%D0%BE%D0%BA" TargetMode="External"/><Relationship Id="rId19" Type="http://schemas.openxmlformats.org/officeDocument/2006/relationships/hyperlink" Target="https://ru.wikipedia.org/wiki/%D0%9A%D1%80%D0%B5%D1%81%D1%82%D0%BE%D0%BD%D0%BE%D1%81%D1%86%D1%8B" TargetMode="External"/><Relationship Id="rId31" Type="http://schemas.openxmlformats.org/officeDocument/2006/relationships/hyperlink" Target="https://ru.wikipedia.org/wiki/%D0%A0%D0%B0%D1%82%D1%83%D1%88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0%B5%D0%B4%D0%B8%D0%BC%D0%B8%D0%BD" TargetMode="External"/><Relationship Id="rId14" Type="http://schemas.openxmlformats.org/officeDocument/2006/relationships/hyperlink" Target="https://ru.wikipedia.org/wiki/%D0%9B%D0%B8%D0%B4%D0%B5%D1%8F" TargetMode="External"/><Relationship Id="rId22" Type="http://schemas.openxmlformats.org/officeDocument/2006/relationships/hyperlink" Target="https://ru.wikipedia.org/?title=%D0%9B%D0%B8%D0%B4%D1%81%D0%BA%D0%B8%D0%B9_%D0%B7%D0%B0%D0%BC%D0%BE%D0%BA" TargetMode="External"/><Relationship Id="rId27" Type="http://schemas.openxmlformats.org/officeDocument/2006/relationships/hyperlink" Target="https://ru.wikipedia.org/wiki/%D0%9C%D0%BE%D1%81%D0%BA%D0%BE%D0%B2%D1%81%D0%BA%D0%BE%D0%B5_%D0%BA%D0%BD%D1%8F%D0%B6%D0%B5%D1%81%D1%82%D0%B2%D0%BE" TargetMode="External"/><Relationship Id="rId30" Type="http://schemas.openxmlformats.org/officeDocument/2006/relationships/hyperlink" Target="https://ru.wikipedia.org/wiki/%D0%9B%D0%B8%D0%B4%D0%B0" TargetMode="External"/><Relationship Id="rId35" Type="http://schemas.openxmlformats.org/officeDocument/2006/relationships/hyperlink" Target="https://ru.wikipedia.org/wiki/%D0%A2%D1%80%D1%83%D1%81%D0%BE%D0%B2,_%D0%9E%D0%BB%D0%B5%D0%B3_%D0%90%D0%BD%D0%B0%D1%82%D0%BE%D0%BB%D1%8C%D0%B5%D0%B2%D0%B8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Сусликов Субо</dc:creator>
  <cp:keywords/>
  <dc:description/>
  <cp:lastModifiedBy>Сусликов Субо</cp:lastModifiedBy>
  <cp:revision>3</cp:revision>
  <dcterms:created xsi:type="dcterms:W3CDTF">2022-06-20T10:12:00Z</dcterms:created>
  <dcterms:modified xsi:type="dcterms:W3CDTF">2022-06-25T15:59:00Z</dcterms:modified>
</cp:coreProperties>
</file>