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94CF5" w14:textId="2A1D7914" w:rsidR="00D64457" w:rsidRPr="00D64457" w:rsidRDefault="00D64457" w:rsidP="00AD6064">
      <w:pPr>
        <w:rPr>
          <w:lang w:val="en-AU"/>
        </w:rPr>
      </w:pPr>
      <w:r>
        <w:rPr>
          <w:lang w:val="en-AU"/>
        </w:rPr>
        <w:t xml:space="preserve">What we already did, </w:t>
      </w:r>
      <w:r w:rsidR="00AD6064">
        <w:rPr>
          <w:lang w:val="en-AU"/>
        </w:rPr>
        <w:t xml:space="preserve">processing </w:t>
      </w:r>
      <w:r>
        <w:rPr>
          <w:lang w:val="en-AU"/>
        </w:rPr>
        <w:t>pipeline:</w:t>
      </w:r>
    </w:p>
    <w:p w14:paraId="17101361" w14:textId="26E2EAE0" w:rsidR="00AB7D0D" w:rsidRDefault="009B4231" w:rsidP="009B4231">
      <w:pPr>
        <w:pStyle w:val="a3"/>
        <w:numPr>
          <w:ilvl w:val="0"/>
          <w:numId w:val="1"/>
        </w:numPr>
        <w:rPr>
          <w:lang w:val="en-AU"/>
        </w:rPr>
      </w:pPr>
      <w:r>
        <w:rPr>
          <w:lang w:val="en-AU"/>
        </w:rPr>
        <w:t>Nan check</w:t>
      </w:r>
    </w:p>
    <w:p w14:paraId="6A596199" w14:textId="659E9A86" w:rsidR="009B4231" w:rsidRDefault="009B4231" w:rsidP="009B4231">
      <w:pPr>
        <w:pStyle w:val="a3"/>
        <w:numPr>
          <w:ilvl w:val="0"/>
          <w:numId w:val="1"/>
        </w:numPr>
        <w:rPr>
          <w:lang w:val="en-AU"/>
        </w:rPr>
      </w:pPr>
      <w:r>
        <w:rPr>
          <w:lang w:val="en-AU"/>
        </w:rPr>
        <w:t>Infinity check</w:t>
      </w:r>
    </w:p>
    <w:p w14:paraId="109B0503" w14:textId="5E8D172A" w:rsidR="009B4231" w:rsidRDefault="009B4231" w:rsidP="009B4231">
      <w:pPr>
        <w:pStyle w:val="a3"/>
        <w:numPr>
          <w:ilvl w:val="0"/>
          <w:numId w:val="1"/>
        </w:numPr>
        <w:rPr>
          <w:lang w:val="en-AU"/>
        </w:rPr>
      </w:pPr>
      <w:r>
        <w:rPr>
          <w:lang w:val="en-AU"/>
        </w:rPr>
        <w:t>Plot all hists -&gt; noticed skewness (#, n_tokens_content)</w:t>
      </w:r>
    </w:p>
    <w:p w14:paraId="65BE8484" w14:textId="6DDFA600" w:rsidR="009B4231" w:rsidRDefault="005A3A46" w:rsidP="009B4231">
      <w:pPr>
        <w:pStyle w:val="a3"/>
        <w:numPr>
          <w:ilvl w:val="0"/>
          <w:numId w:val="1"/>
        </w:numPr>
        <w:rPr>
          <w:lang w:val="en-AU"/>
        </w:rPr>
      </w:pPr>
      <w:r>
        <w:rPr>
          <w:lang w:val="en-AU"/>
        </w:rPr>
        <w:t>Cubical root transform to skewed cols (beware of skew_thresh and maybe not all colums you have to transform)</w:t>
      </w:r>
    </w:p>
    <w:p w14:paraId="37F02DFC" w14:textId="582942E9" w:rsidR="005A3A46" w:rsidRPr="001873B3" w:rsidRDefault="00767E69" w:rsidP="009B4231">
      <w:pPr>
        <w:pStyle w:val="a3"/>
        <w:numPr>
          <w:ilvl w:val="0"/>
          <w:numId w:val="1"/>
        </w:numPr>
        <w:rPr>
          <w:lang w:val="en-AU"/>
        </w:rPr>
      </w:pPr>
      <w:r>
        <w:rPr>
          <w:lang w:val="en-US"/>
        </w:rPr>
        <w:t>Finding and plotting columns with outliers (parameter – critical percentage of outliers)</w:t>
      </w:r>
    </w:p>
    <w:p w14:paraId="2B18697D" w14:textId="04DEFE47" w:rsidR="00E410D8" w:rsidRDefault="00AC3CC2" w:rsidP="00D37226">
      <w:pPr>
        <w:pStyle w:val="a3"/>
        <w:numPr>
          <w:ilvl w:val="0"/>
          <w:numId w:val="1"/>
        </w:numPr>
        <w:rPr>
          <w:lang w:val="en-AU"/>
        </w:rPr>
      </w:pPr>
      <w:r>
        <w:rPr>
          <w:lang w:val="en-AU"/>
        </w:rPr>
        <w:t>Perform IQR filtering (remember – q_from, q_to, threshold percentage of outliers – all parameters)</w:t>
      </w:r>
    </w:p>
    <w:p w14:paraId="79CD9FD0" w14:textId="2C0CD975" w:rsidR="00AD6064" w:rsidRDefault="00AD6064" w:rsidP="00AD6064">
      <w:pPr>
        <w:rPr>
          <w:lang w:val="en-AU"/>
        </w:rPr>
      </w:pPr>
    </w:p>
    <w:p w14:paraId="03FF3A58" w14:textId="04A5AA6D" w:rsidR="00AD6064" w:rsidRDefault="00AD6064" w:rsidP="00AD6064">
      <w:pPr>
        <w:rPr>
          <w:lang w:val="en-AU"/>
        </w:rPr>
      </w:pPr>
      <w:r>
        <w:rPr>
          <w:lang w:val="en-AU"/>
        </w:rPr>
        <w:t>Model preparation</w:t>
      </w:r>
      <w:r w:rsidR="0097289E">
        <w:rPr>
          <w:lang w:val="en-AU"/>
        </w:rPr>
        <w:t xml:space="preserve"> (13.05.22)</w:t>
      </w:r>
      <w:r>
        <w:rPr>
          <w:lang w:val="en-AU"/>
        </w:rPr>
        <w:t>:</w:t>
      </w:r>
    </w:p>
    <w:p w14:paraId="0C22BDEB" w14:textId="4D86846F" w:rsidR="005C45E5" w:rsidRDefault="00AD6064" w:rsidP="00AD6064">
      <w:pPr>
        <w:pStyle w:val="a3"/>
        <w:numPr>
          <w:ilvl w:val="0"/>
          <w:numId w:val="2"/>
        </w:numPr>
        <w:rPr>
          <w:lang w:val="en-AU"/>
        </w:rPr>
      </w:pPr>
      <w:r>
        <w:rPr>
          <w:lang w:val="en-AU"/>
        </w:rPr>
        <w:t>Building full model</w:t>
      </w:r>
      <w:r w:rsidR="005C45E5">
        <w:rPr>
          <w:lang w:val="en-AU"/>
        </w:rPr>
        <w:t>, plotted residual plots. Bad, R^2 ~ 0.11</w:t>
      </w:r>
    </w:p>
    <w:p w14:paraId="1C7F631B" w14:textId="66279CD9" w:rsidR="00D508AC" w:rsidRDefault="00D508AC" w:rsidP="005C2379">
      <w:pPr>
        <w:pStyle w:val="a3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Tried full model with log(Y) transform </w:t>
      </w:r>
      <w:r w:rsidRPr="00D508AC">
        <w:rPr>
          <w:lang w:val="en-AU"/>
        </w:rPr>
        <w:sym w:font="Wingdings" w:char="F0E0"/>
      </w:r>
      <w:r>
        <w:rPr>
          <w:lang w:val="en-AU"/>
        </w:rPr>
        <w:t xml:space="preserve"> residual plot became much better and R^2 became higher, up to 0.17</w:t>
      </w:r>
    </w:p>
    <w:p w14:paraId="18B91DEE" w14:textId="3CB1335D" w:rsidR="002F1B85" w:rsidRDefault="002F1B85" w:rsidP="002F1B85">
      <w:pPr>
        <w:rPr>
          <w:lang w:val="en-AU"/>
        </w:rPr>
      </w:pPr>
      <w:r>
        <w:rPr>
          <w:lang w:val="en-AU"/>
        </w:rPr>
        <w:t>Model preparation (18.05.22)</w:t>
      </w:r>
    </w:p>
    <w:p w14:paraId="750C4D79" w14:textId="24B69C86" w:rsidR="00FB1DA8" w:rsidRDefault="00FB1DA8" w:rsidP="00FB1DA8">
      <w:pPr>
        <w:pStyle w:val="a3"/>
        <w:numPr>
          <w:ilvl w:val="0"/>
          <w:numId w:val="4"/>
        </w:numPr>
        <w:rPr>
          <w:lang w:val="en-AU"/>
        </w:rPr>
      </w:pPr>
      <w:r>
        <w:rPr>
          <w:lang w:val="en-AU"/>
        </w:rPr>
        <w:t>Fixed train / validation / test set selection</w:t>
      </w:r>
    </w:p>
    <w:p w14:paraId="0C9F93EE" w14:textId="7C192BDB" w:rsidR="00FB1DA8" w:rsidRDefault="00FB1DA8" w:rsidP="00FB1DA8">
      <w:pPr>
        <w:pStyle w:val="a3"/>
        <w:numPr>
          <w:ilvl w:val="0"/>
          <w:numId w:val="4"/>
        </w:numPr>
        <w:rPr>
          <w:lang w:val="en-AU"/>
        </w:rPr>
      </w:pPr>
      <w:r>
        <w:rPr>
          <w:lang w:val="en-AU"/>
        </w:rPr>
        <w:t>Models:</w:t>
      </w:r>
    </w:p>
    <w:p w14:paraId="6CB475C7" w14:textId="07133FE6" w:rsidR="00FB1DA8" w:rsidRDefault="00FB1DA8" w:rsidP="00FB1DA8">
      <w:pPr>
        <w:pStyle w:val="a3"/>
        <w:numPr>
          <w:ilvl w:val="1"/>
          <w:numId w:val="4"/>
        </w:numPr>
        <w:rPr>
          <w:lang w:val="en-AU"/>
        </w:rPr>
      </w:pPr>
      <w:r>
        <w:rPr>
          <w:lang w:val="en-AU"/>
        </w:rPr>
        <w:t>Full model (R^2 ~ 0.13)</w:t>
      </w:r>
    </w:p>
    <w:p w14:paraId="08870019" w14:textId="7FD3F977" w:rsidR="00FB1DA8" w:rsidRDefault="00FB1DA8" w:rsidP="00FB1DA8">
      <w:pPr>
        <w:pStyle w:val="a3"/>
        <w:numPr>
          <w:ilvl w:val="1"/>
          <w:numId w:val="4"/>
        </w:numPr>
        <w:rPr>
          <w:lang w:val="en-AU"/>
        </w:rPr>
      </w:pPr>
      <w:r>
        <w:rPr>
          <w:lang w:val="en-AU"/>
        </w:rPr>
        <w:t xml:space="preserve">Poisson GLM (full model with log(Y) transform) </w:t>
      </w:r>
      <w:r w:rsidRPr="00FB1DA8">
        <w:rPr>
          <w:lang w:val="en-AU"/>
        </w:rPr>
        <w:sym w:font="Wingdings" w:char="F0E0"/>
      </w:r>
      <w:r>
        <w:rPr>
          <w:lang w:val="en-AU"/>
        </w:rPr>
        <w:t xml:space="preserve"> R^2 ~ 0.16</w:t>
      </w:r>
    </w:p>
    <w:p w14:paraId="02164E09" w14:textId="1595105C" w:rsidR="00FB1DA8" w:rsidRDefault="004621FA" w:rsidP="00FB1DA8">
      <w:pPr>
        <w:pStyle w:val="a3"/>
        <w:numPr>
          <w:ilvl w:val="1"/>
          <w:numId w:val="4"/>
        </w:numPr>
        <w:rPr>
          <w:lang w:val="en-AU"/>
        </w:rPr>
      </w:pPr>
      <w:r>
        <w:rPr>
          <w:lang w:val="en-AU"/>
        </w:rPr>
        <w:t>Built best models</w:t>
      </w:r>
      <w:r w:rsidRPr="004621FA">
        <w:rPr>
          <w:lang w:val="en-AU"/>
        </w:rPr>
        <w:t xml:space="preserve"> </w:t>
      </w:r>
      <w:r>
        <w:rPr>
          <w:lang w:val="en-AU"/>
        </w:rPr>
        <w:t>after forward / backward selection (without log(Y) transform)</w:t>
      </w:r>
    </w:p>
    <w:p w14:paraId="12A14F13" w14:textId="262B5AEC" w:rsidR="00CF6198" w:rsidRDefault="00CF6198" w:rsidP="00FB1DA8">
      <w:pPr>
        <w:pStyle w:val="a3"/>
        <w:numPr>
          <w:ilvl w:val="1"/>
          <w:numId w:val="4"/>
        </w:numPr>
        <w:rPr>
          <w:lang w:val="en-AU"/>
        </w:rPr>
      </w:pPr>
      <w:r>
        <w:rPr>
          <w:lang w:val="en-AU"/>
        </w:rPr>
        <w:t>Did the same as above (with log(Y) transform) -&gt; R^2 ~ 0.16, 20 parameters</w:t>
      </w:r>
    </w:p>
    <w:p w14:paraId="684BE048" w14:textId="73D00E8F" w:rsidR="00C777E6" w:rsidRDefault="00C777E6" w:rsidP="00C777E6">
      <w:pPr>
        <w:pStyle w:val="a3"/>
        <w:numPr>
          <w:ilvl w:val="0"/>
          <w:numId w:val="4"/>
        </w:numPr>
        <w:rPr>
          <w:lang w:val="en-AU"/>
        </w:rPr>
      </w:pPr>
      <w:r>
        <w:rPr>
          <w:lang w:val="en-AU"/>
        </w:rPr>
        <w:t>Compared models based on BIC, R^2 and test results</w:t>
      </w:r>
    </w:p>
    <w:p w14:paraId="0FCB6882" w14:textId="200735BD" w:rsidR="007F6FD4" w:rsidRDefault="007F6FD4" w:rsidP="007F6FD4">
      <w:pPr>
        <w:rPr>
          <w:lang w:val="en-AU"/>
        </w:rPr>
      </w:pPr>
      <w:r>
        <w:rPr>
          <w:lang w:val="en-AU"/>
        </w:rPr>
        <w:t>(20.05.22)</w:t>
      </w:r>
    </w:p>
    <w:p w14:paraId="4FA55B71" w14:textId="1C99E5B3" w:rsidR="007F6FD4" w:rsidRDefault="007F6FD4" w:rsidP="007F6FD4">
      <w:pPr>
        <w:pStyle w:val="a3"/>
        <w:numPr>
          <w:ilvl w:val="0"/>
          <w:numId w:val="5"/>
        </w:numPr>
        <w:rPr>
          <w:lang w:val="en-AU"/>
        </w:rPr>
      </w:pPr>
      <w:r>
        <w:rPr>
          <w:lang w:val="en-AU"/>
        </w:rPr>
        <w:t>Statistical test for mean of shares. Maximum number of shares</w:t>
      </w:r>
      <w:r w:rsidR="00EF780D">
        <w:rPr>
          <w:lang w:val="en-AU"/>
        </w:rPr>
        <w:t xml:space="preserve">. Statistically significant difference between number of shares on weekends. Statistically </w:t>
      </w:r>
      <w:r w:rsidR="00EF780D">
        <w:rPr>
          <w:b/>
          <w:bCs/>
          <w:lang w:val="en-AU"/>
        </w:rPr>
        <w:t xml:space="preserve">insignificant </w:t>
      </w:r>
      <w:r w:rsidR="00EF780D">
        <w:rPr>
          <w:lang w:val="en-AU"/>
        </w:rPr>
        <w:t>difference in shares means, depending on the data_channel</w:t>
      </w:r>
    </w:p>
    <w:p w14:paraId="570DCC7B" w14:textId="7457BDA3" w:rsidR="00EF780D" w:rsidRDefault="003406F0" w:rsidP="003406F0">
      <w:pPr>
        <w:rPr>
          <w:lang w:val="en-AU"/>
        </w:rPr>
      </w:pPr>
      <w:r>
        <w:rPr>
          <w:lang w:val="en-AU"/>
        </w:rPr>
        <w:t>(23.05.22)</w:t>
      </w:r>
    </w:p>
    <w:p w14:paraId="65130EC6" w14:textId="158AD785" w:rsidR="003406F0" w:rsidRPr="003406F0" w:rsidRDefault="003406F0" w:rsidP="003406F0">
      <w:pPr>
        <w:pStyle w:val="a3"/>
        <w:numPr>
          <w:ilvl w:val="0"/>
          <w:numId w:val="5"/>
        </w:numPr>
        <w:rPr>
          <w:lang w:val="en-AU"/>
        </w:rPr>
      </w:pPr>
      <w:r>
        <w:rPr>
          <w:lang w:val="en-AU"/>
        </w:rPr>
        <w:t xml:space="preserve">Defined features is_positive, is_negative, is_neutral. Did statistical tests (t test did not work). Did Shapiro test to check normality. </w:t>
      </w:r>
      <w:r w:rsidRPr="003406F0">
        <w:rPr>
          <w:lang w:val="en-AU"/>
        </w:rPr>
        <w:sym w:font="Wingdings" w:char="F0E0"/>
      </w:r>
      <w:r>
        <w:rPr>
          <w:lang w:val="en-AU"/>
        </w:rPr>
        <w:t xml:space="preserve"> for not normal distribution, did wilcox test, got </w:t>
      </w:r>
      <w:r>
        <w:rPr>
          <w:b/>
          <w:bCs/>
          <w:lang w:val="en-AU"/>
        </w:rPr>
        <w:t>statistically significant difference in mean number of log(shares) for is_negative, is_positive, is_neutral</w:t>
      </w:r>
    </w:p>
    <w:sectPr w:rsidR="003406F0" w:rsidRPr="003406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A586D"/>
    <w:multiLevelType w:val="hybridMultilevel"/>
    <w:tmpl w:val="1CE6F1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16596F"/>
    <w:multiLevelType w:val="hybridMultilevel"/>
    <w:tmpl w:val="F00813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402027"/>
    <w:multiLevelType w:val="hybridMultilevel"/>
    <w:tmpl w:val="847023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065477"/>
    <w:multiLevelType w:val="hybridMultilevel"/>
    <w:tmpl w:val="3EF219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47528B"/>
    <w:multiLevelType w:val="hybridMultilevel"/>
    <w:tmpl w:val="AE70B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5165661">
    <w:abstractNumId w:val="2"/>
  </w:num>
  <w:num w:numId="2" w16cid:durableId="1509514733">
    <w:abstractNumId w:val="0"/>
  </w:num>
  <w:num w:numId="3" w16cid:durableId="73473278">
    <w:abstractNumId w:val="4"/>
  </w:num>
  <w:num w:numId="4" w16cid:durableId="1828668588">
    <w:abstractNumId w:val="3"/>
  </w:num>
  <w:num w:numId="5" w16cid:durableId="15684185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5E2"/>
    <w:rsid w:val="001873B3"/>
    <w:rsid w:val="002739A7"/>
    <w:rsid w:val="002F1B85"/>
    <w:rsid w:val="003406F0"/>
    <w:rsid w:val="004621FA"/>
    <w:rsid w:val="005A3A46"/>
    <w:rsid w:val="005C2379"/>
    <w:rsid w:val="005C45E5"/>
    <w:rsid w:val="00767E69"/>
    <w:rsid w:val="007F6FD4"/>
    <w:rsid w:val="0097289E"/>
    <w:rsid w:val="009B4231"/>
    <w:rsid w:val="00AB7D0D"/>
    <w:rsid w:val="00AC3CC2"/>
    <w:rsid w:val="00AD6064"/>
    <w:rsid w:val="00B82CBA"/>
    <w:rsid w:val="00C325E2"/>
    <w:rsid w:val="00C777E6"/>
    <w:rsid w:val="00CF6198"/>
    <w:rsid w:val="00D37226"/>
    <w:rsid w:val="00D508AC"/>
    <w:rsid w:val="00D64457"/>
    <w:rsid w:val="00D871FC"/>
    <w:rsid w:val="00E410D8"/>
    <w:rsid w:val="00EF1826"/>
    <w:rsid w:val="00EF780D"/>
    <w:rsid w:val="00FB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8F8FB"/>
  <w15:chartTrackingRefBased/>
  <w15:docId w15:val="{E455BD65-8C98-4C48-9B7B-BFAA4FA9D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4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Ianko</dc:creator>
  <cp:keywords/>
  <dc:description/>
  <cp:lastModifiedBy>Pavel Ianko</cp:lastModifiedBy>
  <cp:revision>22</cp:revision>
  <dcterms:created xsi:type="dcterms:W3CDTF">2022-04-29T15:06:00Z</dcterms:created>
  <dcterms:modified xsi:type="dcterms:W3CDTF">2022-05-23T08:40:00Z</dcterms:modified>
</cp:coreProperties>
</file>