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4068D224" w:rsidR="00457062" w:rsidRPr="00A157D1" w:rsidRDefault="009241C4" w:rsidP="00E6421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E64214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77777777" w:rsidR="00457062" w:rsidRPr="00A157D1" w:rsidRDefault="00457062" w:rsidP="009241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0E5B2705" w:rsidR="00457062" w:rsidRPr="00A157D1" w:rsidRDefault="00457062" w:rsidP="00B264A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B264A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1769A06E" w:rsidR="00457062" w:rsidRPr="00A157D1" w:rsidRDefault="00457062" w:rsidP="00B264A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B264A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C90B540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9A3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1E9D818A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64C51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97388EB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F3EE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D37D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E0AF0F1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958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6D6D6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8005E5F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A364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1FF6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0278DB4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4CA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57BE2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95358F4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8AEB5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F3280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F598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C4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48451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E63C3A5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6A3F2C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065E7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A157D1" w14:paraId="62872863" w14:textId="77777777" w:rsidTr="00A23B8C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AF2A9F" w:rsidRPr="00A157D1" w:rsidRDefault="00AF2A9F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3268335C" w14:textId="5F63EED3" w:rsidR="00AF2A9F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5A5B78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00 коп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3"/>
            <w:r w:rsidR="00243B29" w:rsidRPr="00A157D1">
              <w:rPr>
                <w:rStyle w:val="a8"/>
                <w:lang w:val="uk-UA"/>
              </w:rPr>
              <w:commentReference w:id="3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4"/>
            <w:r w:rsidR="00243B29" w:rsidRPr="00A157D1">
              <w:rPr>
                <w:rStyle w:val="a8"/>
                <w:lang w:val="uk-UA"/>
              </w:rPr>
              <w:commentReference w:id="4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6E1ED7" w14:paraId="029A91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AF2A9F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44DB37" w14:textId="5E1D6AD5" w:rsidR="00AF2A9F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5"/>
            <w:r w:rsidR="00404C5F"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6"/>
            <w:r w:rsidR="00404C5F"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").</w:t>
            </w:r>
          </w:p>
        </w:tc>
      </w:tr>
      <w:tr w:rsidR="00934B5E" w:rsidRPr="00A157D1" w14:paraId="7124EBED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0214C061" w14:textId="7D4C8FFF" w:rsidR="00934B5E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7"/>
            <w:r w:rsidR="00404C5F"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8"/>
            <w:r w:rsidR="00404C5F"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A157D1" w14:paraId="70D94DEB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1C5E8321" w14:textId="2CF8D892" w:rsidR="00934B5E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="00404C5F"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0"/>
            <w:r w:rsidR="00404C5F"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42A884F6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6E1ED7" w:rsidRPr="006E1ED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6E1ED7" w:rsidRPr="006E1ED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6E1ED7" w:rsidRPr="006E1ED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1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E64214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1"/>
      <w:r w:rsidR="00404C5F" w:rsidRPr="00A157D1">
        <w:rPr>
          <w:rStyle w:val="a8"/>
          <w:lang w:val="uk-UA"/>
        </w:rPr>
        <w:commentReference w:id="11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2"/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2"/>
      <w:r w:rsidR="00404C5F" w:rsidRPr="00A157D1">
        <w:rPr>
          <w:rStyle w:val="a8"/>
          <w:lang w:val="uk-UA"/>
        </w:rPr>
        <w:commentReference w:id="12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0547ADC9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723D9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commentRangeStart w:id="13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____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(____ відсотків)</w:t>
      </w:r>
      <w:commentRangeEnd w:id="13"/>
      <w:r w:rsidR="001D105A">
        <w:rPr>
          <w:rStyle w:val="a8"/>
        </w:rPr>
        <w:commentReference w:id="13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commentRangeStart w:id="14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(____ відсотків)</w:t>
      </w:r>
      <w:commentRangeEnd w:id="14"/>
      <w:r w:rsidR="001D105A">
        <w:rPr>
          <w:rStyle w:val="a8"/>
        </w:rPr>
        <w:commentReference w:id="14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0B38B5AA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C1BE1EC" w14:textId="6FB64EE8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1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1247F900" w:rsidR="00C93689" w:rsidRPr="00A157D1" w:rsidRDefault="00B264A5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1849239A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6481995B" w14:textId="53C628DF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4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16DD069" w14:textId="43B0132D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4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1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2B8F1486" w:rsidR="00C93689" w:rsidRPr="00A157D1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4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2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16F3D31E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4.3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73D87FB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53A888F0" w:rsidR="0067471F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5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582DB42E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5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284AAA3D" w:rsidR="00BA7132" w:rsidRPr="00A157D1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494AC670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B264A5">
        <w:rPr>
          <w:rFonts w:ascii="Times New Roman" w:hAnsi="Times New Roman"/>
          <w:b/>
          <w:sz w:val="24"/>
          <w:szCs w:val="24"/>
          <w:lang w:val="uk-UA"/>
        </w:rPr>
        <w:t>6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 w:rsidR="00B264A5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="00B264A5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="00B264A5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="00B264A5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="00B264A5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="00B264A5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B264A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5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039A49F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 отримання Покупцем 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 При цьому, у випадку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452242CD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7768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768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A157D1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743CA2CD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lastRenderedPageBreak/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110C8043" w14:textId="77777777" w:rsidR="006E1ED7" w:rsidRDefault="006E1ED7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р/р 26006924420966</w:t>
            </w:r>
          </w:p>
          <w:p w14:paraId="34066425" w14:textId="77777777" w:rsidR="006E1ED7" w:rsidRDefault="006E1ED7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в АБ «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Укргазбанк»</w:t>
            </w:r>
          </w:p>
          <w:p w14:paraId="553E77A0" w14:textId="77777777" w:rsidR="006E1ED7" w:rsidRDefault="006E1ED7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End"/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5880175B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6F6FC0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A1ED5F7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45D17E33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991BE04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7339889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D10D69E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A0652E0" w14:textId="497097A5" w:rsidR="003965E2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19F3EFF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E6EC709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1B0C9D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FFD51E4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CA50938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743B5B56" w:rsidR="00CD7455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5741ABD" w14:textId="77777777" w:rsidR="00F07978" w:rsidRPr="00A157D1" w:rsidRDefault="00F07978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1232AC97" w14:textId="77777777" w:rsidR="00F07978" w:rsidRPr="00A157D1" w:rsidRDefault="00F07978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64C80054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5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15"/>
      <w:r w:rsidR="00861E3E" w:rsidRPr="00A157D1">
        <w:rPr>
          <w:rStyle w:val="a8"/>
          <w:lang w:val="uk-UA"/>
        </w:rPr>
        <w:commentReference w:id="15"/>
      </w:r>
      <w:r w:rsidRPr="00A157D1">
        <w:rPr>
          <w:rFonts w:ascii="Times New Roman" w:hAnsi="Times New Roman"/>
          <w:highlight w:val="yellow"/>
          <w:lang w:val="uk-UA"/>
        </w:rPr>
        <w:t xml:space="preserve"> від 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№______  (надалі – «Акт») про таке: 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55247E" w:rsidRPr="00A157D1" w14:paraId="1D7EE83C" w14:textId="77777777" w:rsidTr="003965E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3965E2" w:rsidRPr="00A157D1" w:rsidRDefault="003965E2" w:rsidP="003965E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0894CE3D" w14:textId="77777777" w:rsidR="006E1ED7" w:rsidRDefault="006E1ED7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р/р 26006924420966</w:t>
            </w:r>
          </w:p>
          <w:p w14:paraId="1CC0262E" w14:textId="77777777" w:rsidR="006E1ED7" w:rsidRDefault="006E1ED7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в АБ «</w:t>
            </w:r>
            <w:proofErr w:type="spellStart"/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»,</w:t>
            </w:r>
          </w:p>
          <w:p w14:paraId="2326CBAE" w14:textId="77777777" w:rsidR="006E1ED7" w:rsidRDefault="006E1ED7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E1ED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66B7A83B" w14:textId="226097F9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bookmarkStart w:id="16" w:name="_GoBack"/>
            <w:bookmarkEnd w:id="16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2EBBF7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3965E2" w:rsidRPr="00A157D1" w:rsidRDefault="003965E2" w:rsidP="003965E2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48A0EF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352C798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9BFD2B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1F0438D6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0005289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0F3AB5B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7F01B539" w14:textId="77777777" w:rsidR="003965E2" w:rsidRPr="00A157D1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F923A5F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7D659A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653A415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6E9B97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7CE4AB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055D572E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60368634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7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17"/>
      <w:r w:rsidR="00861E3E" w:rsidRPr="00A157D1">
        <w:rPr>
          <w:rStyle w:val="a8"/>
          <w:lang w:val="uk-UA"/>
        </w:rPr>
        <w:commentReference w:id="17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18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18"/>
      <w:r w:rsidR="000B506C" w:rsidRPr="00A157D1">
        <w:rPr>
          <w:rStyle w:val="a8"/>
          <w:lang w:val="uk-UA"/>
        </w:rPr>
        <w:commentReference w:id="18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679C0" w:rsidRPr="00A157D1" w14:paraId="733E2B6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9E17B5" w14:textId="1FA98F9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05EB5" w14:textId="46F77A76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679C0" w:rsidRPr="00A157D1" w14:paraId="5274199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50775" w14:textId="1F21E77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BEDF1" w14:textId="72B8CD70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1679C0" w:rsidRPr="00A157D1" w14:paraId="675636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72E18" w14:textId="36AE3767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801FF0" w14:textId="54902BA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679C0" w:rsidRPr="00A157D1" w14:paraId="4BAC9F0D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566CC" w14:textId="39E89411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F596F2" w14:textId="2A85328F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1679C0" w:rsidRPr="00A157D1" w14:paraId="276BD74B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5E8718" w14:textId="52F15E6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71879A" w14:textId="10BEA58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1679C0" w:rsidRPr="00A157D1" w14:paraId="2D11150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2F227F" w14:textId="7CE1E4CA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4B628F" w14:textId="01132008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679C0" w:rsidRPr="00A157D1" w14:paraId="37922921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60FBAD" w14:textId="55C0961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3C38F" w14:textId="584BD41D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679C0" w:rsidRPr="00A157D1" w14:paraId="33B6E19A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40AB34" w14:textId="70155252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F4F063" w14:textId="7D04024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1679C0" w:rsidRPr="00A157D1" w14:paraId="258A0F7E" w14:textId="77777777" w:rsidTr="00167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9B068" w14:textId="1DD9678B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148FE" w14:textId="3866070E" w:rsidR="001679C0" w:rsidRPr="00A157D1" w:rsidRDefault="001679C0" w:rsidP="001679C0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6E1ED7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73A12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2E28191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69164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40FEA1A" w14:textId="77777777" w:rsidR="003965E2" w:rsidRPr="00A157D1" w:rsidRDefault="003965E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194D105" w14:textId="77777777" w:rsidR="003965E2" w:rsidRPr="00A157D1" w:rsidRDefault="003965E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C4CB39" w14:textId="61E772C0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223CE282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9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19"/>
      <w:r w:rsidR="00861E3E" w:rsidRPr="00A157D1">
        <w:rPr>
          <w:rStyle w:val="a8"/>
          <w:lang w:val="uk-UA"/>
        </w:rPr>
        <w:commentReference w:id="19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0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0"/>
      <w:r w:rsidR="000C6815" w:rsidRPr="00A157D1">
        <w:rPr>
          <w:rStyle w:val="a8"/>
          <w:lang w:val="uk-UA"/>
        </w:rPr>
        <w:commentReference w:id="20"/>
      </w:r>
    </w:p>
    <w:p w14:paraId="4E0F459F" w14:textId="77777777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21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1"/>
            <w:r w:rsidR="000C6815" w:rsidRPr="00A157D1">
              <w:rPr>
                <w:rStyle w:val="a8"/>
                <w:lang w:val="uk-UA"/>
              </w:rPr>
              <w:commentReference w:id="21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715D1C1F" w:rsidR="002819F4" w:rsidRPr="00A157D1" w:rsidRDefault="002819F4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2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22"/>
            <w:r w:rsidR="000C6815" w:rsidRPr="00A157D1">
              <w:rPr>
                <w:rStyle w:val="a8"/>
                <w:lang w:val="uk-UA"/>
              </w:rPr>
              <w:commentReference w:id="22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6E1ED7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F7BD6B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CE935B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59BDDA3C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636A1134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22D6D2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6C544D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77777777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2883EF84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3"/>
      <w:r w:rsidRPr="00A157D1">
        <w:rPr>
          <w:rFonts w:ascii="Times New Roman" w:hAnsi="Times New Roman"/>
          <w:highlight w:val="yellow"/>
          <w:lang w:val="uk-UA"/>
        </w:rPr>
        <w:t>S_-</w:t>
      </w:r>
      <w:r w:rsidR="00E64214">
        <w:rPr>
          <w:rFonts w:ascii="Times New Roman" w:hAnsi="Times New Roman"/>
          <w:highlight w:val="yellow"/>
          <w:lang w:val="uk-UA"/>
        </w:rPr>
        <w:t>Р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23"/>
      <w:r w:rsidR="00861E3E" w:rsidRPr="00A157D1">
        <w:rPr>
          <w:rStyle w:val="a8"/>
          <w:lang w:val="uk-UA"/>
        </w:rPr>
        <w:commentReference w:id="23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24"/>
      <w:r w:rsidR="004B3129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4"/>
      <w:r w:rsidR="00861E3E" w:rsidRPr="00A157D1">
        <w:rPr>
          <w:rStyle w:val="a8"/>
          <w:lang w:val="uk-UA"/>
        </w:rPr>
        <w:commentReference w:id="24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6E1ED7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4F4A1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68DAD06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2D7A4DD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809416B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61F7991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39F929A" w14:textId="124AD80E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14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21FE5E40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49FF49AC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55CA0A8" w14:textId="23DC614E" w:rsidR="00350364" w:rsidRDefault="00350364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2ACE6A01" w14:textId="77777777" w:rsidR="009448A4" w:rsidRPr="00243B29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4BC58486" w14:textId="77777777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7AF561C3" w14:textId="2696F83A" w:rsidR="009448A4" w:rsidRDefault="009448A4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4908B2B0" w14:textId="77815D6A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38E9AA70" w14:textId="26E7EEFC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2AC7F45E" w14:textId="538ADAB4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ПДВ </w:t>
      </w:r>
      <w:r w:rsidR="005A5B78">
        <w:rPr>
          <w:lang w:val="uk-UA"/>
        </w:rPr>
        <w:t xml:space="preserve">що уже порахували </w:t>
      </w:r>
      <w:r>
        <w:rPr>
          <w:lang w:val="uk-UA"/>
        </w:rPr>
        <w:t>в грн. ділимо на площу приміщення</w:t>
      </w:r>
    </w:p>
  </w:comment>
  <w:comment w:id="9" w:author="Petro Vovkotrub" w:date="2016-11-25T18:34:00Z" w:initials="PV">
    <w:p w14:paraId="446A4097" w14:textId="215B0B2E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</w:t>
      </w:r>
      <w:r w:rsidR="005A5B78">
        <w:rPr>
          <w:lang w:val="uk-UA"/>
        </w:rPr>
        <w:t xml:space="preserve"> в гривні</w:t>
      </w:r>
      <w:r>
        <w:rPr>
          <w:lang w:val="uk-UA"/>
        </w:rPr>
        <w:t xml:space="preserve">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7A69DD62" w14:textId="3CC89DA2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</w:t>
      </w:r>
      <w:r w:rsidR="005A5B78">
        <w:rPr>
          <w:lang w:val="uk-UA"/>
        </w:rPr>
        <w:t xml:space="preserve"> </w:t>
      </w:r>
      <w:r>
        <w:rPr>
          <w:lang w:val="uk-UA"/>
        </w:rPr>
        <w:t>із поля вище ділимо на площу приміщення</w:t>
      </w:r>
    </w:p>
  </w:comment>
  <w:comment w:id="11" w:author="Petro Vovkotrub" w:date="2016-11-25T18:36:00Z" w:initials="PV">
    <w:p w14:paraId="6BCA8DC6" w14:textId="60B171D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6FD0303A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A751E8C" w14:textId="3443D0EF" w:rsidR="009448A4" w:rsidRDefault="009448A4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2" w:author="Petro Vovkotrub" w:date="2016-11-25T18:36:00Z" w:initials="PV">
    <w:p w14:paraId="044D0587" w14:textId="4EC96331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3" w:author="Petro Vovkotrub" w:date="2016-11-26T15:12:00Z" w:initials="PV">
    <w:p w14:paraId="7578A3CD" w14:textId="60E60BE7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4" w:author="Petro Vovkotrub" w:date="2016-11-26T15:12:00Z" w:initials="PV">
    <w:p w14:paraId="746387C3" w14:textId="53C7EA73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5" w:author="Petro Vovkotrub" w:date="2016-11-26T11:00:00Z" w:initials="PV">
    <w:p w14:paraId="74413D5F" w14:textId="571FA980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6F2FF54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85BCEA7" w14:textId="0D5A879B" w:rsidR="00861E3E" w:rsidRPr="00861E3E" w:rsidRDefault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7" w:author="Petro Vovkotrub" w:date="2016-11-26T11:00:00Z" w:initials="PV">
    <w:p w14:paraId="76AAA5A1" w14:textId="15BB7236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5527499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0471A0AD" w14:textId="64A53239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</w:comment>
  <w:comment w:id="18" w:author="Petro Vovkotrub" w:date="2016-11-26T11:06:00Z" w:initials="PV">
    <w:p w14:paraId="035A5F99" w14:textId="79496449" w:rsidR="000B506C" w:rsidRDefault="000B506C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6T11:00:00Z" w:initials="PV">
    <w:p w14:paraId="2DB86500" w14:textId="0AA9194A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13B5B498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084A9D2" w14:textId="4E98F6E7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0" w:author="Petro Vovkotrub" w:date="2016-11-26T11:05:00Z" w:initials="PV">
    <w:p w14:paraId="3FFC6BB7" w14:textId="621697E5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1" w:author="Petro Vovkotrub" w:date="2016-11-26T11:05:00Z" w:initials="PV">
    <w:p w14:paraId="40CBCC27" w14:textId="3666B4FE" w:rsidR="000C6815" w:rsidRPr="000C6815" w:rsidRDefault="000C681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2" w:author="Petro Vovkotrub" w:date="2016-11-26T11:05:00Z" w:initials="PV">
    <w:p w14:paraId="10AB2FBF" w14:textId="2566363A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3" w:author="Petro Vovkotrub" w:date="2016-11-26T11:00:00Z" w:initials="PV">
    <w:p w14:paraId="5C1B81D2" w14:textId="57A9E174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5A37D9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3D99EBBB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E64214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E64214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8DD4B88" w14:textId="35A359EB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4" w:author="Petro Vovkotrub" w:date="2016-11-26T11:01:00Z" w:initials="PV">
    <w:p w14:paraId="13919649" w14:textId="04B7C483" w:rsidR="00861E3E" w:rsidRDefault="00861E3E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2ACE6A01" w15:done="0"/>
  <w15:commentEx w15:paraId="4BC58486" w15:done="0"/>
  <w15:commentEx w15:paraId="7AF561C3" w15:done="0"/>
  <w15:commentEx w15:paraId="4908B2B0" w15:done="0"/>
  <w15:commentEx w15:paraId="38E9AA70" w15:done="0"/>
  <w15:commentEx w15:paraId="2AC7F45E" w15:done="0"/>
  <w15:commentEx w15:paraId="446A4097" w15:done="0"/>
  <w15:commentEx w15:paraId="7A69DD62" w15:done="0"/>
  <w15:commentEx w15:paraId="6A751E8C" w15:done="0"/>
  <w15:commentEx w15:paraId="044D0587" w15:done="0"/>
  <w15:commentEx w15:paraId="7578A3CD" w15:done="0"/>
  <w15:commentEx w15:paraId="746387C3" w15:done="0"/>
  <w15:commentEx w15:paraId="585BCEA7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6ED34" w14:textId="77777777" w:rsidR="00437B61" w:rsidRDefault="00437B61" w:rsidP="002404BB">
      <w:pPr>
        <w:spacing w:after="0" w:line="240" w:lineRule="auto"/>
      </w:pPr>
      <w:r>
        <w:separator/>
      </w:r>
    </w:p>
  </w:endnote>
  <w:endnote w:type="continuationSeparator" w:id="0">
    <w:p w14:paraId="37D1CF59" w14:textId="77777777" w:rsidR="00437B61" w:rsidRDefault="00437B61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9448A4" w:rsidRPr="002404BB" w:rsidRDefault="009448A4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E1D74" w14:textId="77777777" w:rsidR="00437B61" w:rsidRDefault="00437B61" w:rsidP="002404BB">
      <w:pPr>
        <w:spacing w:after="0" w:line="240" w:lineRule="auto"/>
      </w:pPr>
      <w:r>
        <w:separator/>
      </w:r>
    </w:p>
  </w:footnote>
  <w:footnote w:type="continuationSeparator" w:id="0">
    <w:p w14:paraId="21C69FA4" w14:textId="77777777" w:rsidR="00437B61" w:rsidRDefault="00437B61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1044"/>
    <w:rsid w:val="0001404D"/>
    <w:rsid w:val="00036221"/>
    <w:rsid w:val="00037D67"/>
    <w:rsid w:val="000A6D95"/>
    <w:rsid w:val="000B0A92"/>
    <w:rsid w:val="000B506C"/>
    <w:rsid w:val="000C312C"/>
    <w:rsid w:val="000C6815"/>
    <w:rsid w:val="000D6D89"/>
    <w:rsid w:val="0014480A"/>
    <w:rsid w:val="001671F1"/>
    <w:rsid w:val="001679C0"/>
    <w:rsid w:val="00167A59"/>
    <w:rsid w:val="001A2B64"/>
    <w:rsid w:val="001D105A"/>
    <w:rsid w:val="001E1C86"/>
    <w:rsid w:val="00214FA3"/>
    <w:rsid w:val="002172E2"/>
    <w:rsid w:val="00233F6F"/>
    <w:rsid w:val="002404BB"/>
    <w:rsid w:val="00243B29"/>
    <w:rsid w:val="002546B9"/>
    <w:rsid w:val="002819F4"/>
    <w:rsid w:val="002B7DD8"/>
    <w:rsid w:val="002C3D95"/>
    <w:rsid w:val="002D6FE1"/>
    <w:rsid w:val="002E7E2F"/>
    <w:rsid w:val="00347BA4"/>
    <w:rsid w:val="00350364"/>
    <w:rsid w:val="003709E8"/>
    <w:rsid w:val="003965E2"/>
    <w:rsid w:val="003A34AB"/>
    <w:rsid w:val="003A4873"/>
    <w:rsid w:val="003B3730"/>
    <w:rsid w:val="00404C5F"/>
    <w:rsid w:val="00437B61"/>
    <w:rsid w:val="00457062"/>
    <w:rsid w:val="004A5519"/>
    <w:rsid w:val="004B3129"/>
    <w:rsid w:val="00506B58"/>
    <w:rsid w:val="005165C6"/>
    <w:rsid w:val="0055247E"/>
    <w:rsid w:val="0058166C"/>
    <w:rsid w:val="005A37D9"/>
    <w:rsid w:val="005A5B78"/>
    <w:rsid w:val="005B69AA"/>
    <w:rsid w:val="005D661F"/>
    <w:rsid w:val="00603E24"/>
    <w:rsid w:val="0062073D"/>
    <w:rsid w:val="00635CD9"/>
    <w:rsid w:val="00650556"/>
    <w:rsid w:val="0067315E"/>
    <w:rsid w:val="0067471F"/>
    <w:rsid w:val="00683A29"/>
    <w:rsid w:val="006B24DA"/>
    <w:rsid w:val="006E1ED7"/>
    <w:rsid w:val="006E5185"/>
    <w:rsid w:val="00710FCC"/>
    <w:rsid w:val="00723D99"/>
    <w:rsid w:val="00730A3D"/>
    <w:rsid w:val="007476F0"/>
    <w:rsid w:val="007768E7"/>
    <w:rsid w:val="007A272F"/>
    <w:rsid w:val="007A744A"/>
    <w:rsid w:val="007D04CD"/>
    <w:rsid w:val="007E4DCF"/>
    <w:rsid w:val="007E58F7"/>
    <w:rsid w:val="00801165"/>
    <w:rsid w:val="008311A6"/>
    <w:rsid w:val="00833DB1"/>
    <w:rsid w:val="00861E3E"/>
    <w:rsid w:val="00865059"/>
    <w:rsid w:val="008837C5"/>
    <w:rsid w:val="008C05BF"/>
    <w:rsid w:val="008D27BD"/>
    <w:rsid w:val="009241C4"/>
    <w:rsid w:val="00934B5E"/>
    <w:rsid w:val="009448A4"/>
    <w:rsid w:val="009653DB"/>
    <w:rsid w:val="00997C42"/>
    <w:rsid w:val="009F26AE"/>
    <w:rsid w:val="009F7A56"/>
    <w:rsid w:val="00A157D1"/>
    <w:rsid w:val="00A23B8C"/>
    <w:rsid w:val="00A866CA"/>
    <w:rsid w:val="00AA18B4"/>
    <w:rsid w:val="00AF2A9F"/>
    <w:rsid w:val="00B11FE4"/>
    <w:rsid w:val="00B264A5"/>
    <w:rsid w:val="00B62CCC"/>
    <w:rsid w:val="00B90350"/>
    <w:rsid w:val="00BA1AC2"/>
    <w:rsid w:val="00BA7132"/>
    <w:rsid w:val="00BB2C7A"/>
    <w:rsid w:val="00BD379C"/>
    <w:rsid w:val="00C57B15"/>
    <w:rsid w:val="00C93689"/>
    <w:rsid w:val="00CD1742"/>
    <w:rsid w:val="00CD7455"/>
    <w:rsid w:val="00CF2E4B"/>
    <w:rsid w:val="00D01825"/>
    <w:rsid w:val="00D065AF"/>
    <w:rsid w:val="00D15A33"/>
    <w:rsid w:val="00D16568"/>
    <w:rsid w:val="00D174F2"/>
    <w:rsid w:val="00D318F7"/>
    <w:rsid w:val="00D6472E"/>
    <w:rsid w:val="00D77661"/>
    <w:rsid w:val="00DA0F2A"/>
    <w:rsid w:val="00DA3636"/>
    <w:rsid w:val="00DB3B75"/>
    <w:rsid w:val="00DE7793"/>
    <w:rsid w:val="00E30723"/>
    <w:rsid w:val="00E64214"/>
    <w:rsid w:val="00EE7684"/>
    <w:rsid w:val="00EF3AF7"/>
    <w:rsid w:val="00F07978"/>
    <w:rsid w:val="00F25876"/>
    <w:rsid w:val="00F70581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skycity.house@gmail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skycity.house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kycity.house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kycity.hous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ycity.house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B35D-1620-4ED2-B473-7FE0D8CA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25538</Words>
  <Characters>14558</Characters>
  <Application>Microsoft Office Word</Application>
  <DocSecurity>0</DocSecurity>
  <Lines>121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41</cp:revision>
  <dcterms:created xsi:type="dcterms:W3CDTF">2016-11-24T09:33:00Z</dcterms:created>
  <dcterms:modified xsi:type="dcterms:W3CDTF">2016-12-21T11:18:00Z</dcterms:modified>
</cp:coreProperties>
</file>