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ЧЕРНІВЕЦЬКИЙ НАЦІОНАЛЬНИЙ УНІВЕРСИТЕТ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ЮРІЯ ФЕДЬКОВИЧА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ind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Навчально-науковий інститут фізико-технічних та комп’ютерних наук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Відділ комп’ютерних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комп’ютерних наук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ind w:firstLine="56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 </w:t>
      </w:r>
    </w:p>
    <w:p w:rsidR="00000000" w:rsidDel="00000000" w:rsidP="00000000" w:rsidRDefault="00000000" w:rsidRPr="00000000" w14:paraId="0000000B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обчислювальної практики</w:t>
      </w:r>
    </w:p>
    <w:p w:rsidR="00000000" w:rsidDel="00000000" w:rsidP="00000000" w:rsidRDefault="00000000" w:rsidRPr="00000000" w14:paraId="0000000C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 «Об’єктно-орієнтоване програмування» </w:t>
      </w:r>
    </w:p>
    <w:p w:rsidR="00000000" w:rsidDel="00000000" w:rsidP="00000000" w:rsidRDefault="00000000" w:rsidRPr="00000000" w14:paraId="0000000D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</w:t>
      </w:r>
    </w:p>
    <w:p w:rsidR="00000000" w:rsidDel="00000000" w:rsidP="00000000" w:rsidRDefault="00000000" w:rsidRPr="00000000" w14:paraId="0000000E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«Бюро з працевлаштування»</w:t>
      </w:r>
    </w:p>
    <w:p w:rsidR="00000000" w:rsidDel="00000000" w:rsidP="00000000" w:rsidRDefault="00000000" w:rsidRPr="00000000" w14:paraId="0000000F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курсу, групи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244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напряму підготовки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«Комп’ютерні науки»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Мильничука П. I.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582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(прізвище, ініціали студента)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Керівник    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доц., к.ф.-м.н. Томка Ю. 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         (посада, вчене звання, науковий ступінь, прізвище та ініціали)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Національна шкала:  _______________</w:t>
      </w:r>
    </w:p>
    <w:p w:rsidR="00000000" w:rsidDel="00000000" w:rsidP="00000000" w:rsidRDefault="00000000" w:rsidRPr="00000000" w14:paraId="00000019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Кількість балів: ________Оцінка: ECTS </w:t>
      </w:r>
    </w:p>
    <w:p w:rsidR="00000000" w:rsidDel="00000000" w:rsidP="00000000" w:rsidRDefault="00000000" w:rsidRPr="00000000" w14:paraId="0000001B">
      <w:pPr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3966" w:firstLine="708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Члени комісії:</w:t>
      </w:r>
    </w:p>
    <w:p w:rsidR="00000000" w:rsidDel="00000000" w:rsidP="00000000" w:rsidRDefault="00000000" w:rsidRPr="00000000" w14:paraId="0000001F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проф. Ю.О. УШЕНКО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(підпис)</w:t>
        <w:tab/>
        <w:tab/>
        <w:t xml:space="preserve">                        (прізвище та ініціали)</w:t>
      </w:r>
    </w:p>
    <w:p w:rsidR="00000000" w:rsidDel="00000000" w:rsidP="00000000" w:rsidRDefault="00000000" w:rsidRPr="00000000" w14:paraId="00000021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доц. Ю.Я. ТОМКА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(підпис)</w:t>
        <w:tab/>
        <w:tab/>
        <w:t xml:space="preserve">                        (прізвище та ініціали)</w:t>
      </w:r>
    </w:p>
    <w:p w:rsidR="00000000" w:rsidDel="00000000" w:rsidP="00000000" w:rsidRDefault="00000000" w:rsidRPr="00000000" w14:paraId="00000023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доц. А.Я. ДОВГУНЬ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4107" w:firstLine="566.0000000000002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(підпис)</w:t>
        <w:tab/>
        <w:tab/>
        <w:t xml:space="preserve">                        (прізвище та ініціали)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3600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3600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3600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3600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3600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3600" w:firstLine="0"/>
        <w:rPr>
          <w:rFonts w:ascii="Times New Roman" w:cs="Times New Roman" w:eastAsia="Times New Roman" w:hAnsi="Times New Roman"/>
          <w:b w:val="1"/>
          <w:color w:val="2f5496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Чернівці –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2f549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2f549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ЗМІСТ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id w:val="91487266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0</w:t>
          </w:r>
          <w:hyperlink w:anchor="_heading=h.3g5e2uu1uf2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Пункт №09 ТЗ. Посилання на GIT-репозиторій проекту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ou8hk0e896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02.  Пункт №09 ТЗ. Історія комітів GIT-репозиторію проекту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0</w:t>
          </w:r>
          <w:hyperlink w:anchor="_heading=h.rev9i4fzj6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 Пункт №01 ТЗ. Функціональні вимоги до розробляємого проекту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lv9i6mwp17d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Пункт №01 ТЗ. Minimum Viable Product (MVP) Checklist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ukx4ipjzx7q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Пункт №02 ТЗ.Схема бази даних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haltgvuqia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Пункт №03-05 ТЗ. Повна структура проекту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w2u2lnfwyig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Пункт №03 ТЗ. Data Access Layer. Сутності. Репозиторії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a2bsml5jkw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Пункт №04 ТЗ. Business Logic Layer. DTO. Сервіси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x0u27vl7guk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Пункт №05 ТЗ.Структура API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ifbyvmcjc8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 Пункт №06 ТЗ Реалізоване пагінування, фільтрування, сортування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rnn301b6ha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11. Пункт №06 ТЗ. Валідування моделей: DTO, Entity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fvt6c2ea9e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12. Пункт №07 ТЗ. Система аутентифікації та авторизації на основі JWT токену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1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g1emsbgrme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13. Пункт №08. ТЗ Централізована обробка помилок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tabs>
          <w:tab w:val="left" w:leader="none" w:pos="1134"/>
        </w:tabs>
        <w:ind w:left="927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"/>
        </w:numPr>
        <w:tabs>
          <w:tab w:val="left" w:leader="none" w:pos="1134"/>
        </w:tabs>
        <w:ind w:left="927" w:hanging="360"/>
        <w:rPr/>
      </w:pPr>
      <w:bookmarkStart w:colFirst="0" w:colLast="0" w:name="_heading=h.3g5e2uu1uf2g" w:id="0"/>
      <w:bookmarkEnd w:id="0"/>
      <w:r w:rsidDel="00000000" w:rsidR="00000000" w:rsidRPr="00000000">
        <w:rPr>
          <w:rtl w:val="0"/>
        </w:rPr>
        <w:t xml:space="preserve">Пункт №09 ТЗ. Посилання на GIT-репозиторій проекту</w:t>
      </w:r>
    </w:p>
    <w:p w:rsidR="00000000" w:rsidDel="00000000" w:rsidP="00000000" w:rsidRDefault="00000000" w:rsidRPr="00000000" w14:paraId="00000042">
      <w:pPr>
        <w:tabs>
          <w:tab w:val="left" w:leader="none" w:pos="851"/>
        </w:tabs>
        <w:spacing w:after="0" w:line="240" w:lineRule="auto"/>
        <w:ind w:left="567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Приклад:</w:t>
      </w:r>
    </w:p>
    <w:p w:rsidR="00000000" w:rsidDel="00000000" w:rsidP="00000000" w:rsidRDefault="00000000" w:rsidRPr="00000000" w14:paraId="00000043">
      <w:pPr>
        <w:tabs>
          <w:tab w:val="left" w:leader="none" w:pos="851"/>
        </w:tabs>
        <w:spacing w:after="0" w:line="240" w:lineRule="auto"/>
        <w:ind w:left="567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8"/>
            <w:szCs w:val="28"/>
            <w:u w:val="single"/>
            <w:rtl w:val="0"/>
          </w:rPr>
          <w:t xml:space="preserve">https://github.com/dotnet/eShop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firstLine="567"/>
        <w:rPr/>
      </w:pPr>
      <w:bookmarkStart w:colFirst="0" w:colLast="0" w:name="_heading=h.ou8hk0e896l" w:id="1"/>
      <w:bookmarkEnd w:id="1"/>
      <w:r w:rsidDel="00000000" w:rsidR="00000000" w:rsidRPr="00000000">
        <w:rPr>
          <w:rtl w:val="0"/>
        </w:rPr>
        <w:t xml:space="preserve">2.  Пункт №09 ТЗ. Історія комітів GIT-репозиторію проекту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9775" cy="6070600"/>
            <wp:effectExtent b="0" l="0" r="0" t="0"/>
            <wp:docPr id="204655199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rFonts w:ascii="Times New Roman" w:cs="Times New Roman" w:eastAsia="Times New Roman" w:hAnsi="Times New Roman"/>
          <w:sz w:val="28"/>
          <w:szCs w:val="28"/>
          <w:u w:val="single"/>
        </w:rPr>
      </w:pPr>
      <w:bookmarkStart w:colFirst="0" w:colLast="0" w:name="_heading=h.rev9i4fzj6f" w:id="2"/>
      <w:bookmarkEnd w:id="2"/>
      <w:r w:rsidDel="00000000" w:rsidR="00000000" w:rsidRPr="00000000">
        <w:rPr>
          <w:rtl w:val="0"/>
        </w:rPr>
        <w:t xml:space="preserve">3.  Пункт №01 ТЗ. Функціональні вимоги до розробляємого проекту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margin" w:horzAnchor="margin" w:tblpX="-375" w:tblpYSpec="top"/>
        <w:tblW w:w="9720.0" w:type="dxa"/>
        <w:jc w:val="left"/>
        <w:tblInd w:w="-5.0" w:type="dxa"/>
        <w:tblLayout w:type="fixed"/>
        <w:tblLook w:val="0400"/>
      </w:tblPr>
      <w:tblGrid>
        <w:gridCol w:w="2070"/>
        <w:gridCol w:w="2280"/>
        <w:gridCol w:w="870"/>
        <w:gridCol w:w="2835"/>
        <w:gridCol w:w="1665"/>
        <w:tblGridChange w:id="0">
          <w:tblGrid>
            <w:gridCol w:w="2070"/>
            <w:gridCol w:w="2280"/>
            <w:gridCol w:w="870"/>
            <w:gridCol w:w="2835"/>
            <w:gridCol w:w="1665"/>
          </w:tblGrid>
        </w:tblGridChange>
      </w:tblGrid>
      <w:tr>
        <w:trPr>
          <w:cantSplit w:val="0"/>
          <w:trHeight w:val="405" w:hRule="atLeast"/>
          <w:tblHeader w:val="1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ddebf7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ddebf7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USER STORY</w:t>
            </w:r>
          </w:p>
        </w:tc>
        <w:tc>
          <w:tcPr>
            <w:gridSpan w:val="2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ddebf7" w:val="clear"/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ACCEPTANCE CRITERIA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ddebf7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PRIORITY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Реєстрація користувача</w:t>
            </w:r>
          </w:p>
        </w:tc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новий користувач, я хочу зареєструвати акаунт, щоб мати змогу створювати вакансії/відгуки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Обов'язкові поля: email, пароль, ім’я. Повідомлення про успішну реєстрацію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f75b5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Авторизація користувача</w:t>
            </w:r>
          </w:p>
        </w:tc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користувач, я хочу увійти до системи, щоб отримати доступ до функцій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JWT-токен, авторизація через 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A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84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Перегляд вакансій</w:t>
            </w:r>
          </w:p>
        </w:tc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користувач, я хочу переглядати список вакансій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Отримання списку з пагінацією, фільтрацією, сортуванням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E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3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8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D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8cbad" w:val="clear"/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Створення вакансії</w:t>
            </w:r>
          </w:p>
        </w:tc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роботодавець, я хочу створити вакансію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Валідація моделі, збереження вакансії до 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C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1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6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Відгук на вакансію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шукач, я хочу відгукнутися на вакансію</w:t>
            </w:r>
          </w:p>
        </w:tc>
        <w:tc>
          <w:tcPr>
            <w:gridSpan w:val="2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B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Перевірка прав доступу, створення зв'язку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MEDIUM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Пошук за ключовими словами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користувач, я хочу шукати вакансії за назвою</w:t>
            </w:r>
          </w:p>
        </w:tc>
        <w:tc>
          <w:tcPr>
            <w:gridSpan w:val="2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0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Пошук у полі title/description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MEDIUM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Перегляд власного профілю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користувач, я хочу переглядати свій профіль</w:t>
            </w:r>
          </w:p>
        </w:tc>
        <w:tc>
          <w:tcPr>
            <w:gridSpan w:val="2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5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Отримання профілю через токен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MEDIUM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Редагування вакансії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роботодавець, я хочу редагувати власні вакансії</w:t>
            </w:r>
          </w:p>
        </w:tc>
        <w:tc>
          <w:tcPr>
            <w:gridSpan w:val="2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A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Авторизація, оновлення полів вакансії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LOW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Видалення вакансії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563c1"/>
                <w:sz w:val="28"/>
                <w:szCs w:val="28"/>
                <w:rtl w:val="0"/>
              </w:rPr>
              <w:t xml:space="preserve">Як роботодавець, я хочу видалити вакансію</w:t>
            </w:r>
          </w:p>
        </w:tc>
        <w:tc>
          <w:tcPr>
            <w:gridSpan w:val="2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CF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Авторизація, логічне видалення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LOW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Адміністративна панель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Як адміністратор, я хочу мати змогу бачити всю активність</w:t>
            </w:r>
          </w:p>
        </w:tc>
        <w:tc>
          <w:tcPr>
            <w:gridSpan w:val="2"/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D4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595959"/>
                <w:sz w:val="28"/>
                <w:szCs w:val="28"/>
                <w:rtl w:val="0"/>
              </w:rPr>
              <w:t xml:space="preserve">Список всіх користувачів, вакансій, відгуків</w:t>
            </w:r>
          </w:p>
        </w:tc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fe699" w:val="clear"/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595959"/>
                <w:sz w:val="28"/>
                <w:szCs w:val="28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D7">
      <w:pPr>
        <w:tabs>
          <w:tab w:val="left" w:leader="none" w:pos="851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rPr/>
      </w:pPr>
      <w:bookmarkStart w:colFirst="0" w:colLast="0" w:name="_heading=h.lv9i6mwp17dd" w:id="3"/>
      <w:bookmarkEnd w:id="3"/>
      <w:r w:rsidDel="00000000" w:rsidR="00000000" w:rsidRPr="00000000">
        <w:rPr>
          <w:rtl w:val="0"/>
        </w:rPr>
        <w:t xml:space="preserve">4. Пункт №01 ТЗ. Minimum Viable Product (MVP) Checklist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Vision and Objectives: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Забезпечити можливість пошуку та розміщення вакансій і відгуків у вигляді REST API для Бюро з працевлаштування.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Target Audience: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Студенти, роботодавці, адміністрація кадрових агентств.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Problem Statement: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Користувачі не мають швидкого способу взаємодії з вакансіями та резюме через веб-сервіси.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Solution Overview: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 API з функціями реєстрації, авторизації, роботи з вакансіями, відгуками, адміністративними даними.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Key Features: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Реєстрація/авторизація (JWT)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Створення/редагування вакансій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Перегляд вакансій із фільтрацією, сортуванням, пагінацією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Створення відгуків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Swagger документація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rPr/>
      </w:pPr>
      <w:bookmarkStart w:colFirst="0" w:colLast="0" w:name="_heading=h.ukx4ipjzx7qr" w:id="4"/>
      <w:bookmarkEnd w:id="4"/>
      <w:r w:rsidDel="00000000" w:rsidR="00000000" w:rsidRPr="00000000">
        <w:rPr>
          <w:rtl w:val="0"/>
        </w:rPr>
        <w:t xml:space="preserve">5. Пункт №02 ТЗ.Схема бази даних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leader="none" w:pos="851"/>
        </w:tabs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Приклад (навести до початку розробки без врахування таблиць для системи аутетифікації та авторизації. Після Рис.2 навести схему бази даних у фінальному вигляді. Навести у читабельному вигляді):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9775" cy="5626100"/>
            <wp:effectExtent b="0" l="0" r="0" t="0"/>
            <wp:docPr id="204655199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rPr/>
      </w:pPr>
      <w:bookmarkStart w:colFirst="0" w:colLast="0" w:name="_heading=h.yz9duodxfq7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rPr/>
      </w:pPr>
      <w:bookmarkStart w:colFirst="0" w:colLast="0" w:name="_heading=h.wdppcn4qbrj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/>
      </w:pPr>
      <w:bookmarkStart w:colFirst="0" w:colLast="0" w:name="_heading=h.wzepttf6s8o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/>
      </w:pPr>
      <w:bookmarkStart w:colFirst="0" w:colLast="0" w:name="_heading=h.3haltgvuqia4" w:id="8"/>
      <w:bookmarkEnd w:id="8"/>
      <w:r w:rsidDel="00000000" w:rsidR="00000000" w:rsidRPr="00000000">
        <w:rPr>
          <w:rtl w:val="0"/>
        </w:rPr>
        <w:t xml:space="preserve">6. Пункт №03-05 ТЗ. Повна структура проекту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5"/>
        <w:gridCol w:w="2923"/>
        <w:gridCol w:w="3093"/>
        <w:tblGridChange w:id="0">
          <w:tblGrid>
            <w:gridCol w:w="3045"/>
            <w:gridCol w:w="2923"/>
            <w:gridCol w:w="30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1800225" cy="1689100"/>
                  <wp:effectExtent b="0" l="0" r="0" t="0"/>
                  <wp:docPr id="204655198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1724025" cy="3390900"/>
                  <wp:effectExtent b="0" l="0" r="0" t="0"/>
                  <wp:docPr id="204655198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28800" cy="3060700"/>
                  <wp:effectExtent b="0" l="0" r="0" t="0"/>
                  <wp:docPr id="204655199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6.1. Шар DAL</w:t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6.2. Шар BLL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6.3. Шар API</w:t>
            </w:r>
          </w:p>
        </w:tc>
      </w:tr>
    </w:tbl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rPr/>
      </w:pPr>
      <w:bookmarkStart w:colFirst="0" w:colLast="0" w:name="_heading=h.w2u2lnfwyiga" w:id="9"/>
      <w:bookmarkEnd w:id="9"/>
      <w:r w:rsidDel="00000000" w:rsidR="00000000" w:rsidRPr="00000000">
        <w:rPr>
          <w:rtl w:val="0"/>
        </w:rPr>
        <w:t xml:space="preserve">7. Пункт №03 ТЗ. Data Access Layer. Сутності. Репозиторії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Приклад (заповнити таблицю сутностей, таблицю реалізованих репозиторіїв):</w:t>
      </w:r>
    </w:p>
    <w:tbl>
      <w:tblPr>
        <w:tblStyle w:val="Table3"/>
        <w:tblW w:w="906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4195"/>
        <w:gridCol w:w="2603"/>
        <w:tblGridChange w:id="0">
          <w:tblGrid>
            <w:gridCol w:w="2263"/>
            <w:gridCol w:w="4195"/>
            <w:gridCol w:w="26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Конкертні репозиторії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Реалізовані методи конкретного репозиторія (не вказувати функціональність generic repository) 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 що відповідає метод репозиторія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EFDriverRepository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async Task&lt;PagedList&lt;EFDriver&gt;&gt; GetPaginatedDriversAsync(DriverParameters driverParameters)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Отримання пагінованої інформації про водіїв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rPr>
                <w:rFonts w:ascii="Cascadia Mono" w:cs="Cascadia Mono" w:eastAsia="Cascadia Mono" w:hAnsi="Cascadia Mono"/>
                <w:color w:val="0000ff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rPr/>
      </w:pPr>
      <w:bookmarkStart w:colFirst="0" w:colLast="0" w:name="_heading=h.3a2bsml5jkwu" w:id="10"/>
      <w:bookmarkEnd w:id="10"/>
      <w:r w:rsidDel="00000000" w:rsidR="00000000" w:rsidRPr="00000000">
        <w:rPr>
          <w:rtl w:val="0"/>
        </w:rPr>
        <w:t xml:space="preserve">8. Пункт №04 ТЗ. Business Logic Layer. DTO. Сервіси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1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39"/>
        <w:gridCol w:w="1587"/>
        <w:gridCol w:w="1923"/>
        <w:gridCol w:w="3112"/>
        <w:tblGridChange w:id="0">
          <w:tblGrid>
            <w:gridCol w:w="2439"/>
            <w:gridCol w:w="1587"/>
            <w:gridCol w:w="1923"/>
            <w:gridCol w:w="31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DTO</w:t>
            </w:r>
          </w:p>
        </w:tc>
        <w:tc>
          <w:tcPr/>
          <w:p w:rsidR="00000000" w:rsidDel="00000000" w:rsidP="00000000" w:rsidRDefault="00000000" w:rsidRPr="00000000" w14:paraId="0000018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 що відповідає</w:t>
            </w:r>
          </w:p>
        </w:tc>
        <w:tc>
          <w:tcPr/>
          <w:p w:rsidR="00000000" w:rsidDel="00000000" w:rsidP="00000000" w:rsidRDefault="00000000" w:rsidRPr="00000000" w14:paraId="000001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Контролер</w:t>
            </w:r>
          </w:p>
        </w:tc>
        <w:tc>
          <w:tcPr/>
          <w:p w:rsidR="00000000" w:rsidDel="00000000" w:rsidP="00000000" w:rsidRDefault="00000000" w:rsidRPr="00000000" w14:paraId="0000018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 яким методом сервісу пов’язаний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FullDriverResponceDTO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Повернення повної інформації для водія</w:t>
            </w:r>
          </w:p>
        </w:tc>
        <w:tc>
          <w:tcPr/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DriversController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GetFullInfoAboutDriver(int id,            CancellationToken cancellationToken)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jc w:val="left"/>
        <w:rPr/>
      </w:pPr>
      <w:bookmarkStart w:colFirst="0" w:colLast="0" w:name="_heading=h.x0u27vl7guk4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9. Пункт №05 ТЗ.Структура API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9775" cy="3022600"/>
            <wp:effectExtent b="0" l="0" r="0" t="0"/>
            <wp:docPr id="204655198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9775" cy="2540000"/>
            <wp:effectExtent b="0" l="0" r="0" t="0"/>
            <wp:docPr id="204655198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59775" cy="2590800"/>
            <wp:effectExtent b="0" l="0" r="0" t="0"/>
            <wp:docPr id="204655199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1"/>
        <w:rPr/>
      </w:pPr>
      <w:bookmarkStart w:colFirst="0" w:colLast="0" w:name="_heading=h.4ifbyvmcjc8l" w:id="12"/>
      <w:bookmarkEnd w:id="12"/>
      <w:r w:rsidDel="00000000" w:rsidR="00000000" w:rsidRPr="00000000">
        <w:rPr>
          <w:rtl w:val="0"/>
        </w:rPr>
        <w:t xml:space="preserve">10. Пункт №06 ТЗ. Реалізоване пагінування, фільтрування, сортування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759775" cy="3822700"/>
            <wp:effectExtent b="0" l="0" r="0" t="0"/>
            <wp:docPr id="204655198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759775" cy="3949700"/>
            <wp:effectExtent b="0" l="0" r="0" t="0"/>
            <wp:docPr id="20465519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1"/>
        <w:rPr/>
      </w:pPr>
      <w:bookmarkStart w:colFirst="0" w:colLast="0" w:name="_heading=h.rnn301b6hasx" w:id="13"/>
      <w:bookmarkEnd w:id="13"/>
      <w:r w:rsidDel="00000000" w:rsidR="00000000" w:rsidRPr="00000000">
        <w:rPr>
          <w:rtl w:val="0"/>
        </w:rPr>
        <w:t xml:space="preserve">11. Пункт №06 ТЗ. Валідування моделей: DTO, Entity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Приклад:</w:t>
      </w:r>
    </w:p>
    <w:tbl>
      <w:tblPr>
        <w:tblStyle w:val="Table5"/>
        <w:tblW w:w="921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78"/>
        <w:gridCol w:w="2458"/>
        <w:gridCol w:w="2978"/>
        <w:tblGridChange w:id="0">
          <w:tblGrid>
            <w:gridCol w:w="3778"/>
            <w:gridCol w:w="2458"/>
            <w:gridCol w:w="2978"/>
          </w:tblGrid>
        </w:tblGridChange>
      </w:tblGrid>
      <w:tr>
        <w:trPr>
          <w:cantSplit w:val="0"/>
          <w:trHeight w:val="587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DTO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 що відповідає</w:t>
            </w:r>
          </w:p>
        </w:tc>
        <w:tc>
          <w:tcPr/>
          <w:p w:rsidR="00000000" w:rsidDel="00000000" w:rsidP="00000000" w:rsidRDefault="00000000" w:rsidRPr="00000000" w14:paraId="0000022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Валідатор</w:t>
            </w:r>
          </w:p>
        </w:tc>
      </w:tr>
      <w:tr>
        <w:trPr>
          <w:cantSplit w:val="0"/>
          <w:trHeight w:val="969" w:hRule="atLeast"/>
          <w:tblHeader w:val="0"/>
        </w:trPr>
        <w:tc>
          <w:tcPr/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MiniDriverReqDTO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Повернення скороченої інформації про водія</w:t>
            </w:r>
          </w:p>
        </w:tc>
        <w:tc>
          <w:tcPr/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MiniDriverReqDTO_Validator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2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3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34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3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3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3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40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4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4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4C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5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5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5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6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64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6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6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70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7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7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7C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7F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82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88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8B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D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8E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91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94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297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29A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1"/>
        <w:rPr/>
      </w:pPr>
      <w:bookmarkStart w:colFirst="0" w:colLast="0" w:name="_heading=h.3fvt6c2ea9e2" w:id="14"/>
      <w:bookmarkEnd w:id="14"/>
      <w:r w:rsidDel="00000000" w:rsidR="00000000" w:rsidRPr="00000000">
        <w:rPr>
          <w:rtl w:val="0"/>
        </w:rPr>
        <w:t xml:space="preserve">12. Пункт №07 ТЗ. Система аутентифікації та авторизації на основі JWT токену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59775" cy="1765300"/>
            <wp:effectExtent b="0" l="0" r="0" t="0"/>
            <wp:docPr id="20465519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59775" cy="3568700"/>
            <wp:effectExtent b="0" l="0" r="0" t="0"/>
            <wp:docPr id="20465519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ascadia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line="240" w:lineRule="auto"/>
      <w:jc w:val="center"/>
    </w:pPr>
    <w:rPr>
      <w:rFonts w:ascii="Times New Roman" w:cs="Times New Roman" w:eastAsia="Times New Roman" w:hAnsi="Times New Roman"/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9A5F93"/>
    <w:pPr>
      <w:ind w:left="720"/>
      <w:contextualSpacing w:val="1"/>
    </w:pPr>
  </w:style>
  <w:style w:type="character" w:styleId="hljs-tag" w:customStyle="1">
    <w:name w:val="hljs-tag"/>
    <w:basedOn w:val="a0"/>
    <w:rsid w:val="009A5F93"/>
  </w:style>
  <w:style w:type="character" w:styleId="hljs-name" w:customStyle="1">
    <w:name w:val="hljs-name"/>
    <w:basedOn w:val="a0"/>
    <w:rsid w:val="009A5F93"/>
  </w:style>
  <w:style w:type="character" w:styleId="hljs-attr" w:customStyle="1">
    <w:name w:val="hljs-attr"/>
    <w:basedOn w:val="a0"/>
    <w:rsid w:val="009A5F93"/>
  </w:style>
  <w:style w:type="character" w:styleId="hljs-keyword" w:customStyle="1">
    <w:name w:val="hljs-keyword"/>
    <w:basedOn w:val="a0"/>
    <w:rsid w:val="009A5F93"/>
  </w:style>
  <w:style w:type="character" w:styleId="hljs-string" w:customStyle="1">
    <w:name w:val="hljs-string"/>
    <w:basedOn w:val="a0"/>
    <w:rsid w:val="009A5F93"/>
  </w:style>
  <w:style w:type="character" w:styleId="10" w:customStyle="1">
    <w:name w:val="Заголовок 1 Знак"/>
    <w:basedOn w:val="a0"/>
    <w:link w:val="1"/>
    <w:uiPriority w:val="9"/>
    <w:rsid w:val="00626513"/>
    <w:rPr>
      <w:rFonts w:ascii="Times New Roman" w:hAnsi="Times New Roman" w:cstheme="majorBidi" w:eastAsiaTheme="majorEastAsia"/>
      <w:b w:val="1"/>
      <w:color w:val="000000" w:themeColor="text1"/>
      <w:sz w:val="28"/>
      <w:szCs w:val="32"/>
    </w:rPr>
  </w:style>
  <w:style w:type="character" w:styleId="a4">
    <w:name w:val="Hyperlink"/>
    <w:basedOn w:val="a0"/>
    <w:uiPriority w:val="99"/>
    <w:unhideWhenUsed w:val="1"/>
    <w:rsid w:val="00F83A6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F83A66"/>
    <w:rPr>
      <w:color w:val="605e5c"/>
      <w:shd w:color="auto" w:fill="e1dfdd" w:val="clear"/>
    </w:rPr>
  </w:style>
  <w:style w:type="paragraph" w:styleId="a6">
    <w:name w:val="TOC Heading"/>
    <w:basedOn w:val="1"/>
    <w:next w:val="a"/>
    <w:uiPriority w:val="39"/>
    <w:unhideWhenUsed w:val="1"/>
    <w:qFormat w:val="1"/>
    <w:rsid w:val="007E36D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0000BF"/>
      <w:kern w:val="0"/>
      <w:sz w:val="32"/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E36DC"/>
    <w:pPr>
      <w:spacing w:after="100"/>
    </w:pPr>
  </w:style>
  <w:style w:type="table" w:styleId="a7">
    <w:name w:val="Table Grid"/>
    <w:basedOn w:val="a1"/>
    <w:uiPriority w:val="39"/>
    <w:rsid w:val="0052126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8">
    <w:name w:val="FollowedHyperlink"/>
    <w:basedOn w:val="a0"/>
    <w:uiPriority w:val="99"/>
    <w:semiHidden w:val="1"/>
    <w:unhideWhenUsed w:val="1"/>
    <w:rsid w:val="007D6809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s://github.com/dotnet/eShop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Mono-regular.ttf"/><Relationship Id="rId2" Type="http://schemas.openxmlformats.org/officeDocument/2006/relationships/font" Target="fonts/CascadiaMono-bold.ttf"/><Relationship Id="rId3" Type="http://schemas.openxmlformats.org/officeDocument/2006/relationships/font" Target="fonts/CascadiaMono-italic.ttf"/><Relationship Id="rId4" Type="http://schemas.openxmlformats.org/officeDocument/2006/relationships/font" Target="fonts/CascadiaMon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eBygYa0+YSmJs/cEkrDuwgFVdQ==">CgMxLjAyDmguM2c1ZTJ1dTF1ZjJnMg1oLm91OGhrMGU4OTZsMg1oLnJldjlpNGZ6ajZmMg5oLmx2OWk2bXdwMTdkZDIOaC51a3g0aXBqeng3cXIyDmgueXo5ZHVvZHhmcTd5Mg5oLndkcHBjbjRxYnJqZDIOaC53emVwdHRmNnM4b2UyDmguM2hhbHRndnVxaWE0Mg5oLncydTJsbmZ3eWlnYTIOaC4zYTJic21sNWprd3UyDmgueDB1Mjd2bDdndWs0Mg5oLjRpZmJ5dm1jamM4bDIOaC5ybm4zMDFiNmhhc3gyDmguM2Z2dDZjMmVhOWUyOAByITF5aGlnczBCQ1Y2emxTNHVLQjFmNlE4MV9VeW9rRnFj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2025-04-06T15:10:00Z</dcterms:created>
  <dc:creator>Yurii Tomka</dc:creator>
</cp:coreProperties>
</file>