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tLeast" w:line="1370"/>
        <w:jc w:val="center"/>
      </w:pPr>
      <w:r>
        <w:drawing>
          <wp:inline xmlns:a="http://schemas.openxmlformats.org/drawingml/2006/main" xmlns:pic="http://schemas.openxmlformats.org/drawingml/2006/picture">
            <wp:extent cx="2876550" cy="8667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8667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1078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4260"/>
        <w:gridCol w:w="6520"/>
      </w:tblGrid>
      <w:tr>
        <w:trPr>
          <w:trHeight w:val="1780" w:hRule="exact"/>
          <w:cantSplit/>
        </w:trPr>
        <w:tc>
          <w:tcPr>
            <w:tcW w:type="dxa" w:w="4260"/>
            <w:vAlign w:val="top"/>
          </w:tcPr>
          <w:p>
            <w:pPr>
              <w:tabs>
                <w:tab w:pos="3720" w:val="left"/>
              </w:tabs>
              <w:spacing w:before="0" w:after="0" w:lineRule="exact" w:line="282"/>
            </w:pPr>
            <w:r>
              <w:rPr>
                <w:rFonts w:ascii="Calibri" w:hAnsi="Calibri" w:cs="Calibri" w:eastAsia="Calibri"/>
                <w:b w:val="0"/>
                <w:i w:val="0"/>
                <w:sz w:val="24"/>
              </w:rPr>
              <w:t>Verklaring van de gebruikte onderdelen</w:t>
            </w:r>
          </w:p>
          <w:p>
            <w:pPr>
              <w:tabs>
                <w:tab w:pos="3720" w:val="left"/>
              </w:tabs>
              <w:spacing w:before="0" w:after="0" w:lineRule="exact" w:line="282"/>
            </w:pPr>
            <w:r>
              <w:rPr>
                <w:rFonts w:ascii="Calibri" w:hAnsi="Calibri" w:cs="Calibri" w:eastAsia="Calibri"/>
                <w:b w:val="0"/>
                <w:i w:val="0"/>
                <w:sz w:val="24"/>
              </w:rPr>
              <w:t>• = volgende rijles</w:t>
            </w:r>
          </w:p>
          <w:p>
            <w:pPr>
              <w:tabs>
                <w:tab w:pos="3720" w:val="left"/>
              </w:tabs>
              <w:spacing w:before="0" w:after="0" w:lineRule="exact" w:line="282"/>
            </w:pPr>
            <w:r>
              <w:rPr>
                <w:rFonts w:ascii="Calibri" w:hAnsi="Calibri" w:cs="Calibri" w:eastAsia="Calibri"/>
                <w:b w:val="0"/>
                <w:i w:val="0"/>
                <w:sz w:val="24"/>
              </w:rPr>
              <w:t>/  = vandaag uitgelegd</w:t>
            </w:r>
          </w:p>
          <w:p>
            <w:pPr>
              <w:tabs>
                <w:tab w:pos="3720" w:val="left"/>
              </w:tabs>
              <w:spacing w:before="0" w:after="0" w:lineRule="exact" w:line="282"/>
            </w:pPr>
            <w:r>
              <w:rPr>
                <w:rFonts w:ascii="Calibri" w:hAnsi="Calibri" w:cs="Calibri" w:eastAsia="Calibri"/>
                <w:b w:val="0"/>
                <w:i w:val="0"/>
                <w:sz w:val="24"/>
              </w:rPr>
              <w:t>H = herhaling</w:t>
            </w:r>
          </w:p>
          <w:p>
            <w:pPr>
              <w:tabs>
                <w:tab w:pos="3720" w:val="left"/>
              </w:tabs>
              <w:spacing w:before="0" w:after="0" w:lineRule="exact" w:line="282"/>
            </w:pPr>
            <w:r>
              <w:rPr>
                <w:rFonts w:ascii="Calibri" w:hAnsi="Calibri" w:cs="Calibri" w:eastAsia="Calibri"/>
                <w:b w:val="0"/>
                <w:i w:val="0"/>
                <w:sz w:val="24"/>
              </w:rPr>
              <w:t>Y = voldoende</w:t>
            </w:r>
          </w:p>
          <w:p>
            <w:pPr>
              <w:tabs>
                <w:tab w:pos="3720" w:val="left"/>
              </w:tabs>
              <w:spacing w:before="0" w:after="0" w:lineRule="exact" w:line="282"/>
            </w:pPr>
            <w:r>
              <w:rPr>
                <w:rFonts w:ascii="Calibri" w:hAnsi="Calibri" w:cs="Calibri" w:eastAsia="Calibri"/>
                <w:b w:val="0"/>
                <w:i w:val="0"/>
                <w:sz w:val="24"/>
              </w:rPr>
              <w:t>X = voldoende na herhaling</w:t>
            </w:r>
          </w:p>
        </w:tc>
        <w:tc>
          <w:tcPr>
            <w:tcW w:type="dxa" w:w="6520"/>
            <w:vAlign w:val="top"/>
          </w:tcPr>
          <w:p>
            <w:pPr>
              <w:tabs>
                <w:tab w:pos="3720" w:val="left"/>
              </w:tabs>
              <w:spacing w:before="0" w:after="0" w:lineRule="exact" w:line="282"/>
            </w:pPr>
            <w:r>
              <w:rPr>
                <w:rFonts w:ascii="Calibri" w:hAnsi="Calibri" w:cs="Calibri" w:eastAsia="Calibri"/>
                <w:b w:val="0"/>
                <w:i w:val="0"/>
                <w:sz w:val="24"/>
              </w:rPr>
              <w:t>Naam:</w:t>
            </w:r>
          </w:p>
          <w:p>
            <w:pPr>
              <w:tabs>
                <w:tab w:pos="3720" w:val="left"/>
              </w:tabs>
              <w:spacing w:before="0" w:after="0" w:lineRule="exact" w:line="282"/>
            </w:pPr>
            <w:r>
              <w:rPr>
                <w:rFonts w:ascii="Calibri" w:hAnsi="Calibri" w:cs="Calibri" w:eastAsia="Calibri"/>
                <w:b w:val="0"/>
                <w:i w:val="0"/>
                <w:sz w:val="24"/>
              </w:rPr>
              <w:t>Adres:</w:t>
            </w:r>
          </w:p>
          <w:p>
            <w:pPr>
              <w:tabs>
                <w:tab w:pos="3720" w:val="left"/>
              </w:tabs>
              <w:spacing w:before="0" w:after="0" w:lineRule="exact" w:line="282"/>
            </w:pPr>
            <w:r>
              <w:rPr>
                <w:rFonts w:ascii="Calibri" w:hAnsi="Calibri" w:cs="Calibri" w:eastAsia="Calibri"/>
                <w:b w:val="0"/>
                <w:i w:val="0"/>
                <w:sz w:val="24"/>
              </w:rPr>
              <w:t>Postcode &amp; woonplaats:</w:t>
            </w:r>
          </w:p>
          <w:p>
            <w:pPr>
              <w:tabs>
                <w:tab w:pos="3720" w:val="left"/>
              </w:tabs>
              <w:spacing w:before="0" w:after="0" w:lineRule="exact" w:line="282"/>
            </w:pPr>
            <w:r>
              <w:rPr>
                <w:rFonts w:ascii="Calibri" w:hAnsi="Calibri" w:cs="Calibri" w:eastAsia="Calibri"/>
                <w:b w:val="0"/>
                <w:i w:val="0"/>
                <w:sz w:val="24"/>
              </w:rPr>
              <w:t>Geboortedatum:</w:t>
              <w:tab/>
              <w:t>Mobiel:</w:t>
            </w:r>
          </w:p>
          <w:p>
            <w:pPr>
              <w:tabs>
                <w:tab w:pos="3720" w:val="left"/>
              </w:tabs>
              <w:spacing w:before="0" w:after="0" w:lineRule="exact" w:line="282"/>
            </w:pPr>
            <w:r>
              <w:rPr>
                <w:rFonts w:ascii="Calibri" w:hAnsi="Calibri" w:cs="Calibri" w:eastAsia="Calibri"/>
                <w:b w:val="0"/>
                <w:i w:val="0"/>
                <w:sz w:val="24"/>
              </w:rPr>
              <w:t>Datum aanvang:</w:t>
            </w:r>
          </w:p>
          <w:p>
            <w:pPr>
              <w:tabs>
                <w:tab w:pos="3720" w:val="left"/>
              </w:tabs>
              <w:spacing w:before="0" w:after="0" w:lineRule="exact" w:line="282"/>
            </w:pPr>
            <w:r>
              <w:rPr>
                <w:rFonts w:ascii="Calibri" w:hAnsi="Calibri" w:cs="Calibri" w:eastAsia="Calibri"/>
                <w:b w:val="0"/>
                <w:i w:val="0"/>
                <w:sz w:val="24"/>
              </w:rPr>
              <w:t>Schakel / automaat</w:t>
            </w:r>
          </w:p>
        </w:tc>
      </w:tr>
    </w:tbl>
    <w:p>
      <w:pPr>
        <w:spacing w:before="0" w:after="0" w:lineRule="exact" w:line="680"/>
        <w:jc w:val="center"/>
      </w:pPr>
      <w:r>
        <w:rPr>
          <w:rFonts w:ascii="Calibri" w:hAnsi="Calibri" w:cs="Calibri" w:eastAsia="Calibri"/>
          <w:b w:val="0"/>
          <w:i/>
          <w:color w:val="215E99"/>
          <w:sz w:val="36"/>
        </w:rPr>
        <w:t>Instructieonderdelen</w:t>
      </w:r>
    </w:p>
    <w:tbl>
      <w:tblPr>
        <w:tblW w:w="107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5210"/>
        <w:gridCol w:w="580"/>
        <w:gridCol w:w="560"/>
        <w:gridCol w:w="3980"/>
      </w:tblGrid>
      <w:tr>
        <w:trPr>
          <w:trHeight w:val="420" w:hRule="exact"/>
          <w:cantSplit/>
        </w:trPr>
        <w:tc>
          <w:tcPr>
            <w:tcW w:type="dxa" w:w="5650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215E99"/>
                <w:sz w:val="32"/>
              </w:rPr>
              <w:t>Voertuigbeheersing</w:t>
            </w:r>
          </w:p>
        </w:tc>
        <w:tc>
          <w:tcPr>
            <w:tcW w:type="dxa" w:w="1140"/>
            <w:gridSpan w:val="2"/>
            <w:vAlign w:val="center"/>
            <w:tcBorders>
              <w:right w:val="nil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type="dxa" w:w="3980"/>
            <w:tcBorders>
              <w:left w:val="nil"/>
            </w:tcBorders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4"/>
              </w:rPr>
              <w:t>Opmerkingen</w:t>
            </w:r>
          </w:p>
        </w:tc>
      </w:tr>
      <w:tr>
        <w:trPr>
          <w:trHeight w:val="74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52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In- en uitstappen, zit- en stuurhouding, starten, richtingaanwijzer &amp; kijken, plaats op de weg, stuuroefening &amp; stuurtechniek, doorgeef- &amp; overpakmethode</w:t>
            </w:r>
          </w:p>
        </w:tc>
        <w:tc>
          <w:tcPr>
            <w:tcW w:type="dxa" w:w="58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398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28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52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Bedienen van pedalen (gas, rem, koppeling)</w:t>
            </w:r>
          </w:p>
        </w:tc>
        <w:tc>
          <w:tcPr>
            <w:tcW w:type="dxa" w:w="58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398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28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52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Opschakelen</w:t>
            </w:r>
          </w:p>
        </w:tc>
        <w:tc>
          <w:tcPr>
            <w:tcW w:type="dxa" w:w="58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398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28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52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Terugschakelen</w:t>
            </w:r>
          </w:p>
        </w:tc>
        <w:tc>
          <w:tcPr>
            <w:tcW w:type="dxa" w:w="58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3980"/>
            <w:vAlign w:val="center"/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0" w:lineRule="exact" w:line="600"/>
        <w:rPr>
          <w:sz w:val="2"/>
        </w:rPr>
      </w:pPr>
    </w:p>
    <w:tbl>
      <w:tblPr>
        <w:tblW w:w="107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5210"/>
        <w:gridCol w:w="580"/>
        <w:gridCol w:w="560"/>
        <w:gridCol w:w="3980"/>
      </w:tblGrid>
      <w:tr>
        <w:trPr>
          <w:trHeight w:val="400" w:hRule="exact"/>
          <w:cantSplit/>
        </w:trPr>
        <w:tc>
          <w:tcPr>
            <w:tcW w:type="dxa" w:w="5650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215E99"/>
                <w:sz w:val="32"/>
              </w:rPr>
              <w:t>Verkeersdeelneming</w:t>
            </w:r>
          </w:p>
        </w:tc>
        <w:tc>
          <w:tcPr>
            <w:tcW w:type="dxa" w:w="1140"/>
            <w:gridSpan w:val="2"/>
            <w:vAlign w:val="center"/>
            <w:tcBorders>
              <w:right w:val="nil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type="dxa" w:w="3980"/>
            <w:tcBorders>
              <w:left w:val="nil"/>
            </w:tcBorders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4"/>
              </w:rPr>
              <w:t>Opmerkingen</w:t>
            </w:r>
          </w:p>
        </w:tc>
      </w:tr>
      <w:tr>
        <w:trPr>
          <w:trHeight w:val="28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52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Wegrijden &amp; stoppen</w:t>
            </w:r>
          </w:p>
        </w:tc>
        <w:tc>
          <w:tcPr>
            <w:tcW w:type="dxa" w:w="58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398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28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2a</w:t>
            </w:r>
          </w:p>
        </w:tc>
        <w:tc>
          <w:tcPr>
            <w:tcW w:type="dxa" w:w="52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Bijzondere weggedeeltes: VOP, bus- &amp; tramhalte</w:t>
            </w:r>
          </w:p>
        </w:tc>
        <w:tc>
          <w:tcPr>
            <w:tcW w:type="dxa" w:w="58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398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50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2b</w:t>
            </w:r>
          </w:p>
        </w:tc>
        <w:tc>
          <w:tcPr>
            <w:tcW w:type="dxa" w:w="52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Bijzondere weggedeeltes: in- &amp; uitritten, 30 km/u-zone, woonerven</w:t>
            </w:r>
          </w:p>
        </w:tc>
        <w:tc>
          <w:tcPr>
            <w:tcW w:type="dxa" w:w="58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398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50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3a</w:t>
            </w:r>
          </w:p>
        </w:tc>
        <w:tc>
          <w:tcPr>
            <w:tcW w:type="dxa" w:w="52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Naderen, oprijden, oversteken &amp; verlaten gelijkwaardige kruispunten</w:t>
            </w:r>
          </w:p>
        </w:tc>
        <w:tc>
          <w:tcPr>
            <w:tcW w:type="dxa" w:w="58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398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50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3b</w:t>
            </w:r>
          </w:p>
        </w:tc>
        <w:tc>
          <w:tcPr>
            <w:tcW w:type="dxa" w:w="52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Naderen, oprijden, oversteken &amp; verlaten voorrangskruispunten</w:t>
            </w:r>
          </w:p>
        </w:tc>
        <w:tc>
          <w:tcPr>
            <w:tcW w:type="dxa" w:w="58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398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30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4a</w:t>
            </w:r>
          </w:p>
        </w:tc>
        <w:tc>
          <w:tcPr>
            <w:tcW w:type="dxa" w:w="52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Afslaan naar rechts &amp; links</w:t>
            </w:r>
          </w:p>
        </w:tc>
        <w:tc>
          <w:tcPr>
            <w:tcW w:type="dxa" w:w="58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398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26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4b</w:t>
            </w:r>
          </w:p>
        </w:tc>
        <w:tc>
          <w:tcPr>
            <w:tcW w:type="dxa" w:w="52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Afslaan omheen &amp; voorheen</w:t>
            </w:r>
          </w:p>
        </w:tc>
        <w:tc>
          <w:tcPr>
            <w:tcW w:type="dxa" w:w="58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398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26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4c</w:t>
            </w:r>
          </w:p>
        </w:tc>
        <w:tc>
          <w:tcPr>
            <w:tcW w:type="dxa" w:w="52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Afslaan RR, LL, RL, LR</w:t>
            </w:r>
          </w:p>
        </w:tc>
        <w:tc>
          <w:tcPr>
            <w:tcW w:type="dxa" w:w="58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398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30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52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Gebruikmaken van rotondes</w:t>
            </w:r>
          </w:p>
        </w:tc>
        <w:tc>
          <w:tcPr>
            <w:tcW w:type="dxa" w:w="58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398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26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52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Gebruikmaken van turborotondes (grote rotondes)</w:t>
            </w:r>
          </w:p>
        </w:tc>
        <w:tc>
          <w:tcPr>
            <w:tcW w:type="dxa" w:w="58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398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52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52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Inhalen, voorbijgaan, tegemoetkomen, zijdelingse verplaatsing</w:t>
            </w:r>
          </w:p>
        </w:tc>
        <w:tc>
          <w:tcPr>
            <w:tcW w:type="dxa" w:w="58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398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26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8a</w:t>
            </w:r>
          </w:p>
        </w:tc>
        <w:tc>
          <w:tcPr>
            <w:tcW w:type="dxa" w:w="52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Gebruik van autowegen &amp; autosnelwegen (in- &amp; uitvoegen)</w:t>
            </w:r>
          </w:p>
        </w:tc>
        <w:tc>
          <w:tcPr>
            <w:tcW w:type="dxa" w:w="58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398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52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8b</w:t>
            </w:r>
          </w:p>
        </w:tc>
        <w:tc>
          <w:tcPr>
            <w:tcW w:type="dxa" w:w="52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Gebruik van autowegen &amp; autosnelwegen (inhalen/ rijstrook wisselen)</w:t>
            </w:r>
          </w:p>
        </w:tc>
        <w:tc>
          <w:tcPr>
            <w:tcW w:type="dxa" w:w="58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3980"/>
            <w:vAlign w:val="center"/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0" w:lineRule="exact" w:line="240"/>
        <w:rPr>
          <w:sz w:val="2"/>
        </w:rPr>
      </w:pPr>
    </w:p>
    <w:tbl>
      <w:tblPr>
        <w:tblW w:w="107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5210"/>
        <w:gridCol w:w="580"/>
        <w:gridCol w:w="560"/>
        <w:gridCol w:w="3980"/>
      </w:tblGrid>
      <w:tr>
        <w:trPr>
          <w:trHeight w:val="400" w:hRule="exact"/>
          <w:cantSplit/>
        </w:trPr>
        <w:tc>
          <w:tcPr>
            <w:tcW w:type="dxa" w:w="5650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215E99"/>
                <w:sz w:val="32"/>
              </w:rPr>
              <w:t>Bijzondere verrichtingen</w:t>
            </w:r>
          </w:p>
        </w:tc>
        <w:tc>
          <w:tcPr>
            <w:tcW w:type="dxa" w:w="1140"/>
            <w:gridSpan w:val="2"/>
            <w:vAlign w:val="center"/>
            <w:tcBorders>
              <w:right w:val="nil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type="dxa" w:w="3980"/>
            <w:tcBorders>
              <w:left w:val="nil"/>
            </w:tcBorders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4"/>
              </w:rPr>
              <w:t>Opmerkingen</w:t>
            </w:r>
          </w:p>
        </w:tc>
      </w:tr>
      <w:tr>
        <w:trPr>
          <w:trHeight w:val="28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52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Stoppen op helling &amp; weer wegrijden</w:t>
            </w:r>
          </w:p>
        </w:tc>
        <w:tc>
          <w:tcPr>
            <w:tcW w:type="dxa" w:w="58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398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28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52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Recht achteruit</w:t>
            </w:r>
          </w:p>
        </w:tc>
        <w:tc>
          <w:tcPr>
            <w:tcW w:type="dxa" w:w="58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398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26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52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Achteruit in aangegeven bocht</w:t>
            </w:r>
          </w:p>
        </w:tc>
        <w:tc>
          <w:tcPr>
            <w:tcW w:type="dxa" w:w="58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398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52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52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Achteruit parkeren in haaks parkeervak &amp; verlaten parkeervak</w:t>
            </w:r>
          </w:p>
        </w:tc>
        <w:tc>
          <w:tcPr>
            <w:tcW w:type="dxa" w:w="58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398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48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52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Vooruit parkeren in haaks parkeervak &amp; verlaten parkeervak</w:t>
            </w:r>
          </w:p>
        </w:tc>
        <w:tc>
          <w:tcPr>
            <w:tcW w:type="dxa" w:w="58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398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30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52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Omkeren: 3x steken &amp; halve draai</w:t>
            </w:r>
          </w:p>
        </w:tc>
        <w:tc>
          <w:tcPr>
            <w:tcW w:type="dxa" w:w="58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398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26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52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Achter- &amp; vooruit fileparkeren &amp; weer wegrijden</w:t>
            </w:r>
          </w:p>
        </w:tc>
        <w:tc>
          <w:tcPr>
            <w:tcW w:type="dxa" w:w="58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3980"/>
            <w:vAlign w:val="center"/>
          </w:tcPr>
          <w:p>
            <w:pPr>
              <w:spacing w:before="0" w:after="0"/>
              <w:jc w:val="left"/>
            </w:pPr>
          </w:p>
        </w:tc>
      </w:tr>
    </w:tbl>
    <w:p>
      <w:pPr>
        <w:pageBreakBefore/>
        <w:spacing w:before="0" w:after="0" w:lineRule="exact" w:line="830"/>
        <w:rPr>
          <w:sz w:val="2"/>
        </w:rPr>
      </w:pPr>
    </w:p>
    <w:tbl>
      <w:tblPr>
        <w:tblW w:w="9080" w:type="dxa"/>
        <w:tblInd w:w="8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20"/>
        <w:gridCol w:w="6660"/>
      </w:tblGrid>
      <w:tr>
        <w:trPr>
          <w:trHeight w:val="470" w:hRule="exact"/>
          <w:cantSplit/>
        </w:trPr>
        <w:tc>
          <w:tcPr>
            <w:tcW w:type="dxa" w:w="2420"/>
            <w:vAlign w:val="center"/>
            <w:tcMar>
              <w:lef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/>
                <w:color w:val="215E99"/>
                <w:sz w:val="36"/>
              </w:rPr>
              <w:t>Naam leerling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0" w:lineRule="exact" w:line="440"/>
        <w:rPr>
          <w:sz w:val="2"/>
        </w:rPr>
      </w:pPr>
    </w:p>
    <w:tbl>
      <w:tblPr>
        <w:tblW w:w="9080" w:type="dxa"/>
        <w:tblInd w:w="8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80"/>
      </w:tblGrid>
      <w:tr>
        <w:trPr>
          <w:trHeight w:val="470" w:hRule="exact"/>
          <w:cantSplit/>
        </w:trPr>
        <w:tc>
          <w:tcPr>
            <w:tcW w:type="dxa" w:w="9080"/>
            <w:vAlign w:val="center"/>
            <w:tcMar>
              <w:lef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/>
                <w:color w:val="215E99"/>
                <w:sz w:val="36"/>
              </w:rPr>
              <w:t>Voorbereiding examen</w:t>
            </w:r>
          </w:p>
        </w:tc>
      </w:tr>
    </w:tbl>
    <w:p>
      <w:pPr>
        <w:spacing w:before="0" w:after="0" w:lineRule="exact" w:line="440"/>
        <w:rPr>
          <w:sz w:val="2"/>
        </w:rPr>
      </w:pPr>
    </w:p>
    <w:tbl>
      <w:tblPr>
        <w:tblW w:w="9080" w:type="dxa"/>
        <w:tblInd w:w="8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80"/>
      </w:tblGrid>
      <w:tr>
        <w:trPr>
          <w:trHeight w:val="470" w:hRule="exact"/>
          <w:cantSplit/>
        </w:trPr>
        <w:tc>
          <w:tcPr>
            <w:tcW w:type="dxa" w:w="9080"/>
            <w:vAlign w:val="center"/>
            <w:tcMar>
              <w:lef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/>
                <w:color w:val="215E99"/>
                <w:sz w:val="36"/>
              </w:rPr>
              <w:t>Demonstratie instructeur</w:t>
            </w:r>
          </w:p>
        </w:tc>
      </w:tr>
    </w:tbl>
    <w:p>
      <w:pPr>
        <w:spacing w:before="0" w:after="0" w:lineRule="exact" w:line="440"/>
        <w:rPr>
          <w:sz w:val="2"/>
        </w:rPr>
      </w:pPr>
    </w:p>
    <w:tbl>
      <w:tblPr>
        <w:tblW w:w="1078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5110"/>
        <w:gridCol w:w="560"/>
        <w:gridCol w:w="540"/>
        <w:gridCol w:w="4130"/>
      </w:tblGrid>
      <w:tr>
        <w:trPr>
          <w:trHeight w:val="420" w:hRule="exact"/>
          <w:cantSplit/>
        </w:trPr>
        <w:tc>
          <w:tcPr>
            <w:tcW w:type="dxa" w:w="5550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215E99"/>
                <w:sz w:val="32"/>
              </w:rPr>
              <w:t>Zelfstandig route rijden</w:t>
            </w:r>
          </w:p>
        </w:tc>
        <w:tc>
          <w:tcPr>
            <w:tcW w:type="dxa" w:w="1100"/>
            <w:gridSpan w:val="2"/>
            <w:vAlign w:val="center"/>
            <w:tcBorders>
              <w:right w:val="nil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type="dxa" w:w="4130"/>
            <w:tcBorders>
              <w:left w:val="nil"/>
            </w:tcBorders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4"/>
              </w:rPr>
              <w:t>Opmerkingen</w:t>
            </w:r>
          </w:p>
        </w:tc>
      </w:tr>
      <w:tr>
        <w:trPr>
          <w:trHeight w:val="28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51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Gebruikmaken van een navigatiesysteem</w:t>
            </w: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4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413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26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51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Clusteropdrachten</w:t>
            </w: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4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4130"/>
            <w:vAlign w:val="center"/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0" w:lineRule="exact" w:line="400"/>
        <w:rPr>
          <w:sz w:val="2"/>
        </w:rPr>
      </w:pPr>
    </w:p>
    <w:tbl>
      <w:tblPr>
        <w:tblW w:w="1078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5110"/>
        <w:gridCol w:w="560"/>
        <w:gridCol w:w="540"/>
        <w:gridCol w:w="4130"/>
      </w:tblGrid>
      <w:tr>
        <w:trPr>
          <w:trHeight w:val="420" w:hRule="exact"/>
          <w:cantSplit/>
        </w:trPr>
        <w:tc>
          <w:tcPr>
            <w:tcW w:type="dxa" w:w="5550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215E99"/>
                <w:sz w:val="32"/>
              </w:rPr>
              <w:t>Zelfstandig bijzondere verrichtingen</w:t>
            </w:r>
          </w:p>
        </w:tc>
        <w:tc>
          <w:tcPr>
            <w:tcW w:type="dxa" w:w="1100"/>
            <w:gridSpan w:val="2"/>
            <w:vAlign w:val="center"/>
            <w:tcBorders>
              <w:right w:val="nil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type="dxa" w:w="4130"/>
            <w:tcBorders>
              <w:left w:val="nil"/>
            </w:tcBorders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4"/>
              </w:rPr>
              <w:t>Opmerkingen</w:t>
            </w:r>
          </w:p>
        </w:tc>
      </w:tr>
      <w:tr>
        <w:trPr>
          <w:trHeight w:val="28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51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Hellingproef</w:t>
            </w: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4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413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26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51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Recht achteruit</w:t>
            </w: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4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413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28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51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Achteruit in aangegeven bocht</w:t>
            </w: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4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413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28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51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Omkeeropdracht (3x-steken/ halve draai)</w:t>
            </w: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4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413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28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51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Parkeeropdracht (haaksparkeren/ fileparkeren)</w:t>
            </w: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4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4130"/>
            <w:vAlign w:val="center"/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0" w:lineRule="exact" w:line="320"/>
        <w:rPr>
          <w:sz w:val="2"/>
        </w:rPr>
      </w:pPr>
    </w:p>
    <w:tbl>
      <w:tblPr>
        <w:tblW w:w="1078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5110"/>
        <w:gridCol w:w="560"/>
        <w:gridCol w:w="540"/>
        <w:gridCol w:w="4130"/>
      </w:tblGrid>
      <w:tr>
        <w:trPr>
          <w:trHeight w:val="420" w:hRule="exact"/>
          <w:cantSplit/>
        </w:trPr>
        <w:tc>
          <w:tcPr>
            <w:tcW w:type="dxa" w:w="5550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215E99"/>
                <w:sz w:val="32"/>
              </w:rPr>
              <w:t>Overige handelingen</w:t>
            </w:r>
          </w:p>
        </w:tc>
        <w:tc>
          <w:tcPr>
            <w:tcW w:type="dxa" w:w="1100"/>
            <w:gridSpan w:val="2"/>
            <w:vAlign w:val="center"/>
            <w:tcBorders>
              <w:right w:val="nil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type="dxa" w:w="4130"/>
            <w:tcBorders>
              <w:left w:val="nil"/>
            </w:tcBorders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4"/>
              </w:rPr>
              <w:t>Opmerkingen</w:t>
            </w:r>
          </w:p>
        </w:tc>
      </w:tr>
      <w:tr>
        <w:trPr>
          <w:trHeight w:val="28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51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Situatie bevraging (alleen bij tussentijdse toets)</w:t>
            </w: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4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413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26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51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Milieubewust rijgedrag formulier</w:t>
            </w: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4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413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28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51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Zelfreflectieformulier</w:t>
            </w: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4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413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28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51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Tanken &amp; controle bandenspanning</w:t>
            </w: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4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4130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rHeight w:val="280" w:hRule="exact"/>
          <w:cantSplit/>
        </w:trPr>
        <w:tc>
          <w:tcPr>
            <w:tcW w:type="dxa" w:w="44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5110"/>
            <w:vAlign w:val="top"/>
            <w:tcMar>
              <w:top w:w="10" w:type="dxa"/>
              <w:left w:w="120" w:type="dxa"/>
            </w:tcMar>
          </w:tcPr>
          <w:p>
            <w:pPr>
              <w:spacing w:before="0" w:after="0" w:lineRule="exact" w:line="234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Voorbereiding &amp; controlebehandeling voertuig</w:t>
            </w:r>
          </w:p>
        </w:tc>
        <w:tc>
          <w:tcPr>
            <w:tcW w:type="dxa" w:w="56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40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4130"/>
            <w:vAlign w:val="center"/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0" w:lineRule="exact" w:line="340"/>
        <w:rPr>
          <w:sz w:val="2"/>
        </w:rPr>
      </w:pPr>
    </w:p>
    <w:tbl>
      <w:tblPr>
        <w:tblW w:w="9080" w:type="dxa"/>
        <w:tblInd w:w="8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140" w:type="dxa"/>
          <w:bottom w:w="0" w:type="dxa"/>
          <w:right w:w="140" w:type="dxa"/>
        </w:tblCellMar>
      </w:tblPr>
      <w:tblGrid>
        <w:gridCol w:w="9080"/>
      </w:tblGrid>
      <w:tr>
        <w:trPr>
          <w:trHeight w:val="360" w:hRule="exact"/>
          <w:cantSplit/>
        </w:trPr>
        <w:tc>
          <w:tcPr>
            <w:tcW w:type="dxa" w:w="9080"/>
            <w:vAlign w:val="center"/>
          </w:tcPr>
          <w:p>
            <w:pPr>
              <w:tabs>
                <w:tab w:pos="4960" w:val="left"/>
              </w:tabs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/>
                <w:sz w:val="28"/>
              </w:rPr>
              <w:t>Opleider machtiging:</w:t>
              <w:tab/>
              <w:t>Theoriecertificaat:</w:t>
            </w:r>
          </w:p>
        </w:tc>
      </w:tr>
      <w:tr>
        <w:trPr>
          <w:trHeight w:val="380" w:hRule="exact"/>
          <w:cantSplit/>
        </w:trPr>
        <w:tc>
          <w:tcPr>
            <w:tcW w:type="dxa" w:w="9080"/>
            <w:vAlign w:val="center"/>
          </w:tcPr>
          <w:p>
            <w:pPr>
              <w:tabs>
                <w:tab w:pos="4960" w:val="left"/>
              </w:tabs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/>
                <w:sz w:val="28"/>
              </w:rPr>
              <w:t>Producten</w:t>
            </w:r>
          </w:p>
        </w:tc>
      </w:tr>
      <w:tr>
        <w:trPr>
          <w:trHeight w:val="360" w:hRule="exact"/>
          <w:cantSplit/>
        </w:trPr>
        <w:tc>
          <w:tcPr>
            <w:tcW w:type="dxa" w:w="9080"/>
            <w:vAlign w:val="center"/>
          </w:tcPr>
          <w:p>
            <w:pPr>
              <w:tabs>
                <w:tab w:pos="4960" w:val="left"/>
              </w:tabs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/>
                <w:sz w:val="28"/>
              </w:rPr>
              <w:t>Plaats B-T:</w:t>
            </w:r>
          </w:p>
        </w:tc>
      </w:tr>
      <w:tr>
        <w:trPr>
          <w:trHeight w:val="360" w:hRule="exact"/>
          <w:cantSplit/>
        </w:trPr>
        <w:tc>
          <w:tcPr>
            <w:tcW w:type="dxa" w:w="9080"/>
            <w:vAlign w:val="center"/>
          </w:tcPr>
          <w:p>
            <w:pPr>
              <w:tabs>
                <w:tab w:pos="4960" w:val="left"/>
              </w:tabs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/>
                <w:sz w:val="28"/>
              </w:rPr>
              <w:t>Plaats B ex.:</w:t>
            </w:r>
          </w:p>
        </w:tc>
      </w:tr>
      <w:tr>
        <w:trPr>
          <w:trHeight w:val="380" w:hRule="exact"/>
          <w:cantSplit/>
        </w:trPr>
        <w:tc>
          <w:tcPr>
            <w:tcW w:type="dxa" w:w="9080"/>
            <w:vAlign w:val="center"/>
          </w:tcPr>
          <w:p>
            <w:pPr>
              <w:tabs>
                <w:tab w:pos="4960" w:val="left"/>
              </w:tabs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/>
                <w:sz w:val="28"/>
              </w:rPr>
              <w:t>Plaats B-H ex.:</w:t>
            </w:r>
          </w:p>
        </w:tc>
      </w:tr>
      <w:tr>
        <w:trPr>
          <w:trHeight w:val="360" w:hRule="exact"/>
          <w:cantSplit/>
        </w:trPr>
        <w:tc>
          <w:tcPr>
            <w:tcW w:type="dxa" w:w="9080"/>
            <w:vAlign w:val="center"/>
          </w:tcPr>
          <w:p>
            <w:pPr>
              <w:tabs>
                <w:tab w:pos="4960" w:val="left"/>
              </w:tabs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/>
                <w:sz w:val="28"/>
              </w:rPr>
              <w:t>Plaats B-NO ex:</w:t>
            </w:r>
          </w:p>
        </w:tc>
      </w:tr>
      <w:tr>
        <w:trPr>
          <w:trHeight w:val="380" w:hRule="exact"/>
          <w:cantSplit/>
        </w:trPr>
        <w:tc>
          <w:tcPr>
            <w:tcW w:type="dxa" w:w="9080"/>
            <w:vAlign w:val="center"/>
          </w:tcPr>
          <w:p>
            <w:pPr>
              <w:tabs>
                <w:tab w:pos="4960" w:val="left"/>
              </w:tabs>
              <w:spacing w:before="0" w:after="0"/>
              <w:jc w:val="left"/>
            </w:pPr>
            <w:r>
              <w:rPr>
                <w:rFonts w:ascii="Calibri" w:hAnsi="Calibri" w:cs="Calibri" w:eastAsia="Calibri"/>
                <w:b w:val="0"/>
                <w:i/>
                <w:sz w:val="28"/>
              </w:rPr>
              <w:t>Plaats B-FA ex.:</w:t>
            </w:r>
          </w:p>
        </w:tc>
      </w:tr>
    </w:tbl>
    <w:p>
      <w:pPr>
        <w:spacing w:before="0" w:after="0" w:lineRule="exact" w:line="20"/>
        <w:rPr>
          <w:sz w:val="2"/>
        </w:rPr>
      </w:pPr>
    </w:p>
    <w:sectPr w:rsidR="00FC693F" w:rsidRPr="0006063C" w:rsidSect="00034616">
      <w:footerReference w:type="default" r:id="rId9"/>
      <w:pgSz w:w="11906" w:h="16838"/>
      <w:pgMar w:top="570" w:right="570" w:bottom="1520" w:left="57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exact" w:line="292"/>
      <w:ind w:left="860"/>
    </w:pPr>
    <w:r>
      <w:rPr>
        <w:rFonts w:ascii="Calibri" w:hAnsi="Calibri" w:cs="Calibri" w:eastAsia="Calibri"/>
        <w:b w:val="0"/>
        <w:i w:val="0"/>
        <w:sz w:val="24"/>
      </w:rPr>
      <w:t>Autorijschool TopBal – Dordrecht – N. Hassan – 06-2626 2424</w:t>
    </w:r>
  </w:p>
  <w:p>
    <w:pPr>
      <w:spacing w:before="0" w:after="0" w:lineRule="atLeast" w:line="520"/>
      <w:ind w:left="8180"/>
    </w:pPr>
    <w:r>
      <w:drawing>
        <wp:inline xmlns:a="http://schemas.openxmlformats.org/drawingml/2006/main" xmlns:pic="http://schemas.openxmlformats.org/drawingml/2006/picture">
          <wp:extent cx="1095375" cy="32378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9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323786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Instructiekaart Autorijschool TopBaL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