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14A2F1F2"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4A2892DA" w14:textId="1196890B" w:rsidR="003F06F7" w:rsidRDefault="003F06F7" w:rsidP="00E461CA">
      <w:pPr>
        <w:spacing w:before="100" w:beforeAutospacing="1" w:after="100" w:afterAutospacing="1" w:line="240" w:lineRule="auto"/>
        <w:contextualSpacing/>
        <w:rPr>
          <w:rFonts w:ascii="Arial" w:hAnsi="Arial" w:cs="Arial"/>
          <w:sz w:val="24"/>
          <w:szCs w:val="24"/>
        </w:rPr>
      </w:pPr>
    </w:p>
    <w:p w14:paraId="57142849" w14:textId="16D241CB" w:rsidR="003F06F7" w:rsidRDefault="003F06F7" w:rsidP="00E461CA">
      <w:pPr>
        <w:spacing w:before="100" w:beforeAutospacing="1" w:after="100" w:afterAutospacing="1" w:line="240" w:lineRule="auto"/>
        <w:contextualSpacing/>
        <w:rPr>
          <w:rFonts w:ascii="Arial" w:hAnsi="Arial" w:cs="Arial"/>
          <w:sz w:val="24"/>
          <w:szCs w:val="24"/>
        </w:rPr>
      </w:pPr>
      <w:r w:rsidRPr="003F06F7">
        <w:rPr>
          <w:rFonts w:ascii="Arial" w:hAnsi="Arial" w:cs="Arial"/>
          <w:sz w:val="24"/>
          <w:szCs w:val="24"/>
        </w:rPr>
        <w:t xml:space="preserve">According to the </w:t>
      </w:r>
      <w:r w:rsidR="00542E3D" w:rsidRPr="003F06F7">
        <w:rPr>
          <w:rFonts w:ascii="Arial" w:hAnsi="Arial" w:cs="Arial"/>
          <w:sz w:val="24"/>
          <w:szCs w:val="24"/>
        </w:rPr>
        <w:t>world</w:t>
      </w:r>
      <w:bookmarkStart w:id="0" w:name="_GoBack"/>
      <w:bookmarkEnd w:id="0"/>
      <w:r w:rsidRPr="003F06F7">
        <w:rPr>
          <w:rFonts w:ascii="Arial" w:hAnsi="Arial" w:cs="Arial"/>
          <w:sz w:val="24"/>
          <w:szCs w:val="24"/>
        </w:rPr>
        <w:t xml:space="preserve"> health organisation, it is estimated that 5% of the global population suffers from disabling hearing loss. Disabling hearing loss is caused by factors including the aging process, disease and trauma. Disabling hearing loss results in a decreased quality of life in the form of social isolation and stigmatization.</w:t>
      </w:r>
    </w:p>
    <w:p w14:paraId="010B48B8" w14:textId="3A838142" w:rsidR="00711B89" w:rsidRDefault="00711B89" w:rsidP="00E461CA">
      <w:pPr>
        <w:spacing w:before="100" w:beforeAutospacing="1" w:after="100" w:afterAutospacing="1" w:line="240" w:lineRule="auto"/>
        <w:contextualSpacing/>
        <w:rPr>
          <w:rFonts w:ascii="Arial" w:hAnsi="Arial" w:cs="Arial"/>
          <w:sz w:val="24"/>
          <w:szCs w:val="24"/>
        </w:rPr>
      </w:pPr>
    </w:p>
    <w:p w14:paraId="59452571" w14:textId="5B66FBE7" w:rsidR="009B67C9" w:rsidRDefault="00157A8C"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3</w:t>
      </w:r>
    </w:p>
    <w:p w14:paraId="18DAB1C6" w14:textId="4C563597" w:rsidR="00157A8C" w:rsidRDefault="00B57B8D"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The solution to combatting hearing loss is a hearing aid. </w:t>
      </w:r>
      <w:r w:rsidR="004E65CF">
        <w:rPr>
          <w:rFonts w:ascii="Arial" w:hAnsi="Arial" w:cs="Arial"/>
          <w:sz w:val="24"/>
          <w:szCs w:val="24"/>
        </w:rPr>
        <w:t>Hearing aids require two main features. The first is the ability to apply compensatory amplification, which is</w:t>
      </w:r>
      <w:r w:rsidR="00E74C72">
        <w:rPr>
          <w:rFonts w:ascii="Arial" w:hAnsi="Arial" w:cs="Arial"/>
          <w:sz w:val="24"/>
          <w:szCs w:val="24"/>
        </w:rPr>
        <w:t xml:space="preserve"> the</w:t>
      </w:r>
      <w:r w:rsidR="004E65CF">
        <w:rPr>
          <w:rFonts w:ascii="Arial" w:hAnsi="Arial" w:cs="Arial"/>
          <w:sz w:val="24"/>
          <w:szCs w:val="24"/>
        </w:rPr>
        <w:t xml:space="preserve"> amplif</w:t>
      </w:r>
      <w:r w:rsidR="00E74C72">
        <w:rPr>
          <w:rFonts w:ascii="Arial" w:hAnsi="Arial" w:cs="Arial"/>
          <w:sz w:val="24"/>
          <w:szCs w:val="24"/>
        </w:rPr>
        <w:t>ication of</w:t>
      </w:r>
      <w:r w:rsidR="004E65CF">
        <w:rPr>
          <w:rFonts w:ascii="Arial" w:hAnsi="Arial" w:cs="Arial"/>
          <w:sz w:val="24"/>
          <w:szCs w:val="24"/>
        </w:rPr>
        <w:t xml:space="preserve"> specific frequency bands </w:t>
      </w:r>
      <w:r w:rsidR="00917822">
        <w:rPr>
          <w:rFonts w:ascii="Arial" w:hAnsi="Arial" w:cs="Arial"/>
          <w:sz w:val="24"/>
          <w:szCs w:val="24"/>
        </w:rPr>
        <w:t xml:space="preserve">based on a person’s audiogram. </w:t>
      </w:r>
      <w:r w:rsidR="00E74C72">
        <w:rPr>
          <w:rFonts w:ascii="Arial" w:hAnsi="Arial" w:cs="Arial"/>
          <w:sz w:val="24"/>
          <w:szCs w:val="24"/>
        </w:rPr>
        <w:t xml:space="preserve">This allows the hearing aid to compensate for an individual person’s hearing deficits. </w:t>
      </w:r>
    </w:p>
    <w:p w14:paraId="2252B507" w14:textId="59F798D8" w:rsidR="00112270" w:rsidRDefault="00112270" w:rsidP="00E461CA">
      <w:pPr>
        <w:spacing w:before="100" w:beforeAutospacing="1" w:after="100" w:afterAutospacing="1" w:line="240" w:lineRule="auto"/>
        <w:contextualSpacing/>
        <w:rPr>
          <w:rFonts w:ascii="Arial" w:hAnsi="Arial" w:cs="Arial"/>
          <w:sz w:val="24"/>
          <w:szCs w:val="24"/>
        </w:rPr>
      </w:pPr>
    </w:p>
    <w:p w14:paraId="0AAF855E" w14:textId="1B4C96F5" w:rsidR="00112270" w:rsidRDefault="00112270"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Secondly, to allow </w:t>
      </w:r>
      <w:r w:rsidR="00003BF5">
        <w:rPr>
          <w:rFonts w:ascii="Arial" w:hAnsi="Arial" w:cs="Arial"/>
          <w:sz w:val="24"/>
          <w:szCs w:val="24"/>
        </w:rPr>
        <w:t>the hearing aid to adapt to different environments</w:t>
      </w:r>
      <w:r w:rsidR="0008134A">
        <w:rPr>
          <w:rFonts w:ascii="Arial" w:hAnsi="Arial" w:cs="Arial"/>
          <w:sz w:val="24"/>
          <w:szCs w:val="24"/>
        </w:rPr>
        <w:t xml:space="preserve">, </w:t>
      </w:r>
      <w:r w:rsidR="008053FA">
        <w:rPr>
          <w:rFonts w:ascii="Arial" w:hAnsi="Arial" w:cs="Arial"/>
          <w:sz w:val="24"/>
          <w:szCs w:val="24"/>
        </w:rPr>
        <w:t xml:space="preserve">hearing aids are able to hear directionally. In the hearings aids on the market, this is implemented as a system that amplifies sound in the direction of the largest signal to noise ratio, </w:t>
      </w:r>
      <w:r w:rsidR="001D2AAE">
        <w:rPr>
          <w:rFonts w:ascii="Arial" w:hAnsi="Arial" w:cs="Arial"/>
          <w:sz w:val="24"/>
          <w:szCs w:val="24"/>
        </w:rPr>
        <w:t>and attenuates sound in other</w:t>
      </w:r>
      <w:r w:rsidR="001208AA">
        <w:rPr>
          <w:rFonts w:ascii="Arial" w:hAnsi="Arial" w:cs="Arial"/>
          <w:sz w:val="24"/>
          <w:szCs w:val="24"/>
        </w:rPr>
        <w:t xml:space="preserve"> d</w:t>
      </w:r>
      <w:r w:rsidR="001D2AAE">
        <w:rPr>
          <w:rFonts w:ascii="Arial" w:hAnsi="Arial" w:cs="Arial"/>
          <w:sz w:val="24"/>
          <w:szCs w:val="24"/>
        </w:rPr>
        <w:t>irections.</w:t>
      </w:r>
    </w:p>
    <w:p w14:paraId="6447FB5C" w14:textId="3882E7C4" w:rsidR="005476E2" w:rsidRDefault="005476E2" w:rsidP="00E461CA">
      <w:pPr>
        <w:spacing w:before="100" w:beforeAutospacing="1" w:after="100" w:afterAutospacing="1" w:line="240" w:lineRule="auto"/>
        <w:contextualSpacing/>
        <w:rPr>
          <w:rFonts w:ascii="Arial" w:hAnsi="Arial" w:cs="Arial"/>
          <w:sz w:val="24"/>
          <w:szCs w:val="24"/>
        </w:rPr>
      </w:pPr>
    </w:p>
    <w:p w14:paraId="110220E6" w14:textId="1BD7ED6E" w:rsidR="005476E2" w:rsidRDefault="005476E2"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The problem with the hearing aids on the market is that they are expensive, and thus not accessible to the majority of Africans.</w:t>
      </w:r>
    </w:p>
    <w:p w14:paraId="4E47F24F" w14:textId="77777777" w:rsidR="00711B89" w:rsidRPr="00215738" w:rsidRDefault="00711B89" w:rsidP="00E461CA">
      <w:pPr>
        <w:spacing w:before="100" w:beforeAutospacing="1" w:after="100" w:afterAutospacing="1" w:line="240" w:lineRule="auto"/>
        <w:contextualSpacing/>
        <w:rPr>
          <w:rFonts w:ascii="Arial" w:hAnsi="Arial" w:cs="Arial"/>
          <w:sz w:val="24"/>
          <w:szCs w:val="24"/>
        </w:rPr>
      </w:pPr>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52BE0326" w14:textId="57CC701C" w:rsidR="00BB26B5"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B8160F">
        <w:rPr>
          <w:rFonts w:ascii="Arial" w:hAnsi="Arial" w:cs="Arial"/>
          <w:sz w:val="24"/>
          <w:szCs w:val="24"/>
        </w:rPr>
        <w:t xml:space="preserve">. </w:t>
      </w:r>
    </w:p>
    <w:p w14:paraId="58F5CA05" w14:textId="68541893" w:rsidR="00672237" w:rsidRDefault="00672237" w:rsidP="00E461CA">
      <w:pPr>
        <w:spacing w:before="100" w:beforeAutospacing="1" w:after="100" w:afterAutospacing="1" w:line="240" w:lineRule="auto"/>
        <w:contextualSpacing/>
        <w:rPr>
          <w:rFonts w:ascii="Arial" w:hAnsi="Arial" w:cs="Arial"/>
          <w:sz w:val="24"/>
          <w:szCs w:val="24"/>
        </w:rPr>
      </w:pPr>
    </w:p>
    <w:p w14:paraId="4C774A6A" w14:textId="7EE5E099" w:rsidR="00D95D38" w:rsidRDefault="0067223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Additionally, the device needed to give the user directional hearing. However, in order to give the user a higher level of control over their hearing, it was decided that the device should have </w:t>
      </w:r>
      <w:r w:rsidRPr="00215738">
        <w:rPr>
          <w:rFonts w:ascii="Arial" w:hAnsi="Arial" w:cs="Arial"/>
          <w:sz w:val="24"/>
          <w:szCs w:val="24"/>
        </w:rPr>
        <w:t>user tuneable directionality</w:t>
      </w:r>
      <w:r>
        <w:rPr>
          <w:rFonts w:ascii="Arial" w:hAnsi="Arial" w:cs="Arial"/>
          <w:sz w:val="24"/>
          <w:szCs w:val="24"/>
        </w:rPr>
        <w:t xml:space="preserve">. This feature </w:t>
      </w:r>
      <w:r w:rsidR="00B8160F">
        <w:rPr>
          <w:rFonts w:ascii="Arial" w:hAnsi="Arial" w:cs="Arial"/>
          <w:sz w:val="24"/>
          <w:szCs w:val="24"/>
        </w:rPr>
        <w:t xml:space="preserve">enabled the user to choose the direction in which they wished to listen, and to attenuate signals from other directions. </w:t>
      </w:r>
      <w:r w:rsidR="00D95D38">
        <w:rPr>
          <w:rFonts w:ascii="Arial" w:hAnsi="Arial" w:cs="Arial"/>
          <w:sz w:val="24"/>
          <w:szCs w:val="24"/>
        </w:rPr>
        <w:t xml:space="preserve">This is unlike the </w:t>
      </w:r>
      <w:r w:rsidR="004349D9">
        <w:rPr>
          <w:rFonts w:ascii="Arial" w:hAnsi="Arial" w:cs="Arial"/>
          <w:sz w:val="24"/>
          <w:szCs w:val="24"/>
        </w:rPr>
        <w:t xml:space="preserve">directionality implemented in the </w:t>
      </w:r>
      <w:r w:rsidR="00D95D38">
        <w:rPr>
          <w:rFonts w:ascii="Arial" w:hAnsi="Arial" w:cs="Arial"/>
          <w:sz w:val="24"/>
          <w:szCs w:val="24"/>
        </w:rPr>
        <w:t>hearing aids on the market</w:t>
      </w:r>
      <w:r w:rsidR="004349D9">
        <w:rPr>
          <w:rFonts w:ascii="Arial" w:hAnsi="Arial" w:cs="Arial"/>
          <w:sz w:val="24"/>
          <w:szCs w:val="24"/>
        </w:rPr>
        <w:t xml:space="preserve"> and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6DFFF466"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w:t>
      </w:r>
      <w:r w:rsidR="009C0A4A">
        <w:rPr>
          <w:rFonts w:ascii="Arial" w:hAnsi="Arial" w:cs="Arial"/>
          <w:sz w:val="24"/>
          <w:szCs w:val="24"/>
        </w:rPr>
        <w:t>research</w:t>
      </w:r>
      <w:r w:rsidRPr="00215738">
        <w:rPr>
          <w:rFonts w:ascii="Arial" w:hAnsi="Arial" w:cs="Arial"/>
          <w:sz w:val="24"/>
          <w:szCs w:val="24"/>
        </w:rPr>
        <w:t xml:space="preserve">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w:t>
      </w:r>
      <w:r w:rsidR="00854209" w:rsidRPr="00215738">
        <w:rPr>
          <w:rFonts w:ascii="Arial" w:hAnsi="Arial" w:cs="Arial"/>
          <w:sz w:val="24"/>
          <w:szCs w:val="24"/>
        </w:rPr>
        <w:lastRenderedPageBreak/>
        <w:t xml:space="preserve">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71F"/>
    <w:rsid w:val="00003BF5"/>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134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2270"/>
    <w:rsid w:val="0011763F"/>
    <w:rsid w:val="001208AA"/>
    <w:rsid w:val="00122689"/>
    <w:rsid w:val="001253E4"/>
    <w:rsid w:val="00125421"/>
    <w:rsid w:val="001415D0"/>
    <w:rsid w:val="00141900"/>
    <w:rsid w:val="00145A00"/>
    <w:rsid w:val="00157A8C"/>
    <w:rsid w:val="001613EF"/>
    <w:rsid w:val="00166015"/>
    <w:rsid w:val="001763B4"/>
    <w:rsid w:val="001830AB"/>
    <w:rsid w:val="0018412B"/>
    <w:rsid w:val="001908B6"/>
    <w:rsid w:val="00193BED"/>
    <w:rsid w:val="00195143"/>
    <w:rsid w:val="001A3ADF"/>
    <w:rsid w:val="001B6BFD"/>
    <w:rsid w:val="001C643B"/>
    <w:rsid w:val="001C68B8"/>
    <w:rsid w:val="001D213E"/>
    <w:rsid w:val="001D2AA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3F06F7"/>
    <w:rsid w:val="004008C4"/>
    <w:rsid w:val="00403BF9"/>
    <w:rsid w:val="00404A46"/>
    <w:rsid w:val="004115F4"/>
    <w:rsid w:val="00412E6D"/>
    <w:rsid w:val="00414873"/>
    <w:rsid w:val="00416881"/>
    <w:rsid w:val="004244DE"/>
    <w:rsid w:val="00424C7C"/>
    <w:rsid w:val="0042645C"/>
    <w:rsid w:val="004307E3"/>
    <w:rsid w:val="004349D9"/>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65CF"/>
    <w:rsid w:val="004E7F67"/>
    <w:rsid w:val="004F2C48"/>
    <w:rsid w:val="004F6C5F"/>
    <w:rsid w:val="00500DBF"/>
    <w:rsid w:val="005029ED"/>
    <w:rsid w:val="00504FBA"/>
    <w:rsid w:val="00507159"/>
    <w:rsid w:val="005255B8"/>
    <w:rsid w:val="005334C4"/>
    <w:rsid w:val="005352A3"/>
    <w:rsid w:val="00542124"/>
    <w:rsid w:val="00542252"/>
    <w:rsid w:val="00542E3D"/>
    <w:rsid w:val="00544A89"/>
    <w:rsid w:val="005476E2"/>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2237"/>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1B89"/>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053FA"/>
    <w:rsid w:val="0081572E"/>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17822"/>
    <w:rsid w:val="00921CD2"/>
    <w:rsid w:val="00933B59"/>
    <w:rsid w:val="00933EC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0A4A"/>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57B8D"/>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B26B5"/>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C72"/>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714227</cp:lastModifiedBy>
  <cp:revision>500</cp:revision>
  <dcterms:created xsi:type="dcterms:W3CDTF">2018-09-05T12:14:00Z</dcterms:created>
  <dcterms:modified xsi:type="dcterms:W3CDTF">2019-09-17T19:06:00Z</dcterms:modified>
</cp:coreProperties>
</file>