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ja-JP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2A7B70F5" w14:textId="10A1F35A" w:rsidR="00B907AE" w:rsidRPr="00AA0743" w:rsidRDefault="00B907AE" w:rsidP="00AA07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AA0743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СУДОВ.</w:t>
            </w:r>
          </w:p>
          <w:p w14:paraId="149119D8" w14:textId="77C11AC0" w:rsidR="00B907AE" w:rsidRPr="00AA0743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 Владивосток</w:t>
      </w:r>
    </w:p>
    <w:p w14:paraId="241CF75B" w14:textId="36F39854" w:rsidR="00A46E30" w:rsidRDefault="00AA0743" w:rsidP="00AA0743">
      <w:pPr>
        <w:tabs>
          <w:tab w:val="center" w:pos="4677"/>
          <w:tab w:val="right" w:pos="935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B907AE"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="00B907AE"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ab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151992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70355" w14:textId="57B05BDD" w:rsidR="00543C6A" w:rsidRPr="00AA0743" w:rsidRDefault="00543C6A" w:rsidP="00543C6A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AA074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72E7033" w14:textId="77777777" w:rsidR="00543C6A" w:rsidRPr="00AA0743" w:rsidRDefault="00543C6A" w:rsidP="00543C6A">
          <w:pPr>
            <w:rPr>
              <w:rFonts w:ascii="Times New Roman" w:hAnsi="Times New Roman"/>
              <w:lang w:val="en-US" w:eastAsia="ru-RU"/>
            </w:rPr>
          </w:pPr>
        </w:p>
        <w:p w14:paraId="7E9F6B76" w14:textId="26684C9B" w:rsidR="001C5B16" w:rsidRDefault="00543C6A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A0743">
            <w:rPr>
              <w:rFonts w:ascii="Times New Roman" w:hAnsi="Times New Roman"/>
            </w:rPr>
            <w:fldChar w:fldCharType="begin"/>
          </w:r>
          <w:r w:rsidRPr="00AA0743">
            <w:rPr>
              <w:rFonts w:ascii="Times New Roman" w:hAnsi="Times New Roman"/>
            </w:rPr>
            <w:instrText xml:space="preserve"> TOC \o "1-3" \h \z \u </w:instrText>
          </w:r>
          <w:r w:rsidRPr="00AA0743">
            <w:rPr>
              <w:rFonts w:ascii="Times New Roman" w:hAnsi="Times New Roman"/>
            </w:rPr>
            <w:fldChar w:fldCharType="separate"/>
          </w:r>
          <w:hyperlink w:anchor="_Toc212314196" w:history="1">
            <w:r w:rsidR="001C5B16" w:rsidRPr="005F7D25">
              <w:rPr>
                <w:rStyle w:val="af5"/>
                <w:noProof/>
              </w:rPr>
              <w:t>Введение</w:t>
            </w:r>
            <w:r w:rsidR="001C5B16">
              <w:rPr>
                <w:noProof/>
                <w:webHidden/>
              </w:rPr>
              <w:tab/>
            </w:r>
            <w:r w:rsidR="001C5B16">
              <w:rPr>
                <w:noProof/>
                <w:webHidden/>
              </w:rPr>
              <w:fldChar w:fldCharType="begin"/>
            </w:r>
            <w:r w:rsidR="001C5B16">
              <w:rPr>
                <w:noProof/>
                <w:webHidden/>
              </w:rPr>
              <w:instrText xml:space="preserve"> PAGEREF _Toc212314196 \h </w:instrText>
            </w:r>
            <w:r w:rsidR="001C5B16">
              <w:rPr>
                <w:noProof/>
                <w:webHidden/>
              </w:rPr>
            </w:r>
            <w:r w:rsidR="001C5B16">
              <w:rPr>
                <w:noProof/>
                <w:webHidden/>
              </w:rPr>
              <w:fldChar w:fldCharType="separate"/>
            </w:r>
            <w:r w:rsidR="001C5B16">
              <w:rPr>
                <w:noProof/>
                <w:webHidden/>
              </w:rPr>
              <w:t>3</w:t>
            </w:r>
            <w:r w:rsidR="001C5B16">
              <w:rPr>
                <w:noProof/>
                <w:webHidden/>
              </w:rPr>
              <w:fldChar w:fldCharType="end"/>
            </w:r>
          </w:hyperlink>
        </w:p>
        <w:p w14:paraId="44EA9BC8" w14:textId="2BBB6F48" w:rsidR="001C5B16" w:rsidRDefault="001C5B16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14197" w:history="1">
            <w:r w:rsidRPr="005F7D25">
              <w:rPr>
                <w:rStyle w:val="af5"/>
                <w:noProof/>
              </w:rPr>
              <w:t>2.1. Термины и понятия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22B1" w14:textId="7D9400BE" w:rsidR="001C5B16" w:rsidRDefault="001C5B16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14198" w:history="1">
            <w:r w:rsidRPr="005F7D25">
              <w:rPr>
                <w:rStyle w:val="af5"/>
                <w:noProof/>
              </w:rPr>
              <w:t>2.2.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D4BD" w14:textId="006FBF4E" w:rsidR="001C5B16" w:rsidRDefault="001C5B16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14199" w:history="1">
            <w:r w:rsidRPr="005F7D25">
              <w:rPr>
                <w:rStyle w:val="af5"/>
                <w:rFonts w:eastAsia="Times New Roman"/>
                <w:noProof/>
              </w:rPr>
              <w:t>2.3. Задачи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3AFE" w14:textId="68AB200E" w:rsidR="001C5B16" w:rsidRDefault="001C5B16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14200" w:history="1">
            <w:r w:rsidRPr="005F7D25">
              <w:rPr>
                <w:rStyle w:val="af5"/>
                <w:noProof/>
              </w:rPr>
              <w:t>2.4. Анализ методов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DE12" w14:textId="0FDEF93C" w:rsidR="001C5B16" w:rsidRDefault="001C5B16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14201" w:history="1">
            <w:r w:rsidRPr="005F7D25">
              <w:rPr>
                <w:rStyle w:val="af5"/>
                <w:noProof/>
              </w:rPr>
              <w:t>2.5. Анализ предметной области ПОЙДЁТ В 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0A11" w14:textId="05029EA8" w:rsidR="001C5B16" w:rsidRDefault="001C5B16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14202" w:history="1">
            <w:r w:rsidRPr="005F7D25">
              <w:rPr>
                <w:rStyle w:val="af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B823" w14:textId="34BE0A7E" w:rsidR="00543C6A" w:rsidRPr="00AA0743" w:rsidRDefault="00543C6A">
          <w:pPr>
            <w:rPr>
              <w:rFonts w:ascii="Times New Roman" w:hAnsi="Times New Roman"/>
            </w:rPr>
          </w:pPr>
          <w:r w:rsidRPr="00AA0743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53B25C9" w14:textId="68471DEF" w:rsidR="007B6577" w:rsidRPr="00A46E30" w:rsidRDefault="00A46E30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AA0743" w:rsidRDefault="007B6577" w:rsidP="00782E44">
      <w:pPr>
        <w:pStyle w:val="af"/>
        <w:ind w:firstLine="0"/>
        <w:jc w:val="center"/>
      </w:pPr>
      <w:bookmarkStart w:id="0" w:name="_Toc212314196"/>
      <w:r w:rsidRPr="007B6577">
        <w:lastRenderedPageBreak/>
        <w:t>Введение</w:t>
      </w:r>
      <w:bookmarkEnd w:id="0"/>
    </w:p>
    <w:p w14:paraId="625BD566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lastRenderedPageBreak/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782E44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782E44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782E44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4D153EBB" w:rsidR="00A46E30" w:rsidRPr="007B6577" w:rsidRDefault="00A46E30" w:rsidP="00782E44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</w:t>
      </w:r>
      <w:r w:rsidR="0001246D">
        <w:rPr>
          <w:rFonts w:ascii="Times New Roman" w:hAnsi="Times New Roman"/>
          <w:iCs/>
        </w:rPr>
        <w:t xml:space="preserve"> онтологическую и </w:t>
      </w:r>
      <w:proofErr w:type="spellStart"/>
      <w:r w:rsidR="0001246D">
        <w:rPr>
          <w:rFonts w:ascii="Times New Roman" w:hAnsi="Times New Roman"/>
          <w:iCs/>
        </w:rPr>
        <w:t>математичкую</w:t>
      </w:r>
      <w:proofErr w:type="spellEnd"/>
      <w:r>
        <w:rPr>
          <w:rFonts w:ascii="Times New Roman" w:hAnsi="Times New Roman"/>
          <w:iCs/>
        </w:rPr>
        <w:t xml:space="preserve"> модель</w:t>
      </w:r>
    </w:p>
    <w:p w14:paraId="156A9F34" w14:textId="57F27A26" w:rsidR="00A46E30" w:rsidRDefault="00A46E30">
      <w:r>
        <w:br w:type="page"/>
      </w:r>
    </w:p>
    <w:p w14:paraId="4599EA0B" w14:textId="414A87AB" w:rsidR="000656AB" w:rsidRPr="00543C6A" w:rsidRDefault="00543C6A" w:rsidP="00543C6A">
      <w:pPr>
        <w:pStyle w:val="af"/>
        <w:rPr>
          <w:rStyle w:val="af0"/>
          <w:b/>
          <w:bCs/>
        </w:rPr>
      </w:pPr>
      <w:bookmarkStart w:id="1" w:name="_Toc212314197"/>
      <w:r w:rsidRPr="00543C6A">
        <w:rPr>
          <w:rStyle w:val="af0"/>
          <w:b/>
          <w:bCs/>
        </w:rPr>
        <w:lastRenderedPageBreak/>
        <w:t xml:space="preserve">2.1. </w:t>
      </w:r>
      <w:r w:rsidR="00E601BF" w:rsidRPr="00543C6A">
        <w:rPr>
          <w:rStyle w:val="af0"/>
          <w:b/>
          <w:bCs/>
        </w:rPr>
        <w:t>Термины и понятия предметной области</w:t>
      </w:r>
      <w:bookmarkEnd w:id="1"/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].</w:t>
      </w:r>
    </w:p>
    <w:p w14:paraId="05366314" w14:textId="5A07AFB1" w:rsidR="00352461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[8].</w:t>
      </w:r>
    </w:p>
    <w:p w14:paraId="2431C775" w14:textId="678066E9" w:rsidR="00221986" w:rsidRDefault="00221986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/>
        </w:rPr>
        <w:t>Траектория движения судна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м</w:t>
      </w:r>
      <w:r w:rsidRPr="00221986">
        <w:rPr>
          <w:rFonts w:ascii="Times New Roman" w:hAnsi="Times New Roman"/>
        </w:rPr>
        <w:t>атематическое описание перемещения судна по координатам во времени; используется для моделирования взаимного движения и поиска точек CPA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59DDE0B8" w14:textId="23792229" w:rsidR="00221986" w:rsidRDefault="0022198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221986">
        <w:rPr>
          <w:rFonts w:ascii="Times New Roman" w:hAnsi="Times New Roman"/>
          <w:b/>
        </w:rPr>
        <w:t xml:space="preserve">Опасное сближение </w:t>
      </w:r>
      <w:r w:rsidRPr="0022198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1FE8BF6F" w14:textId="2801AD69" w:rsidR="004A10DB" w:rsidRPr="00221986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Коллективное движение</w:t>
      </w:r>
      <w:r w:rsidRPr="004A10DB">
        <w:rPr>
          <w:rFonts w:ascii="Times New Roman" w:hAnsi="Times New Roman"/>
          <w:bCs/>
        </w:rPr>
        <w:t xml:space="preserve"> – ситуация, при которой на акватории присутствует более двух наблюдаемых объектов.</w:t>
      </w:r>
    </w:p>
    <w:p w14:paraId="461BD8CE" w14:textId="53B2F1CD" w:rsidR="00E601BF" w:rsidRDefault="00CE490A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CE490A">
        <w:rPr>
          <w:rFonts w:ascii="Times New Roman" w:hAnsi="Times New Roman"/>
          <w:b/>
        </w:rPr>
        <w:t>Интенсивность движения морских судов</w:t>
      </w:r>
      <w:r>
        <w:rPr>
          <w:rFonts w:ascii="Times New Roman" w:hAnsi="Times New Roman"/>
          <w:bCs/>
        </w:rPr>
        <w:t xml:space="preserve"> </w:t>
      </w:r>
      <w:r w:rsidRPr="00352461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о</w:t>
      </w:r>
      <w:r w:rsidRPr="007F00FC">
        <w:rPr>
          <w:rFonts w:ascii="Times New Roman" w:hAnsi="Times New Roman"/>
          <w:bCs/>
        </w:rPr>
        <w:t>д</w:t>
      </w:r>
      <w:r>
        <w:rPr>
          <w:rFonts w:ascii="Times New Roman" w:hAnsi="Times New Roman"/>
          <w:bCs/>
        </w:rPr>
        <w:t>ин</w:t>
      </w:r>
      <w:r w:rsidRPr="007F00FC">
        <w:rPr>
          <w:rFonts w:ascii="Times New Roman" w:hAnsi="Times New Roman"/>
          <w:bCs/>
        </w:rPr>
        <w:t xml:space="preserve"> из фундаментальных показателей нагрузки акватории</w:t>
      </w:r>
      <w:r>
        <w:rPr>
          <w:rFonts w:ascii="Times New Roman" w:hAnsi="Times New Roman"/>
          <w:bCs/>
        </w:rPr>
        <w:t xml:space="preserve">, </w:t>
      </w:r>
      <w:r w:rsidRPr="00512E9B">
        <w:rPr>
          <w:rFonts w:ascii="Times New Roman" w:hAnsi="Times New Roman"/>
          <w:bCs/>
        </w:rPr>
        <w:t>определя</w:t>
      </w:r>
      <w:r>
        <w:rPr>
          <w:rFonts w:ascii="Times New Roman" w:hAnsi="Times New Roman"/>
          <w:bCs/>
        </w:rPr>
        <w:t>ющий</w:t>
      </w:r>
      <w:r w:rsidRPr="00512E9B">
        <w:rPr>
          <w:rFonts w:ascii="Times New Roman" w:hAnsi="Times New Roman"/>
          <w:bCs/>
        </w:rPr>
        <w:t xml:space="preserve"> уровень загруженности акватории и степень навигационной нагрузки</w:t>
      </w:r>
      <w:r w:rsidRPr="007F00FC">
        <w:rPr>
          <w:rFonts w:ascii="Times New Roman" w:hAnsi="Times New Roman"/>
          <w:bCs/>
        </w:rPr>
        <w:t>. 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>
        <w:rPr>
          <w:rFonts w:ascii="Times New Roman" w:hAnsi="Times New Roman"/>
          <w:bCs/>
        </w:rPr>
        <w:t xml:space="preserve"> </w:t>
      </w:r>
      <w:r w:rsidRPr="00512E9B">
        <w:rPr>
          <w:rFonts w:ascii="Times New Roman" w:hAnsi="Times New Roman"/>
          <w:bCs/>
        </w:rPr>
        <w:t xml:space="preserve">При высоких значениях интенсивности требуется чёткое регулирование </w:t>
      </w:r>
      <w:r w:rsidRPr="00512E9B">
        <w:rPr>
          <w:rFonts w:ascii="Times New Roman" w:hAnsi="Times New Roman"/>
          <w:bCs/>
        </w:rPr>
        <w:lastRenderedPageBreak/>
        <w:t>маршрутов, система поддержки принятия решений и меры по безопасности судоходства [3</w:t>
      </w:r>
      <w:r>
        <w:rPr>
          <w:rFonts w:ascii="Times New Roman" w:hAnsi="Times New Roman"/>
          <w:bCs/>
        </w:rPr>
        <w:t>,4</w:t>
      </w:r>
      <w:r w:rsidRPr="00512E9B">
        <w:rPr>
          <w:rFonts w:ascii="Times New Roman" w:hAnsi="Times New Roman"/>
          <w:bCs/>
        </w:rPr>
        <w:t>].</w:t>
      </w:r>
    </w:p>
    <w:p w14:paraId="0411BB06" w14:textId="54963954" w:rsidR="00A31D38" w:rsidRPr="00512E9B" w:rsidRDefault="00A31D38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Для отражения 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[3]</w:t>
      </w:r>
      <w:r w:rsidRPr="00512E9B">
        <w:rPr>
          <w:rFonts w:ascii="Times New Roman" w:hAnsi="Times New Roman"/>
          <w:bCs/>
        </w:rPr>
        <w:t>:</w:t>
      </w:r>
    </w:p>
    <w:p w14:paraId="374093E5" w14:textId="77777777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Количество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77777777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Скорость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77777777" w:rsidR="00A31D38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Размер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120B90BA" w14:textId="7AFF2DA7" w:rsidR="00F365A7" w:rsidRPr="00F365A7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t>Спутниковая система GPS</w:t>
      </w:r>
      <w:r w:rsidRPr="00F365A7"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4A6EB23C" w14:textId="16840844" w:rsidR="00F365A7" w:rsidRPr="00476196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35095009" w14:textId="5CF47A24" w:rsidR="00F365A7" w:rsidRPr="00F365A7" w:rsidRDefault="00F365A7" w:rsidP="00782E44">
      <w:pPr>
        <w:tabs>
          <w:tab w:val="left" w:pos="5429"/>
        </w:tabs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Локальные навигационные системы</w:t>
      </w:r>
      <w:r w:rsidRPr="00F365A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3F71570A" w:rsidR="00C766AD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7A250387" w14:textId="38EF3442" w:rsidR="00A92BF4" w:rsidRDefault="00A92B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0FC3C6C5" w14:textId="5E63E928" w:rsidR="00A92BF4" w:rsidRDefault="00A92BF4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 w:rsidRPr="00A92BF4">
        <w:rPr>
          <w:rFonts w:ascii="Times New Roman" w:hAnsi="Times New Roman"/>
          <w:b/>
          <w:bCs/>
        </w:rPr>
        <w:t>Фарватер</w:t>
      </w:r>
      <w:r>
        <w:rPr>
          <w:rFonts w:ascii="Times New Roman" w:hAnsi="Times New Roman"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Cs/>
        </w:rPr>
        <w:t>участок водной поверхности, где разрешено движение наблюдаемых объектов в том или ином направлении</w:t>
      </w:r>
      <w:r w:rsidRPr="00A92BF4">
        <w:rPr>
          <w:rFonts w:ascii="Times New Roman" w:eastAsia="Times New Roman" w:hAnsi="Times New Roman"/>
          <w:bCs/>
        </w:rPr>
        <w:t xml:space="preserve"> [7</w:t>
      </w:r>
      <w:r w:rsidRPr="005B08E7">
        <w:rPr>
          <w:rFonts w:ascii="Times New Roman" w:eastAsia="Times New Roman" w:hAnsi="Times New Roman"/>
          <w:bCs/>
        </w:rPr>
        <w:t>]</w:t>
      </w:r>
      <w:r>
        <w:rPr>
          <w:rFonts w:ascii="Times New Roman" w:eastAsia="Times New Roman" w:hAnsi="Times New Roman"/>
          <w:bCs/>
        </w:rPr>
        <w:t>.</w:t>
      </w:r>
    </w:p>
    <w:p w14:paraId="5537E039" w14:textId="610BC4B8" w:rsidR="00A92BF4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Судоводитель</w:t>
      </w:r>
      <w:r w:rsidRPr="004A10DB">
        <w:rPr>
          <w:rFonts w:ascii="Times New Roman" w:hAnsi="Times New Roman"/>
          <w:bCs/>
        </w:rPr>
        <w:t xml:space="preserve"> – лицо, осуществляющее непосредственное управление судном (капитан)</w:t>
      </w:r>
      <w:r>
        <w:rPr>
          <w:rFonts w:ascii="Times New Roman" w:hAnsi="Times New Roman"/>
          <w:bCs/>
        </w:rPr>
        <w:t xml:space="preserve"> </w:t>
      </w:r>
      <w:r w:rsidRPr="004A10DB">
        <w:rPr>
          <w:rFonts w:ascii="Times New Roman" w:hAnsi="Times New Roman"/>
          <w:bCs/>
        </w:rPr>
        <w:t>[7].</w:t>
      </w:r>
    </w:p>
    <w:p w14:paraId="075B8730" w14:textId="64ED71C8" w:rsidR="004A10DB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Наблюдаемый объект</w:t>
      </w:r>
      <w:r w:rsidRPr="004A10DB">
        <w:rPr>
          <w:rFonts w:ascii="Times New Roman" w:hAnsi="Times New Roman"/>
          <w:bCs/>
        </w:rPr>
        <w:t xml:space="preserve"> – это транспортное средство (судно), попавшее в зону действия СУДС [7].</w:t>
      </w: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06FB32A7" w:rsidR="00A31D38" w:rsidRPr="00543C6A" w:rsidRDefault="00543C6A" w:rsidP="00543C6A">
      <w:pPr>
        <w:pStyle w:val="af"/>
        <w:rPr>
          <w:b w:val="0"/>
          <w:bCs w:val="0"/>
        </w:rPr>
      </w:pPr>
      <w:bookmarkStart w:id="2" w:name="_Toc212314198"/>
      <w:r w:rsidRPr="00543C6A">
        <w:rPr>
          <w:rStyle w:val="af0"/>
          <w:rFonts w:cs="Times New Roman"/>
          <w:b/>
          <w:bCs/>
          <w:szCs w:val="28"/>
        </w:rPr>
        <w:lastRenderedPageBreak/>
        <w:t xml:space="preserve">2.2. </w:t>
      </w:r>
      <w:r w:rsidR="00C766AD" w:rsidRPr="00543C6A">
        <w:rPr>
          <w:rStyle w:val="af0"/>
          <w:rFonts w:cs="Times New Roman"/>
          <w:b/>
          <w:bCs/>
          <w:szCs w:val="28"/>
        </w:rPr>
        <w:t>Анализ предметной области</w:t>
      </w:r>
      <w:bookmarkEnd w:id="2"/>
    </w:p>
    <w:p w14:paraId="62C71992" w14:textId="541B1AC9" w:rsidR="00773E82" w:rsidRDefault="00773E82" w:rsidP="00782E44">
      <w:pPr>
        <w:jc w:val="both"/>
        <w:rPr>
          <w:rFonts w:ascii="Times New Roman" w:hAnsi="Times New Roman"/>
        </w:rPr>
      </w:pPr>
    </w:p>
    <w:p w14:paraId="4C6987B7" w14:textId="0F1C9D1A" w:rsidR="00773E82" w:rsidRDefault="00773E82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37287F74" w:rsidR="00773E82" w:rsidRDefault="00E8574D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</w:t>
      </w:r>
      <w:r w:rsidR="00782E44">
        <w:rPr>
          <w:rFonts w:ascii="Times New Roman" w:hAnsi="Times New Roman"/>
          <w:bCs/>
        </w:rPr>
        <w:t xml:space="preserve"> ретроспективных траекторных</w:t>
      </w:r>
      <w:r w:rsidRPr="00E8574D">
        <w:rPr>
          <w:rFonts w:ascii="Times New Roman" w:hAnsi="Times New Roman"/>
          <w:bCs/>
        </w:rPr>
        <w:t xml:space="preserve">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 w:rsidR="00735CF1">
        <w:rPr>
          <w:rFonts w:ascii="Times New Roman" w:hAnsi="Times New Roman"/>
          <w:bCs/>
        </w:rPr>
        <w:t xml:space="preserve">. В дальнейшем эти данные используются для формирования и оптимизации схем движения маршрутов </w:t>
      </w:r>
      <w:proofErr w:type="gramStart"/>
      <w:r w:rsidR="00735CF1">
        <w:rPr>
          <w:rFonts w:ascii="Times New Roman" w:hAnsi="Times New Roman"/>
          <w:bCs/>
        </w:rPr>
        <w:t xml:space="preserve">судов 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</w:t>
      </w:r>
      <w:proofErr w:type="gramEnd"/>
      <w:r w:rsidRPr="00E8574D">
        <w:rPr>
          <w:rFonts w:ascii="Times New Roman" w:hAnsi="Times New Roman"/>
          <w:bCs/>
        </w:rPr>
        <w:t>7].</w:t>
      </w:r>
    </w:p>
    <w:p w14:paraId="544BC1C2" w14:textId="424D9944" w:rsidR="0016096F" w:rsidRDefault="0016096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Термины, которыми оперирует специалист данной предметной области, представлены в разделе 2.1.</w:t>
      </w:r>
    </w:p>
    <w:p w14:paraId="044BFBC6" w14:textId="1B6F05BE" w:rsidR="00476196" w:rsidRDefault="0047619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Пакет данных представляет собой файл, в котором</w:t>
      </w:r>
      <w:r w:rsidR="00BD52B3">
        <w:rPr>
          <w:rFonts w:ascii="Times New Roman" w:eastAsia="Times New Roman" w:hAnsi="Times New Roman"/>
          <w:bCs/>
        </w:rPr>
        <w:t xml:space="preserve"> данные об интенсивности движения судов</w:t>
      </w:r>
      <w:r>
        <w:rPr>
          <w:rFonts w:ascii="Times New Roman" w:eastAsia="Times New Roman" w:hAnsi="Times New Roman"/>
          <w:bCs/>
        </w:rPr>
        <w:t xml:space="preserve"> представлены в </w:t>
      </w:r>
      <w:r w:rsidR="005B08E7">
        <w:rPr>
          <w:rFonts w:ascii="Times New Roman" w:eastAsia="Times New Roman" w:hAnsi="Times New Roman"/>
          <w:bCs/>
        </w:rPr>
        <w:t>табличном и графическом типах.</w:t>
      </w:r>
    </w:p>
    <w:p w14:paraId="42A304F4" w14:textId="68A1FC94" w:rsidR="001C5B16" w:rsidRDefault="001C5B1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br w:type="page"/>
      </w:r>
    </w:p>
    <w:p w14:paraId="2963BA7E" w14:textId="680A7DC2" w:rsidR="00BD52B3" w:rsidRDefault="001C5B16" w:rsidP="001C5B16">
      <w:pPr>
        <w:pStyle w:val="af"/>
        <w:rPr>
          <w:rFonts w:eastAsia="Times New Roman"/>
        </w:rPr>
      </w:pPr>
      <w:bookmarkStart w:id="3" w:name="_Toc212314199"/>
      <w:r>
        <w:rPr>
          <w:rFonts w:eastAsia="Times New Roman"/>
        </w:rPr>
        <w:lastRenderedPageBreak/>
        <w:t>2.3. Задачи предметной области</w:t>
      </w:r>
      <w:bookmarkEnd w:id="3"/>
    </w:p>
    <w:p w14:paraId="6AF3F0BD" w14:textId="77777777" w:rsidR="001C5B16" w:rsidRPr="005B08E7" w:rsidRDefault="001C5B1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</w:p>
    <w:p w14:paraId="2231F03D" w14:textId="47A8CD89" w:rsidR="00476196" w:rsidRDefault="0047619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Предметная область имеет </w:t>
      </w:r>
      <w:r w:rsidR="00036FA5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основные задачи:</w:t>
      </w:r>
    </w:p>
    <w:p w14:paraId="3939F7DD" w14:textId="12CCA05F" w:rsidR="00476196" w:rsidRPr="005A3FB2" w:rsidRDefault="00476196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Обработка траекторных данных – получение</w:t>
      </w:r>
      <w:r w:rsidR="00BF442E" w:rsidRPr="005A3FB2">
        <w:rPr>
          <w:rFonts w:ascii="Times New Roman" w:hAnsi="Times New Roman"/>
        </w:rPr>
        <w:t xml:space="preserve"> информации о передвижении судов из АИС, радаров, спутников или портовых систем, и дальнейшее их преобразование, удаление дубликато</w:t>
      </w:r>
      <w:r w:rsidR="0016096F" w:rsidRPr="005A3FB2">
        <w:rPr>
          <w:rFonts w:ascii="Times New Roman" w:hAnsi="Times New Roman"/>
        </w:rPr>
        <w:t>в</w:t>
      </w:r>
      <w:r w:rsidR="00BF442E" w:rsidRPr="005A3FB2">
        <w:rPr>
          <w:rFonts w:ascii="Times New Roman" w:hAnsi="Times New Roman"/>
        </w:rPr>
        <w:t>, фильтрация шумов, добавление дополнительной информации о типе судна, месте отбытия и прибытия.</w:t>
      </w:r>
    </w:p>
    <w:p w14:paraId="4F311036" w14:textId="2DE73C43" w:rsidR="00C96BF0" w:rsidRPr="005A3FB2" w:rsidRDefault="00C96BF0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акватории – исследуемая акватория разбивается на полигональные участки (например, квадраты) для дальнейшего подсчёта в каждом из многоугольников, чтобы выявить </w:t>
      </w:r>
      <w:r w:rsidR="00A3766E" w:rsidRPr="005A3FB2">
        <w:rPr>
          <w:rFonts w:ascii="Times New Roman" w:hAnsi="Times New Roman"/>
        </w:rPr>
        <w:t>загруженность локально, а не усреднено по всей акватории [5].</w:t>
      </w:r>
    </w:p>
    <w:p w14:paraId="5620D6E0" w14:textId="43979E65" w:rsidR="00476196" w:rsidRPr="005A3FB2" w:rsidRDefault="00476196" w:rsidP="00782E44">
      <w:pPr>
        <w:pStyle w:val="a7"/>
        <w:numPr>
          <w:ilvl w:val="2"/>
          <w:numId w:val="11"/>
        </w:numPr>
        <w:spacing w:after="0" w:line="360" w:lineRule="auto"/>
        <w:ind w:left="88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</w:t>
      </w:r>
      <w:r w:rsidR="00A92BF4" w:rsidRPr="005A3FB2">
        <w:rPr>
          <w:rFonts w:ascii="Times New Roman" w:hAnsi="Times New Roman"/>
        </w:rPr>
        <w:t xml:space="preserve">метрик </w:t>
      </w:r>
      <w:r w:rsidRPr="005A3FB2">
        <w:rPr>
          <w:rFonts w:ascii="Times New Roman" w:hAnsi="Times New Roman"/>
        </w:rPr>
        <w:t>безопасности движения –</w:t>
      </w:r>
      <w:r w:rsidR="00BF442E" w:rsidRPr="005A3FB2">
        <w:rPr>
          <w:rFonts w:ascii="Times New Roman" w:hAnsi="Times New Roman"/>
        </w:rPr>
        <w:t xml:space="preserve"> </w:t>
      </w:r>
      <w:r w:rsidR="00A92BF4" w:rsidRPr="005A3FB2">
        <w:rPr>
          <w:rFonts w:ascii="Times New Roman" w:hAnsi="Times New Roman"/>
        </w:rPr>
        <w:t>на основе обработанных данных оцен</w:t>
      </w:r>
      <w:r w:rsidR="00010D51" w:rsidRPr="005A3FB2">
        <w:rPr>
          <w:rFonts w:ascii="Times New Roman" w:hAnsi="Times New Roman"/>
        </w:rPr>
        <w:t>ивается</w:t>
      </w:r>
      <w:r w:rsidR="00A92BF4" w:rsidRPr="005A3FB2">
        <w:rPr>
          <w:rFonts w:ascii="Times New Roman" w:hAnsi="Times New Roman"/>
        </w:rPr>
        <w:t xml:space="preserve"> безопасност</w:t>
      </w:r>
      <w:r w:rsidR="00010D51" w:rsidRPr="005A3FB2">
        <w:rPr>
          <w:rFonts w:ascii="Times New Roman" w:hAnsi="Times New Roman"/>
        </w:rPr>
        <w:t>ь</w:t>
      </w:r>
      <w:r w:rsidR="00A92BF4" w:rsidRPr="005A3FB2">
        <w:rPr>
          <w:rFonts w:ascii="Times New Roman" w:hAnsi="Times New Roman"/>
        </w:rPr>
        <w:t xml:space="preserve"> движения в </w:t>
      </w:r>
      <w:r w:rsidR="00C96BF0" w:rsidRPr="005A3FB2">
        <w:rPr>
          <w:rFonts w:ascii="Times New Roman" w:hAnsi="Times New Roman"/>
        </w:rPr>
        <w:t xml:space="preserve">определённой </w:t>
      </w:r>
      <w:r w:rsidR="00A92BF4" w:rsidRPr="005A3FB2">
        <w:rPr>
          <w:rFonts w:ascii="Times New Roman" w:hAnsi="Times New Roman"/>
        </w:rPr>
        <w:t>акватории</w:t>
      </w:r>
      <w:r w:rsidR="00A3766E" w:rsidRPr="005A3FB2">
        <w:rPr>
          <w:rFonts w:ascii="Times New Roman" w:hAnsi="Times New Roman"/>
        </w:rPr>
        <w:t>: подсчитывается число судов, оказавшихся внутри каждого из многоугольников, на которые ранее была разбита акватория.</w:t>
      </w:r>
      <w:r w:rsidR="00C96BF0" w:rsidRPr="005A3FB2">
        <w:rPr>
          <w:rFonts w:ascii="Times New Roman" w:hAnsi="Times New Roman"/>
        </w:rPr>
        <w:t xml:space="preserve"> </w:t>
      </w:r>
      <w:r w:rsidR="00A3766E" w:rsidRPr="005A3FB2">
        <w:rPr>
          <w:rFonts w:ascii="Times New Roman" w:hAnsi="Times New Roman"/>
        </w:rPr>
        <w:t xml:space="preserve"> </w:t>
      </w:r>
      <w:r w:rsidR="0016096F" w:rsidRPr="005A3FB2">
        <w:rPr>
          <w:rFonts w:ascii="Times New Roman" w:hAnsi="Times New Roman"/>
        </w:rPr>
        <w:t>Будем рассматривать 5 метрик безопасности [5]:</w:t>
      </w:r>
    </w:p>
    <w:p w14:paraId="4BF3C314" w14:textId="7B09BD27" w:rsidR="0016096F" w:rsidRPr="005A3FB2" w:rsidRDefault="0016096F" w:rsidP="00782E44">
      <w:pPr>
        <w:spacing w:after="0"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движения – количество судов, проходящих через тот или ной участок за единицу времени.</w:t>
      </w:r>
    </w:p>
    <w:p w14:paraId="3FAA851E" w14:textId="26C08E29" w:rsidR="0016096F" w:rsidRPr="005A3FB2" w:rsidRDefault="0016096F" w:rsidP="00782E44">
      <w:pPr>
        <w:spacing w:after="0"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скорость движения – участки акватории, где скорость движения наиболее высока.</w:t>
      </w:r>
    </w:p>
    <w:p w14:paraId="441A8A05" w14:textId="318F3465" w:rsidR="0016096F" w:rsidRPr="005A3FB2" w:rsidRDefault="0016096F" w:rsidP="00782E44">
      <w:pPr>
        <w:spacing w:after="0"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размеры судна – участки акватории с самыми большими судами.</w:t>
      </w:r>
    </w:p>
    <w:p w14:paraId="5DD9E2ED" w14:textId="62F9133C" w:rsidR="0016096F" w:rsidRPr="005A3FB2" w:rsidRDefault="0016096F" w:rsidP="00782E44">
      <w:pPr>
        <w:spacing w:after="0"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Стабильность параметров движения – вариативность скоростей и курсов движения на том или ином участке акватории.</w:t>
      </w:r>
    </w:p>
    <w:p w14:paraId="507854D8" w14:textId="335BD02A" w:rsidR="005A3FB2" w:rsidRPr="005A3FB2" w:rsidRDefault="0016096F" w:rsidP="00782E44">
      <w:pPr>
        <w:spacing w:after="0"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Насыщенность трафика – плотность судов на акватории с точки зрения их возможности совершать манёвры.</w:t>
      </w:r>
    </w:p>
    <w:p w14:paraId="69431C2E" w14:textId="47580558" w:rsidR="001C5B16" w:rsidRDefault="00132FBD" w:rsidP="001C5B16">
      <w:pPr>
        <w:pStyle w:val="a7"/>
        <w:numPr>
          <w:ilvl w:val="2"/>
          <w:numId w:val="11"/>
        </w:numPr>
        <w:spacing w:after="0" w:line="360" w:lineRule="auto"/>
        <w:ind w:left="890" w:hanging="18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Построение </w:t>
      </w:r>
      <w:r w:rsidR="004A10DB">
        <w:rPr>
          <w:rFonts w:ascii="Times New Roman" w:hAnsi="Times New Roman"/>
        </w:rPr>
        <w:t>и корректировка маршрутов судов на основе обработанных данных.</w:t>
      </w:r>
      <w:r w:rsidR="001C5B16">
        <w:rPr>
          <w:rFonts w:ascii="Times New Roman" w:hAnsi="Times New Roman"/>
        </w:rPr>
        <w:t xml:space="preserve"> </w:t>
      </w:r>
    </w:p>
    <w:p w14:paraId="0AA775AE" w14:textId="7E69215F" w:rsidR="001C5B16" w:rsidRDefault="001C5B16" w:rsidP="001C5B16">
      <w:pPr>
        <w:pStyle w:val="af"/>
        <w:rPr>
          <w:lang w:val="en-US"/>
        </w:rPr>
      </w:pPr>
      <w:bookmarkStart w:id="4" w:name="_Toc212314200"/>
      <w:r>
        <w:lastRenderedPageBreak/>
        <w:t>2.4. Анализ методов решения задач</w:t>
      </w:r>
      <w:bookmarkEnd w:id="4"/>
    </w:p>
    <w:p w14:paraId="3246DE17" w14:textId="7BB0012F" w:rsidR="00C03483" w:rsidRPr="001D6703" w:rsidRDefault="00C03483" w:rsidP="00C03483">
      <w:pPr>
        <w:pStyle w:val="ad"/>
      </w:pPr>
      <w:r>
        <w:t xml:space="preserve">В рамках задачи об обработке данных собираются данные из АИС, спутниковых систем, радаров или портовых систем. Данные представляют собой параметры передвижения судов: координаты, скорость, курс, размеры судна, время. Далее данные очищаются от ошибок и дубликатов, устаревшие данных фильтруются </w:t>
      </w:r>
      <w:r w:rsidRPr="00C03483">
        <w:t>[3].</w:t>
      </w:r>
    </w:p>
    <w:p w14:paraId="1983F0CB" w14:textId="0095CAD2" w:rsidR="00C03483" w:rsidRDefault="0044112D" w:rsidP="00C03483">
      <w:pPr>
        <w:pStyle w:val="ad"/>
        <w:rPr>
          <w:lang w:val="en-US"/>
        </w:rPr>
      </w:pPr>
      <w:r>
        <w:t>Исследуемая акватория разбивается на полигональные участки равной площади (например, квадраты 0</w:t>
      </w:r>
      <w:r w:rsidRPr="0044112D">
        <w:t>,5</w:t>
      </w:r>
      <w:r>
        <w:rPr>
          <w:lang w:val="en-US"/>
        </w:rPr>
        <w:t>x</w:t>
      </w:r>
      <w:r w:rsidRPr="0044112D">
        <w:t>0,5</w:t>
      </w:r>
      <w:r>
        <w:t xml:space="preserve"> км). Координаты судов из географических преобразуются в местные прямоугольные, после определяется, какие суда в какие прямоугольники попали </w:t>
      </w:r>
      <w:r w:rsidRPr="0044112D">
        <w:t>[3, 5]</w:t>
      </w:r>
      <w:r>
        <w:t>.</w:t>
      </w:r>
    </w:p>
    <w:p w14:paraId="073E8D76" w14:textId="77777777" w:rsidR="0044112D" w:rsidRPr="0044112D" w:rsidRDefault="0044112D" w:rsidP="00C03483">
      <w:pPr>
        <w:pStyle w:val="ad"/>
        <w:rPr>
          <w:lang w:val="en-US"/>
        </w:rPr>
      </w:pPr>
    </w:p>
    <w:p w14:paraId="731A2565" w14:textId="39DA02F3" w:rsidR="000157FD" w:rsidRPr="000157FD" w:rsidRDefault="000157FD" w:rsidP="001D6703">
      <w:pPr>
        <w:spacing w:after="0" w:line="360" w:lineRule="auto"/>
        <w:ind w:left="709"/>
        <w:jc w:val="both"/>
        <w:rPr>
          <w:rFonts w:ascii="Times New Roman" w:hAnsi="Times New Roman"/>
        </w:rPr>
      </w:pPr>
    </w:p>
    <w:p w14:paraId="4D19959E" w14:textId="77777777" w:rsidR="000157FD" w:rsidRPr="000157FD" w:rsidRDefault="000157FD" w:rsidP="00C034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  <w:r w:rsidRPr="000157FD">
        <w:rPr>
          <w:rFonts w:ascii="Times New Roman" w:hAnsi="Times New Roman"/>
          <w:b/>
          <w:bCs/>
        </w:rPr>
        <w:t>2. Разбиение акватории</w:t>
      </w:r>
    </w:p>
    <w:p w14:paraId="698DA709" w14:textId="77777777" w:rsidR="000157FD" w:rsidRPr="000157FD" w:rsidRDefault="000157FD" w:rsidP="00C0348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</w:rPr>
        <w:t>Разделить исследуемую акваторию на равномерную сетку (ячейки).</w:t>
      </w:r>
    </w:p>
    <w:p w14:paraId="7A4DFFE6" w14:textId="77777777" w:rsidR="000157FD" w:rsidRPr="000157FD" w:rsidRDefault="000157FD" w:rsidP="00C0348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</w:rPr>
        <w:t>Привязать каждую запись AIS к соответствующей ячейке по координатам.</w:t>
      </w:r>
    </w:p>
    <w:p w14:paraId="1D5F0F85" w14:textId="77777777" w:rsidR="000157FD" w:rsidRPr="000157FD" w:rsidRDefault="000157FD" w:rsidP="00C034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  <w:r w:rsidRPr="000157FD">
        <w:rPr>
          <w:rFonts w:ascii="Times New Roman" w:hAnsi="Times New Roman"/>
          <w:b/>
          <w:bCs/>
        </w:rPr>
        <w:t>3. Агрегация данных</w:t>
      </w:r>
    </w:p>
    <w:p w14:paraId="62E3299F" w14:textId="77777777" w:rsidR="000157FD" w:rsidRPr="000157FD" w:rsidRDefault="000157FD" w:rsidP="00C0348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</w:rPr>
        <w:t>Для каждой ячейки и временного интервала собрать все записи судов, попавших в неё.</w:t>
      </w:r>
    </w:p>
    <w:p w14:paraId="3FC09D77" w14:textId="77777777" w:rsidR="000157FD" w:rsidRPr="000157FD" w:rsidRDefault="000157FD" w:rsidP="00C0348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</w:rPr>
        <w:t>При необходимости учитывать только уникальные суда, чтобы исключить повторные точки.</w:t>
      </w:r>
    </w:p>
    <w:p w14:paraId="5B65BCDD" w14:textId="77777777" w:rsidR="000157FD" w:rsidRPr="000157FD" w:rsidRDefault="000157FD" w:rsidP="00C034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  <w:r w:rsidRPr="000157FD">
        <w:rPr>
          <w:rFonts w:ascii="Times New Roman" w:hAnsi="Times New Roman"/>
          <w:b/>
          <w:bCs/>
        </w:rPr>
        <w:t>4. Расчёт метрик</w:t>
      </w:r>
    </w:p>
    <w:p w14:paraId="690B53EF" w14:textId="77777777" w:rsidR="000157FD" w:rsidRPr="000157FD" w:rsidRDefault="000157FD" w:rsidP="00C03483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</w:rPr>
        <w:t>Для каждой ячейки определить:</w:t>
      </w:r>
    </w:p>
    <w:p w14:paraId="729FD602" w14:textId="77777777" w:rsidR="000157FD" w:rsidRPr="000157FD" w:rsidRDefault="000157FD" w:rsidP="00C0348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  <w:b/>
          <w:bCs/>
        </w:rPr>
        <w:t>Метрику количества судов</w:t>
      </w:r>
      <w:r w:rsidRPr="000157FD">
        <w:rPr>
          <w:rFonts w:ascii="Times New Roman" w:hAnsi="Times New Roman"/>
        </w:rPr>
        <w:t xml:space="preserve"> — сколько судов прошло через ячейку за заданное время.</w:t>
      </w:r>
    </w:p>
    <w:p w14:paraId="78E1F0ED" w14:textId="77777777" w:rsidR="000157FD" w:rsidRPr="000157FD" w:rsidRDefault="000157FD" w:rsidP="00C0348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  <w:b/>
          <w:bCs/>
        </w:rPr>
        <w:t>Метрику скорости</w:t>
      </w:r>
      <w:r w:rsidRPr="000157FD">
        <w:rPr>
          <w:rFonts w:ascii="Times New Roman" w:hAnsi="Times New Roman"/>
        </w:rPr>
        <w:t xml:space="preserve"> — насколько интенсивно двигались суда (чем выше скорости, тем выше значение).</w:t>
      </w:r>
    </w:p>
    <w:p w14:paraId="0EE4AB03" w14:textId="77777777" w:rsidR="000157FD" w:rsidRPr="000157FD" w:rsidRDefault="000157FD" w:rsidP="00C0348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  <w:b/>
          <w:bCs/>
        </w:rPr>
        <w:lastRenderedPageBreak/>
        <w:t>Метрику размера</w:t>
      </w:r>
      <w:r w:rsidRPr="000157FD">
        <w:rPr>
          <w:rFonts w:ascii="Times New Roman" w:hAnsi="Times New Roman"/>
        </w:rPr>
        <w:t xml:space="preserve"> — учёт вкладов судов в зависимости от их длины (чем крупнее суда, тем выше значение).</w:t>
      </w:r>
    </w:p>
    <w:p w14:paraId="75814FC1" w14:textId="77777777" w:rsidR="000157FD" w:rsidRPr="000157FD" w:rsidRDefault="000157FD" w:rsidP="00C034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  <w:r w:rsidRPr="000157FD">
        <w:rPr>
          <w:rFonts w:ascii="Times New Roman" w:hAnsi="Times New Roman"/>
          <w:b/>
          <w:bCs/>
        </w:rPr>
        <w:t>5. Нормализация и визуализация</w:t>
      </w:r>
    </w:p>
    <w:p w14:paraId="7CDD8BC2" w14:textId="77777777" w:rsidR="000157FD" w:rsidRPr="000157FD" w:rsidRDefault="000157FD" w:rsidP="00C0348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</w:rPr>
        <w:t>Привести показатели к единой шкале (например, на единицу площади и времени).</w:t>
      </w:r>
    </w:p>
    <w:p w14:paraId="5A477A00" w14:textId="0FBF33FA" w:rsidR="000157FD" w:rsidRPr="000157FD" w:rsidRDefault="000157FD" w:rsidP="00C0348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0157FD">
        <w:rPr>
          <w:rFonts w:ascii="Times New Roman" w:hAnsi="Times New Roman"/>
        </w:rPr>
        <w:t>Построить карту распределения метрик по акватории — зоны с высокой плотностью движения будут выделяться ярче.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[3]</w:t>
      </w:r>
    </w:p>
    <w:p w14:paraId="7DF95AE9" w14:textId="1CD08B03" w:rsidR="001C5B16" w:rsidRDefault="001C5B16" w:rsidP="000157FD">
      <w:pPr>
        <w:spacing w:after="0" w:line="360" w:lineRule="auto"/>
        <w:jc w:val="both"/>
        <w:rPr>
          <w:rFonts w:ascii="Times New Roman" w:hAnsi="Times New Roman"/>
        </w:rPr>
      </w:pPr>
    </w:p>
    <w:p w14:paraId="3E65A456" w14:textId="77777777" w:rsidR="001C5B16" w:rsidRDefault="001C5B16" w:rsidP="001C5B16">
      <w:pPr>
        <w:spacing w:after="0" w:line="360" w:lineRule="auto"/>
        <w:ind w:left="709"/>
        <w:jc w:val="both"/>
        <w:rPr>
          <w:rFonts w:ascii="Times New Roman" w:hAnsi="Times New Roman"/>
        </w:rPr>
      </w:pPr>
    </w:p>
    <w:p w14:paraId="27E694FC" w14:textId="77777777" w:rsidR="001C5B16" w:rsidRPr="001C5B16" w:rsidRDefault="001C5B16" w:rsidP="001C5B16">
      <w:pPr>
        <w:spacing w:after="0" w:line="360" w:lineRule="auto"/>
        <w:ind w:left="709"/>
        <w:jc w:val="both"/>
        <w:rPr>
          <w:rFonts w:ascii="Times New Roman" w:hAnsi="Times New Roman"/>
        </w:rPr>
      </w:pPr>
    </w:p>
    <w:p w14:paraId="1ADC773E" w14:textId="0D4B8BD4" w:rsidR="0050252E" w:rsidRDefault="00543C6A" w:rsidP="00543C6A">
      <w:pPr>
        <w:pStyle w:val="af"/>
      </w:pPr>
      <w:bookmarkStart w:id="5" w:name="_Toc212314201"/>
      <w:r>
        <w:t>2.</w:t>
      </w:r>
      <w:r w:rsidR="001C5B16">
        <w:t>5</w:t>
      </w:r>
      <w:r>
        <w:t xml:space="preserve">. </w:t>
      </w:r>
      <w:r w:rsidR="0050252E" w:rsidRPr="00543C6A">
        <w:t>Анализ предметной области</w:t>
      </w:r>
      <w:r w:rsidR="00B4107C" w:rsidRPr="00543C6A">
        <w:t xml:space="preserve"> ПОЙДЁТ В 2.6</w:t>
      </w:r>
      <w:bookmarkEnd w:id="5"/>
    </w:p>
    <w:p w14:paraId="1FED4A7D" w14:textId="77777777" w:rsidR="00543C6A" w:rsidRPr="00543C6A" w:rsidRDefault="00543C6A" w:rsidP="00543C6A">
      <w:pPr>
        <w:pStyle w:val="ad"/>
      </w:pPr>
    </w:p>
    <w:p w14:paraId="4DB6223E" w14:textId="3E0EC8D5" w:rsidR="009C1F0B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Данные о движении судов представляются как множество кортежей вида</w:t>
      </w:r>
    </w:p>
    <w:p w14:paraId="10B5E259" w14:textId="602372BD" w:rsidR="009C1F0B" w:rsidRPr="0070165E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</w:rPr>
      </w:pPr>
      <w:r w:rsidRPr="00FC67BC">
        <w:rPr>
          <w:rFonts w:ascii="Cambria Math" w:hAnsi="Cambria Math"/>
          <w:bCs/>
        </w:rPr>
        <w:t>{</w:t>
      </w:r>
      <w:r w:rsidRPr="00FC67BC">
        <w:rPr>
          <w:rFonts w:ascii="Cambria Math" w:hAnsi="Cambria Math" w:cs="Cambria Math"/>
          <w:bCs/>
        </w:rPr>
        <w:t>𝑆𝐼𝐷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𝐿𝐴𝑇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𝐿𝑂𝑁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SPEED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COURSE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𝑇𝐼𝑀𝐸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𝐴𝐺𝐸</w:t>
      </w:r>
      <w:r w:rsidRPr="00FC67BC">
        <w:rPr>
          <w:rFonts w:ascii="Cambria Math" w:hAnsi="Cambria Math"/>
          <w:bCs/>
        </w:rPr>
        <w:t>}</w:t>
      </w:r>
      <w:r w:rsidRPr="009C1F0B">
        <w:rPr>
          <w:rFonts w:ascii="Times New Roman" w:hAnsi="Times New Roman"/>
          <w:bCs/>
        </w:rPr>
        <w:t>,</w:t>
      </w:r>
      <w:r w:rsidR="0070165E" w:rsidRPr="0070165E">
        <w:rPr>
          <w:rFonts w:ascii="Times New Roman" w:hAnsi="Times New Roman"/>
          <w:bCs/>
        </w:rPr>
        <w:t xml:space="preserve"> (1)</w:t>
      </w:r>
    </w:p>
    <w:p w14:paraId="03786DEA" w14:textId="40D7F3ED" w:rsidR="0085228A" w:rsidRDefault="009C1F0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Где </w:t>
      </w:r>
      <w:r w:rsidRPr="009C1F0B">
        <w:rPr>
          <w:rFonts w:ascii="Times New Roman" w:hAnsi="Times New Roman"/>
          <w:bCs/>
          <w:lang w:val="en-US"/>
        </w:rPr>
        <w:t>SID</w:t>
      </w:r>
      <w:r w:rsidRPr="009C1F0B">
        <w:rPr>
          <w:rFonts w:ascii="Times New Roman" w:hAnsi="Times New Roman"/>
          <w:bCs/>
        </w:rPr>
        <w:t xml:space="preserve"> — идентификатор судна; </w:t>
      </w:r>
      <w:r w:rsidRPr="009C1F0B">
        <w:rPr>
          <w:rFonts w:ascii="Times New Roman" w:hAnsi="Times New Roman"/>
          <w:bCs/>
          <w:lang w:val="en-US"/>
        </w:rPr>
        <w:t>LAT</w:t>
      </w:r>
      <w:r w:rsidRPr="009C1F0B">
        <w:rPr>
          <w:rFonts w:ascii="Times New Roman" w:hAnsi="Times New Roman"/>
          <w:bCs/>
        </w:rPr>
        <w:t xml:space="preserve"> — географическая широта; </w:t>
      </w:r>
      <w:r w:rsidRPr="009C1F0B">
        <w:rPr>
          <w:rFonts w:ascii="Times New Roman" w:hAnsi="Times New Roman"/>
          <w:bCs/>
          <w:lang w:val="en-US"/>
        </w:rPr>
        <w:t>LON</w:t>
      </w:r>
      <w:r w:rsidRPr="009C1F0B">
        <w:rPr>
          <w:rFonts w:ascii="Times New Roman" w:hAnsi="Times New Roman"/>
          <w:bCs/>
        </w:rPr>
        <w:t xml:space="preserve"> — географическая долгота; </w:t>
      </w:r>
      <w:r w:rsidR="00A259CF">
        <w:rPr>
          <w:rFonts w:ascii="Times New Roman" w:hAnsi="Times New Roman"/>
          <w:bCs/>
          <w:lang w:val="en-US"/>
        </w:rPr>
        <w:t>SPEED</w:t>
      </w:r>
      <w:r w:rsidRPr="009C1F0B">
        <w:rPr>
          <w:rFonts w:ascii="Times New Roman" w:hAnsi="Times New Roman"/>
          <w:bCs/>
        </w:rPr>
        <w:t xml:space="preserve"> — скорость движения; </w:t>
      </w:r>
      <w:r w:rsidR="00A259CF">
        <w:rPr>
          <w:rFonts w:ascii="Times New Roman" w:hAnsi="Times New Roman"/>
          <w:bCs/>
          <w:lang w:val="en-US"/>
        </w:rPr>
        <w:t>COURSE</w:t>
      </w:r>
      <w:r w:rsidRPr="009C1F0B">
        <w:rPr>
          <w:rFonts w:ascii="Times New Roman" w:hAnsi="Times New Roman"/>
          <w:bCs/>
        </w:rPr>
        <w:t xml:space="preserve"> — курс; </w:t>
      </w:r>
      <w:r w:rsidRPr="009C1F0B">
        <w:rPr>
          <w:rFonts w:ascii="Times New Roman" w:hAnsi="Times New Roman"/>
          <w:bCs/>
          <w:lang w:val="en-US"/>
        </w:rPr>
        <w:t>TIME</w:t>
      </w:r>
      <w:r w:rsidRPr="009C1F0B">
        <w:rPr>
          <w:rFonts w:ascii="Times New Roman" w:hAnsi="Times New Roman"/>
          <w:bCs/>
        </w:rPr>
        <w:t xml:space="preserve"> — время поступления данных; </w:t>
      </w:r>
      <w:r w:rsidRPr="009C1F0B">
        <w:rPr>
          <w:rFonts w:ascii="Times New Roman" w:hAnsi="Times New Roman"/>
          <w:bCs/>
          <w:lang w:val="en-US"/>
        </w:rPr>
        <w:t>AGE</w:t>
      </w:r>
      <w:r w:rsidRPr="009C1F0B">
        <w:rPr>
          <w:rFonts w:ascii="Times New Roman" w:hAnsi="Times New Roman"/>
          <w:bCs/>
        </w:rPr>
        <w:t xml:space="preserve"> — возраст данных, определяющий фактический момент времени, которому они соответствуют. Кроме того, доступна дополнительная информация о каждом судне: тип, флаг, порт назначения и др.</w:t>
      </w:r>
      <w:r w:rsidR="0085228A" w:rsidRPr="0085228A">
        <w:rPr>
          <w:rFonts w:ascii="Times New Roman" w:hAnsi="Times New Roman"/>
          <w:bCs/>
        </w:rPr>
        <w:t xml:space="preserve"> </w:t>
      </w:r>
      <w:r w:rsidR="0085228A" w:rsidRPr="00A259CF">
        <w:rPr>
          <w:rFonts w:ascii="Times New Roman" w:hAnsi="Times New Roman"/>
          <w:bCs/>
        </w:rPr>
        <w:t>[3]</w:t>
      </w:r>
      <w:r>
        <w:rPr>
          <w:rFonts w:ascii="Times New Roman" w:hAnsi="Times New Roman"/>
          <w:bCs/>
        </w:rPr>
        <w:t xml:space="preserve"> </w:t>
      </w:r>
    </w:p>
    <w:p w14:paraId="2ED425EE" w14:textId="45402224" w:rsidR="00646AB2" w:rsidRDefault="0085228A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Суда представляют собой морское транспортное средство, движущееся по водной акватории. Определяющими характеристиками выступают: </w:t>
      </w:r>
      <w:r>
        <w:rPr>
          <w:rFonts w:ascii="Times New Roman" w:hAnsi="Times New Roman"/>
          <w:bCs/>
          <w:lang w:val="en-US"/>
        </w:rPr>
        <w:t>SID</w:t>
      </w:r>
      <w:r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уникальный идентификатор, </w:t>
      </w:r>
      <w:r w:rsidR="00A259CF">
        <w:rPr>
          <w:rFonts w:ascii="Times New Roman" w:hAnsi="Times New Roman"/>
          <w:bCs/>
        </w:rPr>
        <w:t>координаты (</w:t>
      </w:r>
      <w:r w:rsidR="00A259CF">
        <w:rPr>
          <w:rFonts w:ascii="Times New Roman" w:hAnsi="Times New Roman"/>
          <w:bCs/>
          <w:lang w:val="en-US"/>
        </w:rPr>
        <w:t>LAT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  <w:lang w:val="en-US"/>
        </w:rPr>
        <w:t>LON</w:t>
      </w:r>
      <w:r w:rsidR="00A259CF">
        <w:rPr>
          <w:rFonts w:ascii="Times New Roman" w:hAnsi="Times New Roman"/>
          <w:bCs/>
        </w:rPr>
        <w:t xml:space="preserve">) </w:t>
      </w:r>
      <w:r w:rsidR="00A259CF" w:rsidRPr="009C1F0B">
        <w:rPr>
          <w:rFonts w:ascii="Times New Roman" w:hAnsi="Times New Roman"/>
          <w:bCs/>
        </w:rPr>
        <w:t>—</w:t>
      </w:r>
      <w:r w:rsidR="00A259CF">
        <w:rPr>
          <w:rFonts w:ascii="Times New Roman" w:hAnsi="Times New Roman"/>
          <w:bCs/>
        </w:rPr>
        <w:t xml:space="preserve"> широта и долгота, </w:t>
      </w:r>
      <w:r>
        <w:rPr>
          <w:rFonts w:ascii="Times New Roman" w:hAnsi="Times New Roman"/>
          <w:bCs/>
        </w:rPr>
        <w:t>длина и ширина</w:t>
      </w:r>
      <w:r w:rsidRPr="0085228A"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 w:rsidRPr="0085228A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геометрические размеры</w:t>
      </w:r>
      <w:r w:rsidR="00A259CF">
        <w:rPr>
          <w:rFonts w:ascii="Times New Roman" w:hAnsi="Times New Roman"/>
          <w:bCs/>
        </w:rPr>
        <w:t>, скорость, курс</w:t>
      </w:r>
      <w:r w:rsidR="00646AB2">
        <w:rPr>
          <w:rFonts w:ascii="Times New Roman" w:hAnsi="Times New Roman"/>
          <w:bCs/>
        </w:rPr>
        <w:t xml:space="preserve"> и класс </w:t>
      </w:r>
      <w:r w:rsidR="00646AB2" w:rsidRPr="009C1F0B">
        <w:rPr>
          <w:rFonts w:ascii="Times New Roman" w:hAnsi="Times New Roman"/>
          <w:bCs/>
        </w:rPr>
        <w:t>—</w:t>
      </w:r>
      <w:r w:rsidR="00646AB2">
        <w:rPr>
          <w:rFonts w:ascii="Times New Roman" w:hAnsi="Times New Roman"/>
          <w:bCs/>
        </w:rPr>
        <w:t xml:space="preserve"> сухогруз, танкер и т.д. </w:t>
      </w:r>
      <w:r w:rsidR="00646AB2" w:rsidRPr="00646AB2">
        <w:rPr>
          <w:rFonts w:ascii="Times New Roman" w:hAnsi="Times New Roman"/>
          <w:bCs/>
        </w:rPr>
        <w:t>[4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</w:rPr>
        <w:t>6</w:t>
      </w:r>
      <w:r w:rsidR="00646AB2" w:rsidRPr="00646AB2">
        <w:rPr>
          <w:rFonts w:ascii="Times New Roman" w:hAnsi="Times New Roman"/>
          <w:bCs/>
        </w:rPr>
        <w:t>]</w:t>
      </w:r>
    </w:p>
    <w:p w14:paraId="3E73A9B0" w14:textId="4755E279" w:rsidR="00864A55" w:rsidRPr="0070165E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Вычисление интенсивности движения происходит на определённой локальной акватории. При этом акватория разбивается на полигональные </w:t>
      </w:r>
      <w:r>
        <w:rPr>
          <w:rFonts w:ascii="Times New Roman" w:hAnsi="Times New Roman"/>
          <w:bCs/>
        </w:rPr>
        <w:lastRenderedPageBreak/>
        <w:t xml:space="preserve">участки (например, квадраты) и в дальнейшем вычисляется, сколько точек, соответствующих различным судам из множества </w:t>
      </w:r>
      <w:proofErr w:type="gramStart"/>
      <w:r>
        <w:rPr>
          <w:rFonts w:ascii="Times New Roman" w:hAnsi="Times New Roman"/>
          <w:bCs/>
        </w:rPr>
        <w:t>кортежей (1)</w:t>
      </w:r>
      <w:proofErr w:type="gramEnd"/>
      <w:r>
        <w:rPr>
          <w:rFonts w:ascii="Times New Roman" w:hAnsi="Times New Roman"/>
          <w:bCs/>
        </w:rPr>
        <w:t xml:space="preserve"> оказалось внутри того или иного многоугольника. Полученный результат нормируется на интервал времени, за который взяты данные </w:t>
      </w:r>
      <w:r w:rsidRPr="0070165E">
        <w:rPr>
          <w:rFonts w:ascii="Times New Roman" w:hAnsi="Times New Roman"/>
          <w:bCs/>
        </w:rPr>
        <w:t>[5]</w:t>
      </w:r>
      <w:r>
        <w:rPr>
          <w:rFonts w:ascii="Times New Roman" w:hAnsi="Times New Roman"/>
          <w:bCs/>
        </w:rPr>
        <w:t>.</w:t>
      </w:r>
    </w:p>
    <w:p w14:paraId="211787E4" w14:textId="3696EBB1" w:rsidR="00512E9B" w:rsidRPr="006E5192" w:rsidRDefault="00512E9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6E5192">
        <w:rPr>
          <w:rFonts w:ascii="Times New Roman" w:hAnsi="Times New Roman"/>
          <w:bCs/>
        </w:rPr>
        <w:br w:type="page"/>
      </w:r>
    </w:p>
    <w:p w14:paraId="7C2E4F6F" w14:textId="77777777" w:rsidR="00512E9B" w:rsidRPr="00512E9B" w:rsidRDefault="00512E9B" w:rsidP="00543C6A">
      <w:pPr>
        <w:pStyle w:val="af"/>
        <w:jc w:val="center"/>
      </w:pPr>
      <w:bookmarkStart w:id="6" w:name="_Toc189071962"/>
      <w:bookmarkStart w:id="7" w:name="_Toc212314202"/>
      <w:r w:rsidRPr="00512E9B">
        <w:lastRenderedPageBreak/>
        <w:t>Список литературы</w:t>
      </w:r>
      <w:bookmarkEnd w:id="6"/>
      <w:bookmarkEnd w:id="7"/>
    </w:p>
    <w:p w14:paraId="17AA5036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9" w:history="1">
        <w:r w:rsidRPr="00957869">
          <w:rPr>
            <w:rStyle w:val="af5"/>
            <w:rFonts w:ascii="Times New Roman" w:hAnsi="Times New Roman"/>
            <w:bCs/>
          </w:rPr>
          <w:t>https://www.elibrary.ru/download/elibrary_44819138_5612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10" w:history="1">
        <w:r w:rsidRPr="00512E9B">
          <w:rPr>
            <w:rStyle w:val="af5"/>
            <w:rFonts w:ascii="Times New Roman" w:hAnsi="Times New Roman"/>
            <w:bCs/>
          </w:rPr>
          <w:t>https://www.elibrary.ru/download/elibrary_43959281_32285439.pdf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11" w:history="1">
        <w:r w:rsidR="00A259CF" w:rsidRPr="001C5A3B">
          <w:rPr>
            <w:rStyle w:val="af5"/>
            <w:rFonts w:ascii="Times New Roman" w:hAnsi="Times New Roman"/>
          </w:rPr>
          <w:t>https://elibrary.ru/item.asp?id=42577682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lastRenderedPageBreak/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кластеризации траекторий (</w:t>
      </w:r>
      <w:hyperlink r:id="rId1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124EF23C" w14:textId="28762B8D" w:rsidR="00F365A7" w:rsidRPr="00BF442E" w:rsidRDefault="00481D08" w:rsidP="00BF442E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1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57BBE3B3" w14:textId="780B0429" w:rsidR="00221986" w:rsidRPr="00F365A7" w:rsidRDefault="00221986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B08E7"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r w:rsidRPr="00221986">
        <w:rPr>
          <w:rFonts w:ascii="Times New Roman" w:hAnsi="Times New Roman"/>
          <w:bCs/>
        </w:rPr>
        <w:t>https://elibrary.ru/download/elibrary_30485254_63444039.pdf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 w:rsidSect="00AA074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41AA0" w14:textId="77777777" w:rsidR="00352682" w:rsidRDefault="00352682" w:rsidP="00285A75">
      <w:pPr>
        <w:spacing w:after="0" w:line="240" w:lineRule="auto"/>
      </w:pPr>
      <w:r>
        <w:separator/>
      </w:r>
    </w:p>
  </w:endnote>
  <w:endnote w:type="continuationSeparator" w:id="0">
    <w:p w14:paraId="17448F71" w14:textId="77777777" w:rsidR="00352682" w:rsidRDefault="00352682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6495858"/>
      <w:docPartObj>
        <w:docPartGallery w:val="Page Numbers (Bottom of Page)"/>
        <w:docPartUnique/>
      </w:docPartObj>
    </w:sdtPr>
    <w:sdtContent>
      <w:p w14:paraId="3FCE90B1" w14:textId="776A3C68" w:rsidR="00285A75" w:rsidRDefault="00285A7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89A576" w14:textId="099D6CF9" w:rsidR="00AA0743" w:rsidRDefault="00AA074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41739" w14:textId="77777777" w:rsidR="00352682" w:rsidRDefault="00352682" w:rsidP="00285A75">
      <w:pPr>
        <w:spacing w:after="0" w:line="240" w:lineRule="auto"/>
      </w:pPr>
      <w:r>
        <w:separator/>
      </w:r>
    </w:p>
  </w:footnote>
  <w:footnote w:type="continuationSeparator" w:id="0">
    <w:p w14:paraId="2A637FA1" w14:textId="77777777" w:rsidR="00352682" w:rsidRDefault="00352682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841C7"/>
    <w:multiLevelType w:val="hybridMultilevel"/>
    <w:tmpl w:val="3DAC4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B69F4"/>
    <w:multiLevelType w:val="hybridMultilevel"/>
    <w:tmpl w:val="11100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0B0FEC"/>
    <w:multiLevelType w:val="multilevel"/>
    <w:tmpl w:val="1F4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52043"/>
    <w:multiLevelType w:val="multilevel"/>
    <w:tmpl w:val="EA9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BB57596"/>
    <w:multiLevelType w:val="multilevel"/>
    <w:tmpl w:val="2E40BA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0072C33"/>
    <w:multiLevelType w:val="multilevel"/>
    <w:tmpl w:val="BE6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446BD"/>
    <w:multiLevelType w:val="hybridMultilevel"/>
    <w:tmpl w:val="6B5077B0"/>
    <w:lvl w:ilvl="0" w:tplc="301E74C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1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D83F15"/>
    <w:multiLevelType w:val="multilevel"/>
    <w:tmpl w:val="A7E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5264F"/>
    <w:multiLevelType w:val="hybridMultilevel"/>
    <w:tmpl w:val="DF4C0DF0"/>
    <w:lvl w:ilvl="0" w:tplc="235CE7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7C6A22"/>
    <w:multiLevelType w:val="hybridMultilevel"/>
    <w:tmpl w:val="CBB43EB2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7286"/>
    <w:multiLevelType w:val="hybridMultilevel"/>
    <w:tmpl w:val="F4F879A8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35CE7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54797"/>
    <w:multiLevelType w:val="multilevel"/>
    <w:tmpl w:val="38F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578B7"/>
    <w:multiLevelType w:val="hybridMultilevel"/>
    <w:tmpl w:val="CAB65E90"/>
    <w:lvl w:ilvl="0" w:tplc="51FEFF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5772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1114031">
    <w:abstractNumId w:val="6"/>
  </w:num>
  <w:num w:numId="3" w16cid:durableId="1902011398">
    <w:abstractNumId w:val="4"/>
  </w:num>
  <w:num w:numId="4" w16cid:durableId="336734181">
    <w:abstractNumId w:val="7"/>
  </w:num>
  <w:num w:numId="5" w16cid:durableId="244463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320973">
    <w:abstractNumId w:val="11"/>
  </w:num>
  <w:num w:numId="7" w16cid:durableId="93786159">
    <w:abstractNumId w:val="12"/>
  </w:num>
  <w:num w:numId="8" w16cid:durableId="2036806378">
    <w:abstractNumId w:val="18"/>
  </w:num>
  <w:num w:numId="9" w16cid:durableId="1045176389">
    <w:abstractNumId w:val="15"/>
  </w:num>
  <w:num w:numId="10" w16cid:durableId="1676688504">
    <w:abstractNumId w:val="1"/>
  </w:num>
  <w:num w:numId="11" w16cid:durableId="2087993421">
    <w:abstractNumId w:val="16"/>
  </w:num>
  <w:num w:numId="12" w16cid:durableId="1627197762">
    <w:abstractNumId w:val="14"/>
  </w:num>
  <w:num w:numId="13" w16cid:durableId="348021159">
    <w:abstractNumId w:val="2"/>
  </w:num>
  <w:num w:numId="14" w16cid:durableId="578640429">
    <w:abstractNumId w:val="9"/>
  </w:num>
  <w:num w:numId="15" w16cid:durableId="416825362">
    <w:abstractNumId w:val="3"/>
  </w:num>
  <w:num w:numId="16" w16cid:durableId="541939338">
    <w:abstractNumId w:val="5"/>
  </w:num>
  <w:num w:numId="17" w16cid:durableId="1286425873">
    <w:abstractNumId w:val="8"/>
  </w:num>
  <w:num w:numId="18" w16cid:durableId="200290596">
    <w:abstractNumId w:val="13"/>
  </w:num>
  <w:num w:numId="19" w16cid:durableId="19204776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7"/>
    <w:rsid w:val="00010D51"/>
    <w:rsid w:val="0001246D"/>
    <w:rsid w:val="000157FD"/>
    <w:rsid w:val="00016725"/>
    <w:rsid w:val="00036FA5"/>
    <w:rsid w:val="000656AB"/>
    <w:rsid w:val="000F4EC7"/>
    <w:rsid w:val="00132FBD"/>
    <w:rsid w:val="0016096F"/>
    <w:rsid w:val="001C34DD"/>
    <w:rsid w:val="001C4619"/>
    <w:rsid w:val="001C5B16"/>
    <w:rsid w:val="001D6703"/>
    <w:rsid w:val="00205741"/>
    <w:rsid w:val="00221986"/>
    <w:rsid w:val="00275357"/>
    <w:rsid w:val="00285A75"/>
    <w:rsid w:val="00296CF2"/>
    <w:rsid w:val="002A7F07"/>
    <w:rsid w:val="00352461"/>
    <w:rsid w:val="00352682"/>
    <w:rsid w:val="004172A8"/>
    <w:rsid w:val="0044112D"/>
    <w:rsid w:val="00476196"/>
    <w:rsid w:val="00481D08"/>
    <w:rsid w:val="00495253"/>
    <w:rsid w:val="004A10DB"/>
    <w:rsid w:val="00500ED7"/>
    <w:rsid w:val="0050252E"/>
    <w:rsid w:val="00504FFC"/>
    <w:rsid w:val="00512E9B"/>
    <w:rsid w:val="00514147"/>
    <w:rsid w:val="00543C6A"/>
    <w:rsid w:val="00595D75"/>
    <w:rsid w:val="005A3FB2"/>
    <w:rsid w:val="005B08E7"/>
    <w:rsid w:val="005F707B"/>
    <w:rsid w:val="00646AB2"/>
    <w:rsid w:val="006559F7"/>
    <w:rsid w:val="006736E3"/>
    <w:rsid w:val="006E5192"/>
    <w:rsid w:val="0070165E"/>
    <w:rsid w:val="00735CF1"/>
    <w:rsid w:val="00773E82"/>
    <w:rsid w:val="00782E44"/>
    <w:rsid w:val="007A330D"/>
    <w:rsid w:val="007B6577"/>
    <w:rsid w:val="007F00FC"/>
    <w:rsid w:val="00817566"/>
    <w:rsid w:val="008309C5"/>
    <w:rsid w:val="008454EE"/>
    <w:rsid w:val="0085228A"/>
    <w:rsid w:val="00864A55"/>
    <w:rsid w:val="009432F9"/>
    <w:rsid w:val="00964A45"/>
    <w:rsid w:val="009770B1"/>
    <w:rsid w:val="00992D50"/>
    <w:rsid w:val="009C1F0B"/>
    <w:rsid w:val="009E54EF"/>
    <w:rsid w:val="00A259CF"/>
    <w:rsid w:val="00A31D38"/>
    <w:rsid w:val="00A3766E"/>
    <w:rsid w:val="00A4668D"/>
    <w:rsid w:val="00A46E30"/>
    <w:rsid w:val="00A92BF4"/>
    <w:rsid w:val="00AA0743"/>
    <w:rsid w:val="00B21E93"/>
    <w:rsid w:val="00B4107C"/>
    <w:rsid w:val="00B66200"/>
    <w:rsid w:val="00B907AE"/>
    <w:rsid w:val="00BD2CBA"/>
    <w:rsid w:val="00BD52B3"/>
    <w:rsid w:val="00BF442E"/>
    <w:rsid w:val="00C03483"/>
    <w:rsid w:val="00C766AD"/>
    <w:rsid w:val="00C96BF0"/>
    <w:rsid w:val="00CE490A"/>
    <w:rsid w:val="00D64956"/>
    <w:rsid w:val="00DD4B47"/>
    <w:rsid w:val="00DE057A"/>
    <w:rsid w:val="00E16E36"/>
    <w:rsid w:val="00E3718B"/>
    <w:rsid w:val="00E601BF"/>
    <w:rsid w:val="00E639C5"/>
    <w:rsid w:val="00E8105F"/>
    <w:rsid w:val="00E8574D"/>
    <w:rsid w:val="00EA1EBD"/>
    <w:rsid w:val="00F365A7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43C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auticast.com/bv/cms/about_a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download/elibrary_43959281_9959867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ary.ru/item.asp?id=425776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ibrary.ru/download/elibrary_43959281_3228543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ibrary.ru/download/elibrary_44819138_5612%1652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7F57-9836-438D-98DF-C8DCB18F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13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dataexpunded@outlook.com</cp:lastModifiedBy>
  <cp:revision>15</cp:revision>
  <dcterms:created xsi:type="dcterms:W3CDTF">2025-10-17T06:17:00Z</dcterms:created>
  <dcterms:modified xsi:type="dcterms:W3CDTF">2025-10-26T03:18:00Z</dcterms:modified>
</cp:coreProperties>
</file>