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after="0" w:line="240" w:lineRule="auto"/>
        <w:ind w:firstLine="0" w:left="-284"/>
        <w:jc w:val="center"/>
        <w:rPr>
          <w:rFonts w:ascii="Times New Roman" w:hAnsi="Times New Roman"/>
          <w:b w:val="1"/>
          <w:sz w:val="24"/>
        </w:rPr>
      </w:pPr>
      <w:bookmarkStart w:id="1" w:name="_Hlk126157364"/>
      <w:bookmarkEnd w:id="1"/>
      <w:r>
        <w:rPr>
          <w:rFonts w:ascii="Times New Roman" w:hAnsi="Times New Roman"/>
          <w:sz w:val="24"/>
        </w:rPr>
        <w:drawing>
          <wp:inline>
            <wp:extent cx="335280" cy="5486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 r:link=""/>
                    <a:srcRect b="0" l="0" r="80949" t="0"/>
                    <a:stretch/>
                  </pic:blipFill>
                  <pic:spPr>
                    <a:xfrm flipH="false" flipV="false" rot="0">
                      <a:ext cx="33528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5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«Дальневосточный федеральный университет»</w:t>
      </w:r>
    </w:p>
    <w:tbl>
      <w:tblPr>
        <w:tblStyle w:val="Style_2"/>
        <w:tblBorders>
          <w:bottom w:color="000000" w:sz="24" w:val="single"/>
        </w:tblBorders>
        <w:tblLayout w:type="fixed"/>
      </w:tblPr>
      <w:tblGrid>
        <w:gridCol w:w="9570"/>
      </w:tblGrid>
      <w:tr>
        <w:tc>
          <w:tcPr>
            <w:tcW w:type="dxa" w:w="9570"/>
            <w:tcBorders>
              <w:top w:sz="4" w:val="nil"/>
              <w:left w:sz="4" w:val="nil"/>
              <w:bottom w:color="000000" w:sz="24" w:val="single"/>
              <w:right w:sz="4" w:val="nil"/>
            </w:tcBorders>
          </w:tcPr>
          <w:p w14:paraId="0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0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ИНСТИТУТ МАТЕМАТИКИ И КОМПЬЮТЕРНЫХ ТЕХНОЛОГИЙ</w:t>
      </w:r>
    </w:p>
    <w:p w14:paraId="09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0A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0B000000">
      <w:pPr>
        <w:spacing w:after="0" w:line="24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bookmarkStart w:id="2" w:name="_heading=h.gjdgxs"/>
      <w:bookmarkEnd w:id="2"/>
      <w:r>
        <w:rPr>
          <w:rFonts w:ascii="Times New Roman" w:hAnsi="Times New Roman"/>
          <w:b w:val="1"/>
          <w:color w:val="000000"/>
          <w:sz w:val="28"/>
        </w:rPr>
        <w:t>Департамент программной инженерии и искусственного интеллекта</w:t>
      </w:r>
    </w:p>
    <w:p w14:paraId="0C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</w:p>
    <w:p w14:paraId="0D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0E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0F000000">
      <w:pPr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0000000">
      <w:pPr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ПРОЕКТИРОВАНИЕ БАЗЫ ДАННЫХ В ПРЕДМЕТНОЙ ОБЛАСТИ </w:t>
      </w:r>
    </w:p>
    <w:p w14:paraId="1100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База данных для учета движения автобусов</w:t>
      </w:r>
      <w:r>
        <w:rPr>
          <w:rFonts w:ascii="Times New Roman" w:hAnsi="Times New Roman"/>
          <w:sz w:val="28"/>
        </w:rPr>
        <w:t>»</w:t>
      </w:r>
    </w:p>
    <w:p w14:paraId="12000000">
      <w:pPr>
        <w:widowControl w:val="0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</w:t>
      </w:r>
      <w:r>
        <w:rPr>
          <w:rFonts w:ascii="Times New Roman" w:hAnsi="Times New Roman"/>
          <w:b w:val="1"/>
          <w:sz w:val="28"/>
        </w:rPr>
        <w:t>АЯ РАБОТА</w:t>
      </w:r>
    </w:p>
    <w:p w14:paraId="13000000">
      <w:pPr>
        <w:widowControl w:val="0"/>
        <w:spacing w:after="0" w:line="240" w:lineRule="auto"/>
        <w:ind/>
        <w:jc w:val="center"/>
        <w:rPr>
          <w:rFonts w:ascii="Times New Roman" w:hAnsi="Times New Roman"/>
        </w:rPr>
      </w:pPr>
    </w:p>
    <w:p w14:paraId="14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>
        <w:rPr>
          <w:rFonts w:ascii="Times New Roman" w:hAnsi="Times New Roman"/>
        </w:rPr>
        <w:t>Проектирование и разработка баз данных</w:t>
      </w:r>
      <w:r>
        <w:rPr>
          <w:rFonts w:ascii="Times New Roman" w:hAnsi="Times New Roman"/>
        </w:rPr>
        <w:t>»</w:t>
      </w:r>
    </w:p>
    <w:p w14:paraId="15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6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tbl>
      <w:tblPr>
        <w:tblStyle w:val="Style_2"/>
        <w:tblLayout w:type="fixed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>
        <w:tc>
          <w:tcPr>
            <w:tcW w:type="dxa" w:w="4460"/>
            <w:gridSpan w:val="7"/>
            <w:vMerge w:val="restart"/>
            <w:vAlign w:val="center"/>
          </w:tcPr>
          <w:p w14:paraId="1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1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B000000">
            <w:pPr>
              <w:spacing w:after="0" w:line="240" w:lineRule="auto"/>
              <w:ind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>
              <w:rPr>
                <w:rFonts w:ascii="Times New Roman" w:hAnsi="Times New Roman"/>
                <w:sz w:val="28"/>
              </w:rPr>
              <w:t>Б912</w:t>
            </w: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</w:rPr>
              <w:t>-09.03.04</w:t>
            </w:r>
          </w:p>
        </w:tc>
      </w:tr>
      <w:tr>
        <w:tc>
          <w:tcPr>
            <w:tcW w:type="dxa" w:w="4460"/>
            <w:gridSpan w:val="7"/>
            <w:vMerge w:val="continue"/>
            <w:vAlign w:val="center"/>
          </w:tcPr>
          <w:p/>
        </w:tc>
        <w:tc>
          <w:tcPr>
            <w:tcW w:type="dxa" w:w="283"/>
            <w:vAlign w:val="center"/>
          </w:tcPr>
          <w:p w14:paraId="1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54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1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/>
                <w:sz w:val="28"/>
                <w:u w:val="single"/>
              </w:rPr>
              <w:t>П.В. Киселев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(подпись)</w:t>
            </w:r>
          </w:p>
        </w:tc>
        <w:tc>
          <w:tcPr>
            <w:tcW w:type="dxa" w:w="2547"/>
            <w:vAlign w:val="center"/>
          </w:tcPr>
          <w:p w14:paraId="2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2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>
        <w:tc>
          <w:tcPr>
            <w:tcW w:type="dxa" w:w="4460"/>
            <w:gridSpan w:val="7"/>
            <w:vAlign w:val="center"/>
          </w:tcPr>
          <w:p w14:paraId="26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Защищен с оценкой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</w:p>
        </w:tc>
        <w:tc>
          <w:tcPr>
            <w:tcW w:type="dxa" w:w="283"/>
            <w:vAlign w:val="center"/>
          </w:tcPr>
          <w:p w14:paraId="2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29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Руководитель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A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2D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yellow"/>
              </w:rPr>
              <w:t>Должность и кафедра</w:t>
            </w:r>
          </w:p>
        </w:tc>
      </w:tr>
      <w:tr>
        <w:tc>
          <w:tcPr>
            <w:tcW w:type="dxa" w:w="1973"/>
            <w:gridSpan w:val="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2E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F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200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0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3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10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7"/>
            <w:vAlign w:val="center"/>
          </w:tcPr>
          <w:p w14:paraId="34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54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5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yellow"/>
              </w:rPr>
              <w:t>А.А.Фамилия</w:t>
            </w:r>
          </w:p>
        </w:tc>
      </w:tr>
      <w:tr>
        <w:trPr>
          <w:trHeight w:hRule="atLeast" w:val="193"/>
        </w:trPr>
        <w:tc>
          <w:tcPr>
            <w:tcW w:type="dxa" w:w="1973"/>
            <w:gridSpan w:val="4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6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7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200"/>
            <w:gridSpan w:val="2"/>
            <w:vAlign w:val="center"/>
          </w:tcPr>
          <w:p w14:paraId="38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(И.О. Фамилия)</w:t>
            </w:r>
          </w:p>
        </w:tc>
        <w:tc>
          <w:tcPr>
            <w:tcW w:type="dxa" w:w="283"/>
            <w:vAlign w:val="center"/>
          </w:tcPr>
          <w:p w14:paraId="3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10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C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547"/>
            <w:vAlign w:val="center"/>
          </w:tcPr>
          <w:p w14:paraId="3D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(И.О. Фамилия)</w:t>
            </w:r>
          </w:p>
        </w:tc>
      </w:tr>
      <w:tr>
        <w:trPr>
          <w:trHeight w:hRule="atLeast" w:val="624"/>
        </w:trPr>
        <w:tc>
          <w:tcPr>
            <w:tcW w:type="dxa" w:w="254"/>
            <w:vAlign w:val="center"/>
          </w:tcPr>
          <w:p w14:paraId="3E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«</w:t>
            </w:r>
          </w:p>
        </w:tc>
        <w:tc>
          <w:tcPr>
            <w:tcW w:type="dxa" w:w="57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F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36"/>
            <w:vAlign w:val="center"/>
          </w:tcPr>
          <w:p w14:paraId="40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»</w:t>
            </w:r>
          </w:p>
        </w:tc>
        <w:tc>
          <w:tcPr>
            <w:tcW w:type="dxa" w:w="2339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1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58"/>
            <w:vAlign w:val="bottom"/>
          </w:tcPr>
          <w:p w14:paraId="4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202</w:t>
            </w:r>
            <w:r>
              <w:rPr>
                <w:rFonts w:ascii="Times New Roman" w:hAnsi="Times New Roman"/>
                <w:color w:val="000000"/>
                <w:sz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г.</w:t>
            </w:r>
          </w:p>
        </w:tc>
        <w:tc>
          <w:tcPr>
            <w:tcW w:type="dxa" w:w="283"/>
            <w:vAlign w:val="center"/>
          </w:tcPr>
          <w:p w14:paraId="4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4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45000000">
            <w:pPr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4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</w:tbl>
    <w:p w14:paraId="47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</w:p>
    <w:p w14:paraId="48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</w:p>
    <w:p w14:paraId="49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Владивосток</w:t>
      </w:r>
    </w:p>
    <w:p w14:paraId="4A000000">
      <w:pPr>
        <w:pStyle w:val="Style_3"/>
        <w:spacing w:after="0" w:before="0" w:line="360" w:lineRule="auto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202</w:t>
      </w:r>
      <w:r>
        <w:rPr>
          <w:color w:val="000000"/>
          <w:sz w:val="28"/>
        </w:rPr>
        <w:t>4</w:t>
      </w:r>
      <w:r>
        <w:rPr>
          <w:color w:val="000000"/>
          <w:sz w:val="28"/>
        </w:rPr>
        <w:t xml:space="preserve"> г</w:t>
      </w:r>
    </w:p>
    <w:p w14:paraId="4B000000">
      <w:pPr>
        <w:sectPr>
          <w:footerReference r:id="rId1" w:type="default"/>
          <w:pgSz w:h="16838" w:w="11906"/>
          <w:pgMar w:bottom="1134" w:footer="709" w:gutter="0" w:header="709" w:left="1418" w:right="567" w:top="1134"/>
          <w:titlePg/>
        </w:sectPr>
      </w:pPr>
    </w:p>
    <w:p w14:paraId="4C000000">
      <w:pPr>
        <w:pStyle w:val="Style_4"/>
        <w:numPr>
          <w:ilvl w:val="0"/>
          <w:numId w:val="0"/>
        </w:numPr>
        <w:ind w:firstLine="0" w:left="432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Оглавление</w:t>
      </w:r>
    </w:p>
    <w:p>
      <w:pPr>
        <w:pStyle w:val="Style_5"/>
        <w:tabs>
          <w:tab w:leader="dot" w:pos="9921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E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Анализ предметной области «Учёт движения автобусов»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F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Определение категорий пользователей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5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2000000">
      <w:bookmarkStart w:id="3" w:name="__RefHeading___1"/>
      <w:bookmarkEnd w:id="3"/>
      <w:pPr>
        <w:pStyle w:val="Style_3"/>
        <w:spacing w:after="0" w:before="0" w:line="360" w:lineRule="auto"/>
        <w:ind w:firstLine="0" w:left="360"/>
        <w:jc w:val="center"/>
        <w:outlineLvl w:val="0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53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</w:t>
      </w:r>
      <w:r>
        <w:rPr>
          <w:sz w:val="28"/>
        </w:rPr>
        <w:t xml:space="preserve"> </w:t>
      </w:r>
      <w:r>
        <w:rPr>
          <w:sz w:val="28"/>
        </w:rPr>
        <w:t>Это, в свою очередь, способствует повышению удобства и комфорта при планировании поездок.</w:t>
      </w:r>
    </w:p>
    <w:p w14:paraId="54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Необходимость в </w:t>
      </w:r>
      <w:r>
        <w:rPr>
          <w:sz w:val="28"/>
        </w:rPr>
        <w:t>у</w:t>
      </w:r>
      <w:r>
        <w:rPr>
          <w:sz w:val="28"/>
        </w:rPr>
        <w:t>ч</w:t>
      </w:r>
      <w:r>
        <w:rPr>
          <w:sz w:val="28"/>
        </w:rPr>
        <w:t>ёте движения автобусов возникает</w:t>
      </w:r>
      <w:r>
        <w:rPr>
          <w:sz w:val="28"/>
        </w:rPr>
        <w:t xml:space="preserve"> </w:t>
      </w:r>
      <w:r>
        <w:rPr>
          <w:sz w:val="28"/>
        </w:rPr>
        <w:t>во множестве целей</w:t>
      </w:r>
      <w:r>
        <w:rPr>
          <w:sz w:val="28"/>
        </w:rPr>
        <w:t>,</w:t>
      </w:r>
      <w:r>
        <w:rPr>
          <w:sz w:val="28"/>
        </w:rPr>
        <w:t xml:space="preserve"> в </w:t>
      </w:r>
      <w:r>
        <w:rPr>
          <w:sz w:val="28"/>
        </w:rPr>
        <w:t>ч</w:t>
      </w:r>
      <w:r>
        <w:rPr>
          <w:sz w:val="28"/>
        </w:rPr>
        <w:t>исле которых оптимизация маршрутов</w:t>
      </w:r>
      <w:r>
        <w:rPr>
          <w:sz w:val="28"/>
        </w:rPr>
        <w:t>,</w:t>
      </w:r>
      <w:r>
        <w:rPr>
          <w:sz w:val="28"/>
        </w:rPr>
        <w:t xml:space="preserve"> мониторинг безопасности и совершенствование обслуживания.</w:t>
      </w:r>
    </w:p>
    <w:p w14:paraId="55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Автоматизация даже </w:t>
      </w:r>
      <w:r>
        <w:rPr>
          <w:sz w:val="28"/>
        </w:rPr>
        <w:t>ч</w:t>
      </w:r>
      <w:r>
        <w:rPr>
          <w:sz w:val="28"/>
        </w:rPr>
        <w:t>асти процессов с помощью инструментов построения баз данных</w:t>
      </w:r>
      <w:r>
        <w:rPr>
          <w:sz w:val="28"/>
        </w:rPr>
        <w:t>,</w:t>
      </w:r>
      <w:r>
        <w:rPr>
          <w:sz w:val="28"/>
        </w:rPr>
        <w:t xml:space="preserve"> таких как у</w:t>
      </w:r>
      <w:r>
        <w:rPr>
          <w:sz w:val="28"/>
        </w:rPr>
        <w:t>ч</w:t>
      </w:r>
      <w:r>
        <w:rPr>
          <w:sz w:val="28"/>
        </w:rPr>
        <w:t>ёт времени приезда к коне</w:t>
      </w:r>
      <w:r>
        <w:rPr>
          <w:sz w:val="28"/>
        </w:rPr>
        <w:t>ч</w:t>
      </w:r>
      <w:r>
        <w:rPr>
          <w:sz w:val="28"/>
        </w:rPr>
        <w:t>ному пункту</w:t>
      </w:r>
      <w:r>
        <w:rPr>
          <w:sz w:val="28"/>
        </w:rPr>
        <w:t>,</w:t>
      </w:r>
      <w:r>
        <w:rPr>
          <w:sz w:val="28"/>
        </w:rPr>
        <w:t xml:space="preserve"> поможет повысить эффективность и то</w:t>
      </w:r>
      <w:r>
        <w:rPr>
          <w:sz w:val="28"/>
        </w:rPr>
        <w:t>ч</w:t>
      </w:r>
      <w:r>
        <w:rPr>
          <w:sz w:val="28"/>
        </w:rPr>
        <w:t>ность транспортной системы</w:t>
      </w:r>
      <w:r>
        <w:rPr>
          <w:sz w:val="28"/>
        </w:rPr>
        <w:t>,</w:t>
      </w:r>
      <w:r>
        <w:rPr>
          <w:sz w:val="28"/>
        </w:rPr>
        <w:t xml:space="preserve"> определить наиболее проблемные рейсы и в дальнейшем направить силы для исправления ситуации.</w:t>
      </w:r>
    </w:p>
    <w:p w14:paraId="56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</w:t>
      </w:r>
      <w:r>
        <w:rPr>
          <w:sz w:val="28"/>
        </w:rPr>
        <w:t>ется движение автобусов и их условия</w:t>
      </w:r>
      <w:r>
        <w:rPr>
          <w:sz w:val="28"/>
        </w:rPr>
        <w:t>,</w:t>
      </w:r>
      <w:r>
        <w:rPr>
          <w:sz w:val="28"/>
        </w:rPr>
        <w:t xml:space="preserve"> в </w:t>
      </w:r>
      <w:r>
        <w:rPr>
          <w:sz w:val="28"/>
        </w:rPr>
        <w:t>ч</w:t>
      </w:r>
      <w:r>
        <w:rPr>
          <w:sz w:val="28"/>
        </w:rPr>
        <w:t>астности время маршрутов</w:t>
      </w:r>
      <w:r>
        <w:rPr>
          <w:sz w:val="28"/>
        </w:rPr>
        <w:t>,</w:t>
      </w:r>
      <w:r>
        <w:rPr>
          <w:sz w:val="28"/>
        </w:rPr>
        <w:t xml:space="preserve"> загруженность тех или иных маршрутов.</w:t>
      </w:r>
    </w:p>
    <w:p w14:paraId="57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Предметом исследования является возможность автоматизации процессов ведения учёта </w:t>
      </w:r>
      <w:r>
        <w:rPr>
          <w:sz w:val="28"/>
        </w:rPr>
        <w:t>движения автобусов</w:t>
      </w:r>
      <w:r>
        <w:rPr>
          <w:sz w:val="28"/>
        </w:rPr>
        <w:t>.</w:t>
      </w:r>
    </w:p>
    <w:p w14:paraId="58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r>
        <w:rPr>
          <w:sz w:val="28"/>
        </w:rPr>
        <w:t>данных[</w:t>
      </w:r>
      <w:r>
        <w:rPr>
          <w:sz w:val="28"/>
        </w:rPr>
        <w:t>1] с помощью систем управления баз данных в предметной области "</w:t>
      </w:r>
      <w:r>
        <w:rPr>
          <w:sz w:val="28"/>
        </w:rPr>
        <w:t>у</w:t>
      </w:r>
      <w:r>
        <w:rPr>
          <w:sz w:val="28"/>
        </w:rPr>
        <w:t>ч</w:t>
      </w:r>
      <w:r>
        <w:rPr>
          <w:sz w:val="28"/>
        </w:rPr>
        <w:t>ёт движения автобусов</w:t>
      </w:r>
      <w:r>
        <w:rPr>
          <w:sz w:val="28"/>
        </w:rPr>
        <w:t>".</w:t>
      </w:r>
    </w:p>
    <w:p w14:paraId="59000000">
      <w:pPr>
        <w:pStyle w:val="Style_3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5A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Провести анализ предметной области «</w:t>
      </w:r>
      <w:r>
        <w:rPr>
          <w:rFonts w:ascii="Times New Roman" w:hAnsi="Times New Roman"/>
          <w:sz w:val="28"/>
        </w:rPr>
        <w:t>База данных для учета движения автобусов</w:t>
      </w:r>
      <w:r>
        <w:rPr>
          <w:rFonts w:ascii="Times New Roman" w:hAnsi="Times New Roman"/>
          <w:sz w:val="28"/>
        </w:rPr>
        <w:t xml:space="preserve">» </w:t>
      </w:r>
    </w:p>
    <w:p w14:paraId="5B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Построить информационно-логическую модель предметной области «</w:t>
      </w:r>
      <w:r>
        <w:rPr>
          <w:rFonts w:ascii="Times New Roman" w:hAnsi="Times New Roman"/>
          <w:sz w:val="28"/>
        </w:rPr>
        <w:t>База данных для учета движения автобусов</w:t>
      </w:r>
      <w:r>
        <w:rPr>
          <w:rFonts w:ascii="Times New Roman" w:hAnsi="Times New Roman"/>
          <w:sz w:val="28"/>
        </w:rPr>
        <w:t xml:space="preserve">» </w:t>
      </w:r>
    </w:p>
    <w:p w14:paraId="5C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r>
        <w:rPr>
          <w:rFonts w:ascii="Times New Roman" w:hAnsi="Times New Roman"/>
          <w:sz w:val="28"/>
        </w:rPr>
        <w:t>даталогическое</w:t>
      </w:r>
      <w:r>
        <w:rPr>
          <w:rFonts w:ascii="Times New Roman" w:hAnsi="Times New Roman"/>
          <w:sz w:val="28"/>
        </w:rPr>
        <w:t xml:space="preserve"> проектирование предметной области «</w:t>
      </w:r>
      <w:r>
        <w:rPr>
          <w:rFonts w:ascii="Times New Roman" w:hAnsi="Times New Roman"/>
          <w:sz w:val="28"/>
        </w:rPr>
        <w:t>База данных для учета движения автобусов</w:t>
      </w:r>
      <w:r>
        <w:rPr>
          <w:rFonts w:ascii="Times New Roman" w:hAnsi="Times New Roman"/>
          <w:sz w:val="28"/>
        </w:rPr>
        <w:t xml:space="preserve">» </w:t>
      </w:r>
    </w:p>
    <w:p w14:paraId="5D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</w:t>
      </w:r>
      <w:r>
        <w:rPr>
          <w:rFonts w:ascii="Times New Roman" w:hAnsi="Times New Roman"/>
          <w:sz w:val="28"/>
        </w:rPr>
        <w:t>База данных для учета движения автобусов</w:t>
      </w:r>
      <w:r>
        <w:rPr>
          <w:rFonts w:ascii="Times New Roman" w:hAnsi="Times New Roman"/>
          <w:sz w:val="28"/>
        </w:rPr>
        <w:t>»</w:t>
      </w:r>
      <w:r>
        <w:rPr>
          <w:sz w:val="28"/>
        </w:rPr>
        <w:br w:type="page"/>
      </w:r>
    </w:p>
    <w:p w14:paraId="5E000000">
      <w:bookmarkStart w:id="4" w:name="__RefHeading___2"/>
      <w:bookmarkEnd w:id="4"/>
      <w:pPr>
        <w:pStyle w:val="Style_3"/>
        <w:numPr>
          <w:ilvl w:val="0"/>
          <w:numId w:val="1"/>
        </w:numPr>
        <w:spacing w:after="0" w:before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Анализ предметной области</w:t>
      </w:r>
      <w:r>
        <w:rPr>
          <w:b w:val="1"/>
          <w:sz w:val="28"/>
        </w:rPr>
        <w:t xml:space="preserve"> «</w:t>
      </w:r>
      <w:r>
        <w:rPr>
          <w:b w:val="1"/>
          <w:sz w:val="28"/>
        </w:rPr>
        <w:t>У</w:t>
      </w:r>
      <w:r>
        <w:rPr>
          <w:b w:val="1"/>
          <w:sz w:val="28"/>
        </w:rPr>
        <w:t>ч</w:t>
      </w:r>
      <w:r>
        <w:rPr>
          <w:b w:val="1"/>
          <w:sz w:val="28"/>
        </w:rPr>
        <w:t>ёт движения автобусов</w:t>
      </w:r>
      <w:r>
        <w:rPr>
          <w:b w:val="1"/>
          <w:sz w:val="28"/>
        </w:rPr>
        <w:t>»</w:t>
      </w:r>
    </w:p>
    <w:p w14:paraId="5F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которая будет вестись логистом. Он будет вести 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автобусов и маршрутов.</w:t>
      </w:r>
    </w:p>
    <w:p w14:paraId="6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ает за планирование маршрутов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управление транспортными ресурсами и контролирует соблюдение расписаний. Он должен строить оптимальные маршруты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итывая объем пассажиропотока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погодные условия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пробки и другие факторы.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Каждый логист прикреплён к конкретным автобусам.</w:t>
      </w:r>
    </w:p>
    <w:p w14:paraId="6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6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номер маршрута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модель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коли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ество пассажирских мест</w:t>
      </w:r>
      <w:r>
        <w:rPr>
          <w:rFonts w:ascii="Times New Roman" w:hAnsi="Times New Roman"/>
          <w:sz w:val="28"/>
        </w:rPr>
        <w:t>.</w:t>
      </w:r>
    </w:p>
    <w:p w14:paraId="63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номер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на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альный пункт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коне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ный пункт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дата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среднее </w:t>
      </w:r>
      <w:r>
        <w:rPr>
          <w:rFonts w:ascii="Times New Roman" w:hAnsi="Times New Roman"/>
          <w:sz w:val="28"/>
        </w:rPr>
        <w:t>коли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ество пассажиров</w:t>
      </w:r>
      <w:r>
        <w:rPr>
          <w:rFonts w:ascii="Times New Roman" w:hAnsi="Times New Roman"/>
          <w:sz w:val="28"/>
        </w:rPr>
        <w:t>.</w:t>
      </w:r>
    </w:p>
    <w:p w14:paraId="64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представляющие собой пути от остановки к остановке. Каждый </w:t>
      </w:r>
      <w:r>
        <w:rPr>
          <w:rFonts w:ascii="Times New Roman" w:hAnsi="Times New Roman"/>
          <w:sz w:val="28"/>
        </w:rPr>
        <w:t>подмаршрут</w:t>
      </w:r>
      <w:r>
        <w:rPr>
          <w:rFonts w:ascii="Times New Roman" w:hAnsi="Times New Roman"/>
          <w:sz w:val="28"/>
        </w:rPr>
        <w:t xml:space="preserve"> имеет свой идентификатор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идентификатор маршрута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на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альный пункт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коне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ный пункт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время прибытия и коли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ество пассажиров.</w:t>
      </w:r>
    </w:p>
    <w:p w14:paraId="65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логиста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Логист</w:t>
      </w:r>
      <w:r>
        <w:rPr>
          <w:rFonts w:ascii="Times New Roman" w:hAnsi="Times New Roman"/>
          <w:sz w:val="28"/>
        </w:rPr>
        <w:t>” в базе данных “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”:</w:t>
      </w:r>
      <w:r>
        <w:rPr>
          <w:rFonts w:ascii="Times New Roman" w:hAnsi="Times New Roman"/>
          <w:sz w:val="28"/>
        </w:rPr>
        <w:t xml:space="preserve"> 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614"/>
      </w:tblGrid>
      <w:tr>
        <w:tc>
          <w:tcPr>
            <w:tcW w:type="dxa" w:w="1978"/>
          </w:tcPr>
          <w:p w14:paraId="66000000">
            <w:pPr>
              <w:ind/>
              <w:jc w:val="center"/>
            </w:pPr>
            <w:r>
              <w:t xml:space="preserve">Идентификатор </w:t>
            </w:r>
            <w:r>
              <w:t>логиста</w:t>
            </w:r>
          </w:p>
        </w:tc>
        <w:tc>
          <w:tcPr>
            <w:tcW w:type="dxa" w:w="1674"/>
          </w:tcPr>
          <w:p w14:paraId="67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74"/>
          </w:tcPr>
          <w:p w14:paraId="68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14"/>
          </w:tcPr>
          <w:p w14:paraId="69000000">
            <w:pPr>
              <w:ind/>
              <w:jc w:val="center"/>
            </w:pPr>
            <w:r>
              <w:t>Дни работы</w:t>
            </w:r>
          </w:p>
        </w:tc>
      </w:tr>
      <w:tr>
        <w:tc>
          <w:tcPr>
            <w:tcW w:type="dxa" w:w="1978"/>
          </w:tcPr>
          <w:p w14:paraId="6A000000">
            <w:pPr>
              <w:ind/>
              <w:jc w:val="center"/>
            </w:pPr>
            <w:r>
              <w:t>567813</w:t>
            </w:r>
          </w:p>
        </w:tc>
        <w:tc>
          <w:tcPr>
            <w:tcW w:type="dxa" w:w="1674"/>
          </w:tcPr>
          <w:p w14:paraId="6B000000">
            <w:pPr>
              <w:ind/>
              <w:jc w:val="center"/>
            </w:pPr>
            <w:r>
              <w:t>Валерий</w:t>
            </w:r>
          </w:p>
        </w:tc>
        <w:tc>
          <w:tcPr>
            <w:tcW w:type="dxa" w:w="1674"/>
          </w:tcPr>
          <w:p w14:paraId="6C000000">
            <w:pPr>
              <w:ind/>
              <w:jc w:val="center"/>
            </w:pPr>
            <w:r>
              <w:t>891467319</w:t>
            </w:r>
            <w:r>
              <w:t>2</w:t>
            </w:r>
          </w:p>
        </w:tc>
        <w:tc>
          <w:tcPr>
            <w:tcW w:type="dxa" w:w="1614"/>
          </w:tcPr>
          <w:p w14:paraId="6D000000">
            <w:pPr>
              <w:ind/>
              <w:jc w:val="center"/>
            </w:pPr>
            <w:r>
              <w:t>Пн</w:t>
            </w:r>
            <w:r>
              <w:t>,</w:t>
            </w:r>
            <w:r>
              <w:t xml:space="preserve"> ср</w:t>
            </w:r>
            <w:r>
              <w:t>,</w:t>
            </w:r>
            <w:r>
              <w:t xml:space="preserve"> </w:t>
            </w:r>
            <w:r>
              <w:t>ч</w:t>
            </w:r>
            <w:r>
              <w:t>т</w:t>
            </w:r>
          </w:p>
        </w:tc>
      </w:tr>
    </w:tbl>
    <w:p w14:paraId="6E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водителя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водитель</w:t>
      </w:r>
      <w:r>
        <w:rPr>
          <w:rFonts w:ascii="Times New Roman" w:hAnsi="Times New Roman"/>
          <w:sz w:val="28"/>
        </w:rPr>
        <w:t>” в базе данных “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”: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614"/>
        <w:gridCol w:w="1614"/>
      </w:tblGrid>
      <w:tr>
        <w:tc>
          <w:tcPr>
            <w:tcW w:type="dxa" w:w="1978"/>
          </w:tcPr>
          <w:p w14:paraId="6F000000">
            <w:pPr>
              <w:ind/>
              <w:jc w:val="center"/>
            </w:pPr>
            <w:r>
              <w:t xml:space="preserve">Идентификатор </w:t>
            </w:r>
            <w:r>
              <w:t>логиста</w:t>
            </w:r>
          </w:p>
        </w:tc>
        <w:tc>
          <w:tcPr>
            <w:tcW w:type="dxa" w:w="1674"/>
          </w:tcPr>
          <w:p w14:paraId="70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74"/>
          </w:tcPr>
          <w:p w14:paraId="71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14"/>
          </w:tcPr>
          <w:p w14:paraId="72000000">
            <w:pPr>
              <w:ind/>
              <w:jc w:val="center"/>
            </w:pPr>
            <w:r>
              <w:t>Дни работы</w:t>
            </w:r>
          </w:p>
        </w:tc>
        <w:tc>
          <w:tcPr>
            <w:tcW w:type="dxa" w:w="1614"/>
          </w:tcPr>
          <w:p w14:paraId="73000000">
            <w:pPr>
              <w:ind/>
              <w:jc w:val="center"/>
            </w:pPr>
            <w:r>
              <w:t>Эффективность</w:t>
            </w:r>
          </w:p>
        </w:tc>
      </w:tr>
      <w:tr>
        <w:tc>
          <w:tcPr>
            <w:tcW w:type="dxa" w:w="1978"/>
          </w:tcPr>
          <w:p w14:paraId="74000000">
            <w:pPr>
              <w:ind/>
              <w:jc w:val="center"/>
            </w:pPr>
            <w:r>
              <w:t>792561</w:t>
            </w:r>
          </w:p>
        </w:tc>
        <w:tc>
          <w:tcPr>
            <w:tcW w:type="dxa" w:w="1674"/>
          </w:tcPr>
          <w:p w14:paraId="75000000">
            <w:pPr>
              <w:ind/>
              <w:jc w:val="center"/>
            </w:pPr>
            <w:r>
              <w:t>Мухаммад</w:t>
            </w:r>
          </w:p>
        </w:tc>
        <w:tc>
          <w:tcPr>
            <w:tcW w:type="dxa" w:w="1674"/>
          </w:tcPr>
          <w:p w14:paraId="76000000">
            <w:pPr>
              <w:ind/>
              <w:jc w:val="center"/>
            </w:pPr>
            <w:r>
              <w:t>8967654280</w:t>
            </w:r>
          </w:p>
        </w:tc>
        <w:tc>
          <w:tcPr>
            <w:tcW w:type="dxa" w:w="1614"/>
          </w:tcPr>
          <w:p w14:paraId="77000000">
            <w:pPr>
              <w:ind/>
              <w:jc w:val="center"/>
            </w:pPr>
            <w:r>
              <w:t>Вт, чт</w:t>
            </w:r>
          </w:p>
        </w:tc>
        <w:tc>
          <w:tcPr>
            <w:tcW w:type="dxa" w:w="1614"/>
          </w:tcPr>
          <w:p w14:paraId="78000000">
            <w:pPr>
              <w:ind/>
              <w:jc w:val="center"/>
            </w:pPr>
            <w:r>
              <w:t>141 %</w:t>
            </w:r>
          </w:p>
        </w:tc>
      </w:tr>
    </w:tbl>
    <w:p w14:paraId="79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7A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автобуса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автобус</w:t>
      </w:r>
      <w:r>
        <w:rPr>
          <w:rFonts w:ascii="Times New Roman" w:hAnsi="Times New Roman"/>
          <w:sz w:val="28"/>
        </w:rPr>
        <w:t>” в базе данных “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”: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614"/>
        <w:gridCol w:w="1524"/>
      </w:tblGrid>
      <w:tr>
        <w:tc>
          <w:tcPr>
            <w:tcW w:type="dxa" w:w="1978"/>
          </w:tcPr>
          <w:p w14:paraId="7B000000">
            <w:pPr>
              <w:ind/>
              <w:jc w:val="center"/>
            </w:pPr>
            <w:r>
              <w:t xml:space="preserve">Идентификатор </w:t>
            </w:r>
            <w:r>
              <w:t>автобуса</w:t>
            </w:r>
          </w:p>
        </w:tc>
        <w:tc>
          <w:tcPr>
            <w:tcW w:type="dxa" w:w="1674"/>
          </w:tcPr>
          <w:p w14:paraId="7C000000">
            <w:pPr>
              <w:ind/>
              <w:jc w:val="center"/>
            </w:pPr>
            <w:r>
              <w:t>Идентификатор логиста</w:t>
            </w:r>
          </w:p>
        </w:tc>
        <w:tc>
          <w:tcPr>
            <w:tcW w:type="dxa" w:w="1674"/>
          </w:tcPr>
          <w:p w14:paraId="7D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614"/>
          </w:tcPr>
          <w:p w14:paraId="7E00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1524"/>
          </w:tcPr>
          <w:p w14:paraId="7F000000">
            <w:pPr>
              <w:ind/>
              <w:jc w:val="center"/>
            </w:pPr>
            <w:r>
              <w:t>Коли</w:t>
            </w:r>
            <w:r>
              <w:t>ч</w:t>
            </w:r>
            <w:r>
              <w:t>ество пассажирских мест</w:t>
            </w:r>
          </w:p>
        </w:tc>
      </w:tr>
      <w:tr>
        <w:tc>
          <w:tcPr>
            <w:tcW w:type="dxa" w:w="1978"/>
          </w:tcPr>
          <w:p w14:paraId="80000000">
            <w:pPr>
              <w:ind/>
              <w:jc w:val="center"/>
            </w:pPr>
            <w:r>
              <w:t>96307431</w:t>
            </w:r>
            <w:r>
              <w:t>2</w:t>
            </w:r>
          </w:p>
        </w:tc>
        <w:tc>
          <w:tcPr>
            <w:tcW w:type="dxa" w:w="1674"/>
          </w:tcPr>
          <w:p w14:paraId="81000000">
            <w:pPr>
              <w:ind/>
              <w:jc w:val="center"/>
            </w:pPr>
            <w:r>
              <w:t>567813</w:t>
            </w:r>
          </w:p>
        </w:tc>
        <w:tc>
          <w:tcPr>
            <w:tcW w:type="dxa" w:w="1674"/>
          </w:tcPr>
          <w:p w14:paraId="82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614"/>
          </w:tcPr>
          <w:p w14:paraId="83000000">
            <w:pPr>
              <w:ind/>
              <w:jc w:val="center"/>
            </w:pPr>
            <w:r>
              <w:t>ЛиАЗ-4292</w:t>
            </w:r>
          </w:p>
        </w:tc>
        <w:tc>
          <w:tcPr>
            <w:tcW w:type="dxa" w:w="1524"/>
          </w:tcPr>
          <w:p w14:paraId="84000000">
            <w:pPr>
              <w:ind/>
              <w:jc w:val="center"/>
            </w:pPr>
            <w:r>
              <w:t>23</w:t>
            </w:r>
          </w:p>
        </w:tc>
      </w:tr>
    </w:tbl>
    <w:p w14:paraId="85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маршруты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базе данных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”:</w:t>
      </w:r>
      <w:r>
        <w:rPr>
          <w:rFonts w:ascii="Times New Roman" w:hAnsi="Times New Roman"/>
          <w:sz w:val="28"/>
        </w:rPr>
        <w:t xml:space="preserve">  </w:t>
      </w:r>
    </w:p>
    <w:tbl>
      <w:tblPr>
        <w:tblStyle w:val="Style_7"/>
        <w:tblLayout w:type="fixed"/>
      </w:tblPr>
      <w:tblGrid>
        <w:gridCol w:w="1887"/>
        <w:gridCol w:w="1412"/>
        <w:gridCol w:w="1503"/>
        <w:gridCol w:w="1430"/>
        <w:gridCol w:w="1409"/>
        <w:gridCol w:w="1161"/>
      </w:tblGrid>
      <w:tr>
        <w:tc>
          <w:tcPr>
            <w:tcW w:type="dxa" w:w="1887"/>
          </w:tcPr>
          <w:p w14:paraId="86000000">
            <w:pPr>
              <w:ind/>
              <w:jc w:val="center"/>
            </w:pPr>
            <w:r>
              <w:t xml:space="preserve">Идентификатор </w:t>
            </w:r>
            <w:r>
              <w:t>маршрута</w:t>
            </w:r>
          </w:p>
        </w:tc>
        <w:tc>
          <w:tcPr>
            <w:tcW w:type="dxa" w:w="1412"/>
          </w:tcPr>
          <w:p w14:paraId="87000000">
            <w:pPr>
              <w:ind/>
              <w:jc w:val="center"/>
            </w:pPr>
            <w:r>
              <w:t>Номер</w:t>
            </w:r>
          </w:p>
        </w:tc>
        <w:tc>
          <w:tcPr>
            <w:tcW w:type="dxa" w:w="1503"/>
          </w:tcPr>
          <w:p w14:paraId="88000000">
            <w:pPr>
              <w:ind/>
              <w:jc w:val="center"/>
            </w:pPr>
            <w:r>
              <w:t>На</w:t>
            </w:r>
            <w:r>
              <w:t>ч</w:t>
            </w:r>
            <w:r>
              <w:t>альный пункт</w:t>
            </w:r>
          </w:p>
        </w:tc>
        <w:tc>
          <w:tcPr>
            <w:tcW w:type="dxa" w:w="1430"/>
          </w:tcPr>
          <w:p w14:paraId="89000000">
            <w:pPr>
              <w:ind/>
              <w:jc w:val="center"/>
            </w:pPr>
            <w:r>
              <w:t>Коне</w:t>
            </w:r>
            <w:r>
              <w:t>ч</w:t>
            </w:r>
            <w:r>
              <w:t>ный пункт</w:t>
            </w:r>
          </w:p>
        </w:tc>
        <w:tc>
          <w:tcPr>
            <w:tcW w:type="dxa" w:w="1409"/>
          </w:tcPr>
          <w:p w14:paraId="8A00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1161"/>
          </w:tcPr>
          <w:p w14:paraId="8B000000">
            <w:pPr>
              <w:ind/>
              <w:jc w:val="center"/>
            </w:pPr>
            <w:r>
              <w:t>Среднее коли</w:t>
            </w:r>
            <w:r>
              <w:t>ч</w:t>
            </w:r>
            <w:r>
              <w:t>ество пассажиров</w:t>
            </w:r>
          </w:p>
        </w:tc>
      </w:tr>
      <w:tr>
        <w:tc>
          <w:tcPr>
            <w:tcW w:type="dxa" w:w="1887"/>
          </w:tcPr>
          <w:p w14:paraId="8C000000">
            <w:pPr>
              <w:ind/>
              <w:jc w:val="center"/>
            </w:pPr>
            <w:r>
              <w:t>7R9G1S4H</w:t>
            </w:r>
          </w:p>
        </w:tc>
        <w:tc>
          <w:tcPr>
            <w:tcW w:type="dxa" w:w="1412"/>
          </w:tcPr>
          <w:p w14:paraId="8D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503"/>
          </w:tcPr>
          <w:p w14:paraId="8E000000">
            <w:pPr>
              <w:ind/>
              <w:jc w:val="center"/>
            </w:pPr>
            <w:r>
              <w:t>ТЦ Изумруд</w:t>
            </w:r>
          </w:p>
        </w:tc>
        <w:tc>
          <w:tcPr>
            <w:tcW w:type="dxa" w:w="1430"/>
          </w:tcPr>
          <w:p w14:paraId="8F000000">
            <w:pPr>
              <w:ind/>
              <w:jc w:val="center"/>
            </w:pPr>
            <w:r>
              <w:t>Приморский Океанариум</w:t>
            </w:r>
          </w:p>
        </w:tc>
        <w:tc>
          <w:tcPr>
            <w:tcW w:type="dxa" w:w="1409"/>
          </w:tcPr>
          <w:p w14:paraId="90000000">
            <w:pPr>
              <w:ind/>
              <w:jc w:val="center"/>
            </w:pPr>
            <w:r>
              <w:t>2</w:t>
            </w:r>
            <w:r>
              <w:t>5.10.</w:t>
            </w:r>
            <w:r>
              <w:t>2</w:t>
            </w:r>
            <w:r>
              <w:t>0</w:t>
            </w:r>
            <w:r>
              <w:t>2</w:t>
            </w:r>
            <w:r>
              <w:t>4</w:t>
            </w:r>
          </w:p>
        </w:tc>
        <w:tc>
          <w:tcPr>
            <w:tcW w:type="dxa" w:w="1161"/>
          </w:tcPr>
          <w:p w14:paraId="91000000">
            <w:pPr>
              <w:ind/>
              <w:jc w:val="center"/>
            </w:pPr>
            <w:r>
              <w:t>50</w:t>
            </w:r>
          </w:p>
        </w:tc>
      </w:tr>
    </w:tbl>
    <w:p w14:paraId="9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подмаршрута</w:t>
      </w:r>
      <w:r>
        <w:rPr>
          <w:rFonts w:ascii="Times New Roman" w:hAnsi="Times New Roman"/>
          <w:sz w:val="28"/>
        </w:rPr>
        <w:t xml:space="preserve"> таблицы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базе данных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ёт движения автобусов</w:t>
      </w:r>
      <w:r>
        <w:rPr>
          <w:rFonts w:ascii="Times New Roman" w:hAnsi="Times New Roman"/>
          <w:sz w:val="28"/>
        </w:rPr>
        <w:t>”:</w:t>
      </w:r>
      <w:r>
        <w:rPr>
          <w:rFonts w:ascii="Times New Roman" w:hAnsi="Times New Roman"/>
          <w:sz w:val="28"/>
        </w:rPr>
        <w:t xml:space="preserve">  </w:t>
      </w:r>
    </w:p>
    <w:tbl>
      <w:tblPr>
        <w:tblStyle w:val="Style_7"/>
        <w:tblLayout w:type="fixed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>
        <w:tc>
          <w:tcPr>
            <w:tcW w:type="dxa" w:w="1824"/>
          </w:tcPr>
          <w:p w14:paraId="93000000">
            <w:pPr>
              <w:ind/>
              <w:jc w:val="center"/>
            </w:pPr>
            <w:r>
              <w:t xml:space="preserve">Идентификатор </w:t>
            </w:r>
            <w:r>
              <w:t>под</w:t>
            </w:r>
            <w:r>
              <w:t>маршрута</w:t>
            </w:r>
          </w:p>
        </w:tc>
        <w:tc>
          <w:tcPr>
            <w:tcW w:type="dxa" w:w="1692"/>
          </w:tcPr>
          <w:p w14:paraId="94000000">
            <w:pPr>
              <w:ind/>
              <w:jc w:val="center"/>
            </w:pPr>
            <w:r>
              <w:t>Идентификатор маршрута</w:t>
            </w:r>
          </w:p>
        </w:tc>
        <w:tc>
          <w:tcPr>
            <w:tcW w:type="dxa" w:w="1429"/>
          </w:tcPr>
          <w:p w14:paraId="95000000">
            <w:pPr>
              <w:ind/>
              <w:jc w:val="center"/>
            </w:pPr>
            <w:r>
              <w:t>На</w:t>
            </w:r>
            <w:r>
              <w:t>ч</w:t>
            </w:r>
            <w:r>
              <w:t>альный пункт</w:t>
            </w:r>
          </w:p>
        </w:tc>
        <w:tc>
          <w:tcPr>
            <w:tcW w:type="dxa" w:w="1334"/>
          </w:tcPr>
          <w:p w14:paraId="96000000">
            <w:pPr>
              <w:ind/>
              <w:jc w:val="center"/>
            </w:pPr>
            <w:r>
              <w:t>Коне</w:t>
            </w:r>
            <w:r>
              <w:t>ч</w:t>
            </w:r>
            <w:r>
              <w:t>ный пункт</w:t>
            </w:r>
          </w:p>
        </w:tc>
        <w:tc>
          <w:tcPr>
            <w:tcW w:type="dxa" w:w="1173"/>
          </w:tcPr>
          <w:p w14:paraId="97000000">
            <w:pPr>
              <w:ind/>
              <w:jc w:val="center"/>
            </w:pPr>
            <w:r>
              <w:t>Время прибытия</w:t>
            </w:r>
          </w:p>
        </w:tc>
        <w:tc>
          <w:tcPr>
            <w:tcW w:type="dxa" w:w="1335"/>
          </w:tcPr>
          <w:p w14:paraId="98000000">
            <w:pPr>
              <w:ind/>
              <w:jc w:val="center"/>
            </w:pPr>
            <w:r>
              <w:t>Коли</w:t>
            </w:r>
            <w:r>
              <w:t>ч</w:t>
            </w:r>
            <w:r>
              <w:t>ество пассажиров</w:t>
            </w:r>
          </w:p>
        </w:tc>
        <w:tc>
          <w:tcPr>
            <w:tcW w:type="dxa" w:w="1335"/>
          </w:tcPr>
          <w:p w14:paraId="9900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c>
          <w:tcPr>
            <w:tcW w:type="dxa" w:w="1824"/>
          </w:tcPr>
          <w:p w14:paraId="9A000000">
            <w:pPr>
              <w:ind/>
              <w:jc w:val="center"/>
            </w:pPr>
            <w:r>
              <w:t>J5D6N</w:t>
            </w:r>
            <w:r>
              <w:t>2</w:t>
            </w:r>
            <w:r>
              <w:t>Y8</w:t>
            </w:r>
          </w:p>
        </w:tc>
        <w:tc>
          <w:tcPr>
            <w:tcW w:type="dxa" w:w="1692"/>
          </w:tcPr>
          <w:p w14:paraId="9B000000">
            <w:pPr>
              <w:ind/>
              <w:jc w:val="center"/>
            </w:pPr>
            <w:r>
              <w:t>7R9G1S4H</w:t>
            </w:r>
          </w:p>
        </w:tc>
        <w:tc>
          <w:tcPr>
            <w:tcW w:type="dxa" w:w="1429"/>
          </w:tcPr>
          <w:p w14:paraId="9C000000">
            <w:pPr>
              <w:ind/>
              <w:jc w:val="center"/>
            </w:pPr>
            <w:r>
              <w:t>Южные ворота</w:t>
            </w:r>
          </w:p>
        </w:tc>
        <w:tc>
          <w:tcPr>
            <w:tcW w:type="dxa" w:w="1334"/>
          </w:tcPr>
          <w:p w14:paraId="9D000000">
            <w:pPr>
              <w:ind/>
              <w:jc w:val="center"/>
            </w:pPr>
            <w:r>
              <w:t>Кампус ДВФУ</w:t>
            </w:r>
          </w:p>
        </w:tc>
        <w:tc>
          <w:tcPr>
            <w:tcW w:type="dxa" w:w="1173"/>
          </w:tcPr>
          <w:p w14:paraId="9E000000">
            <w:pPr>
              <w:ind/>
              <w:jc w:val="center"/>
            </w:pPr>
            <w:r>
              <w:t>13</w:t>
            </w:r>
            <w:r>
              <w:t>:</w:t>
            </w:r>
            <w:r>
              <w:t>2</w:t>
            </w:r>
            <w:r>
              <w:t>0</w:t>
            </w:r>
          </w:p>
        </w:tc>
        <w:tc>
          <w:tcPr>
            <w:tcW w:type="dxa" w:w="1335"/>
          </w:tcPr>
          <w:p w14:paraId="9F000000">
            <w:pPr>
              <w:ind/>
              <w:jc w:val="center"/>
            </w:pPr>
            <w:r>
              <w:t>43</w:t>
            </w:r>
          </w:p>
        </w:tc>
        <w:tc>
          <w:tcPr>
            <w:tcW w:type="dxa" w:w="1335"/>
          </w:tcPr>
          <w:p w14:paraId="A0000000">
            <w:pPr>
              <w:ind/>
              <w:jc w:val="center"/>
            </w:pPr>
            <w:r>
              <w:t>0:01</w:t>
            </w:r>
          </w:p>
        </w:tc>
      </w:tr>
    </w:tbl>
    <w:p w14:paraId="A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A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A3000000">
      <w:bookmarkStart w:id="5" w:name="__RefHeading___3"/>
      <w:bookmarkEnd w:id="5"/>
      <w:pPr>
        <w:pStyle w:val="Style_3"/>
        <w:widowControl w:val="0"/>
        <w:numPr>
          <w:ilvl w:val="1"/>
          <w:numId w:val="1"/>
        </w:numPr>
        <w:spacing w:after="0" w:before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Определение категорий пользователей</w:t>
      </w:r>
    </w:p>
    <w:p w14:paraId="A4000000">
      <w:pPr>
        <w:pStyle w:val="Style_3"/>
        <w:widowControl w:val="0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итогу анализа предметной области были выделены следующие категории пользователей: </w:t>
      </w:r>
      <w:r>
        <w:rPr>
          <w:sz w:val="28"/>
        </w:rPr>
        <w:t>логист и водитель</w:t>
      </w:r>
    </w:p>
    <w:p w14:paraId="A5000000">
      <w:pPr>
        <w:pStyle w:val="Style_3"/>
        <w:widowControl w:val="0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A6000000">
      <w:pPr>
        <w:pStyle w:val="Style_3"/>
        <w:widowControl w:val="0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Style_7"/>
        <w:tblLayout w:type="fixed"/>
      </w:tblPr>
      <w:tblGrid>
        <w:gridCol w:w="4785"/>
        <w:gridCol w:w="4786"/>
      </w:tblGrid>
      <w:tr>
        <w:tc>
          <w:tcPr>
            <w:tcW w:type="dxa" w:w="4785"/>
          </w:tcPr>
          <w:p w14:paraId="A7000000">
            <w:pPr>
              <w:pStyle w:val="Style_3"/>
              <w:widowControl w:val="0"/>
              <w:spacing w:after="0" w:before="0" w:line="360" w:lineRule="auto"/>
              <w:ind/>
              <w:jc w:val="both"/>
            </w:pPr>
            <w:r>
              <w:t>Логист</w:t>
            </w:r>
          </w:p>
        </w:tc>
        <w:tc>
          <w:tcPr>
            <w:tcW w:type="dxa" w:w="4786"/>
          </w:tcPr>
          <w:p w14:paraId="A8000000">
            <w:pPr>
              <w:pStyle w:val="Style_8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</w:t>
            </w:r>
            <w:r>
              <w:rPr>
                <w:rFonts w:ascii="Times New Roman" w:hAnsi="Times New Roman"/>
                <w:sz w:val="24"/>
              </w:rPr>
              <w:t xml:space="preserve"> и редактирование</w:t>
            </w:r>
            <w:r>
              <w:rPr>
                <w:rFonts w:ascii="Times New Roman" w:hAnsi="Times New Roman"/>
                <w:sz w:val="24"/>
              </w:rPr>
              <w:t xml:space="preserve"> маршрутов</w:t>
            </w:r>
          </w:p>
          <w:p w14:paraId="A9000000">
            <w:pPr>
              <w:pStyle w:val="Style_8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AA000000">
            <w:pPr>
              <w:pStyle w:val="Style_8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</w:t>
            </w:r>
            <w:r>
              <w:t>ёта</w:t>
            </w:r>
          </w:p>
        </w:tc>
      </w:tr>
      <w:tr>
        <w:tc>
          <w:tcPr>
            <w:tcW w:type="dxa" w:w="4785"/>
          </w:tcPr>
          <w:p w14:paraId="AB000000">
            <w:pPr>
              <w:pStyle w:val="Style_3"/>
              <w:widowControl w:val="0"/>
              <w:spacing w:after="0" w:before="0" w:line="360" w:lineRule="auto"/>
              <w:ind/>
              <w:jc w:val="both"/>
              <w:rPr>
                <w:b w:val="0"/>
              </w:rPr>
            </w:pPr>
            <w:r>
              <w:rPr>
                <w:b w:val="0"/>
              </w:rPr>
              <w:t>Водитель</w:t>
            </w:r>
          </w:p>
        </w:tc>
        <w:tc>
          <w:tcPr>
            <w:tcW w:type="dxa" w:w="4786"/>
          </w:tcPr>
          <w:p w14:paraId="AC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AD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AE000000">
      <w:pPr>
        <w:pStyle w:val="Style_3"/>
        <w:widowControl w:val="0"/>
        <w:spacing w:after="0" w:before="0" w:line="360" w:lineRule="auto"/>
        <w:ind w:firstLine="709"/>
        <w:jc w:val="both"/>
        <w:rPr>
          <w:sz w:val="28"/>
        </w:rPr>
      </w:pPr>
    </w:p>
    <w:p w14:paraId="AF000000">
      <w:pPr>
        <w:pStyle w:val="Style_3"/>
        <w:widowControl w:val="0"/>
        <w:spacing w:after="0"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</w:t>
      </w:r>
      <w:r>
        <w:rPr>
          <w:sz w:val="28"/>
        </w:rPr>
        <w:t>Пример отчёта</w:t>
      </w:r>
      <w:r>
        <w:rPr>
          <w:sz w:val="28"/>
        </w:rPr>
        <w:t xml:space="preserve"> </w:t>
      </w:r>
      <w:r>
        <w:rPr>
          <w:sz w:val="28"/>
        </w:rPr>
        <w:t>…</w:t>
      </w:r>
      <w:r>
        <w:rPr>
          <w:sz w:val="28"/>
        </w:rPr>
        <w:t xml:space="preserve"> </w:t>
      </w:r>
    </w:p>
    <w:p w14:paraId="B0000000">
      <w:pPr>
        <w:rPr>
          <w:sz w:val="24"/>
        </w:rPr>
      </w:pPr>
    </w:p>
    <w:p w14:paraId="B1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</w:t>
      </w:r>
      <w:r>
        <w:rPr>
          <w:rFonts w:ascii="Times New Roman" w:hAnsi="Times New Roman"/>
          <w:sz w:val="28"/>
        </w:rPr>
        <w:t>ри проектировании БД необходимо учитывать следующее:</w:t>
      </w:r>
    </w:p>
    <w:p w14:paraId="B2000000">
      <w:pPr>
        <w:pStyle w:val="Style_3"/>
        <w:numPr>
          <w:ilvl w:val="0"/>
          <w:numId w:val="4"/>
        </w:numPr>
        <w:spacing w:after="0" w:before="0" w:line="360" w:lineRule="auto"/>
        <w:ind/>
        <w:jc w:val="both"/>
        <w:rPr>
          <w:sz w:val="28"/>
          <w:highlight w:val="yellow"/>
        </w:rPr>
      </w:pPr>
      <w:r>
        <w:rPr>
          <w:sz w:val="28"/>
          <w:highlight w:val="yellow"/>
        </w:rPr>
        <w:t>О</w:t>
      </w:r>
      <w:r>
        <w:rPr>
          <w:sz w:val="28"/>
          <w:highlight w:val="yellow"/>
        </w:rPr>
        <w:t>граничения</w:t>
      </w:r>
    </w:p>
    <w:p w14:paraId="B3000000">
      <w:pPr>
        <w:pStyle w:val="Style_3"/>
        <w:spacing w:after="0" w:before="0" w:line="360" w:lineRule="auto"/>
        <w:ind w:firstLine="0" w:left="360"/>
        <w:jc w:val="both"/>
        <w:rPr>
          <w:sz w:val="28"/>
          <w:highlight w:val="yellow"/>
        </w:rPr>
      </w:pPr>
    </w:p>
    <w:p w14:paraId="B4000000">
      <w:pPr>
        <w:pStyle w:val="Style_3"/>
        <w:spacing w:after="0" w:before="0" w:line="360" w:lineRule="auto"/>
        <w:ind w:firstLine="0" w:left="360"/>
        <w:jc w:val="center"/>
        <w:rPr>
          <w:b w:val="1"/>
          <w:sz w:val="28"/>
        </w:rPr>
      </w:pPr>
    </w:p>
    <w:p w14:paraId="B5000000">
      <w:pPr>
        <w:pStyle w:val="Style_3"/>
        <w:spacing w:after="0" w:before="0" w:line="360" w:lineRule="auto"/>
        <w:ind w:firstLine="0" w:left="360"/>
        <w:jc w:val="center"/>
        <w:rPr>
          <w:b w:val="1"/>
          <w:sz w:val="28"/>
        </w:rPr>
      </w:pPr>
    </w:p>
    <w:p w14:paraId="B6000000">
      <w:pPr>
        <w:pStyle w:val="Style_3"/>
        <w:spacing w:after="0" w:before="0" w:line="360" w:lineRule="auto"/>
        <w:ind w:firstLine="0" w:left="360"/>
        <w:jc w:val="center"/>
        <w:rPr>
          <w:b w:val="1"/>
          <w:sz w:val="28"/>
        </w:rPr>
      </w:pPr>
      <w:r>
        <w:rPr>
          <w:b w:val="1"/>
          <w:sz w:val="28"/>
        </w:rPr>
        <w:t>Список литературы</w:t>
      </w:r>
    </w:p>
    <w:p w14:paraId="B7000000">
      <w:pPr>
        <w:pStyle w:val="Style_3"/>
        <w:numPr>
          <w:ilvl w:val="0"/>
          <w:numId w:val="5"/>
        </w:numPr>
        <w:spacing w:after="0" w:before="0" w:line="360" w:lineRule="auto"/>
        <w:ind/>
        <w:jc w:val="both"/>
        <w:rPr>
          <w:sz w:val="28"/>
          <w:highlight w:val="yellow"/>
        </w:rPr>
      </w:pPr>
      <w:r>
        <w:rPr>
          <w:i w:val="1"/>
          <w:sz w:val="28"/>
        </w:rPr>
        <w:t>В.В. Кириллов.</w:t>
      </w:r>
      <w:r>
        <w:rPr>
          <w:sz w:val="28"/>
        </w:rPr>
        <w:t xml:space="preserve"> </w:t>
      </w:r>
      <w:r>
        <w:rPr>
          <w:rStyle w:val="Style_9_ch"/>
          <w:color w:themeColor="text1" w:val="000000"/>
          <w:sz w:val="28"/>
          <w:u w:val="none"/>
        </w:rPr>
        <w:fldChar w:fldCharType="begin"/>
      </w:r>
      <w:r>
        <w:rPr>
          <w:rStyle w:val="Style_9_ch"/>
          <w:color w:themeColor="text1" w:val="000000"/>
          <w:sz w:val="28"/>
          <w:u w:val="none"/>
        </w:rPr>
        <w:instrText>HYPERLINK "http://citforum.ru/database/dbguide/index.shtml"</w:instrText>
      </w:r>
      <w:r>
        <w:rPr>
          <w:rStyle w:val="Style_9_ch"/>
          <w:color w:themeColor="text1" w:val="000000"/>
          <w:sz w:val="28"/>
          <w:u w:val="none"/>
        </w:rPr>
        <w:fldChar w:fldCharType="separate"/>
      </w:r>
      <w:r>
        <w:rPr>
          <w:rStyle w:val="Style_9_ch"/>
          <w:color w:themeColor="text1" w:val="000000"/>
          <w:sz w:val="28"/>
          <w:u w:val="none"/>
        </w:rPr>
        <w:t>Основы проектирования реляционных баз данных</w:t>
      </w:r>
      <w:r>
        <w:rPr>
          <w:rStyle w:val="Style_9_ch"/>
          <w:color w:themeColor="text1" w:val="000000"/>
          <w:sz w:val="28"/>
          <w:u w:val="none"/>
        </w:rPr>
        <w:fldChar w:fldCharType="end"/>
      </w:r>
      <w:r>
        <w:rPr>
          <w:sz w:val="28"/>
        </w:rPr>
        <w:t xml:space="preserve">. </w:t>
      </w:r>
      <w:r>
        <w:rPr>
          <w:i w:val="1"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r>
        <w:rPr>
          <w:rStyle w:val="Style_9_ch"/>
          <w:color w:themeColor="text1" w:val="000000"/>
          <w:sz w:val="28"/>
        </w:rPr>
        <w:fldChar w:fldCharType="begin"/>
      </w:r>
      <w:r>
        <w:rPr>
          <w:rStyle w:val="Style_9_ch"/>
          <w:color w:themeColor="text1" w:val="000000"/>
          <w:sz w:val="28"/>
        </w:rPr>
        <w:instrText>HYPERLINK "https://ru.wikipedia.org/wiki/%D0%98%D0%A2%D0%9C%D0%9E" \o "ИТМО"</w:instrText>
      </w:r>
      <w:r>
        <w:rPr>
          <w:rStyle w:val="Style_9_ch"/>
          <w:color w:themeColor="text1" w:val="000000"/>
          <w:sz w:val="28"/>
        </w:rPr>
        <w:fldChar w:fldCharType="separate"/>
      </w:r>
      <w:r>
        <w:rPr>
          <w:rStyle w:val="Style_9_ch"/>
          <w:color w:themeColor="text1" w:val="000000"/>
          <w:sz w:val="28"/>
        </w:rPr>
        <w:t>СПбИТМО</w:t>
      </w:r>
      <w:r>
        <w:rPr>
          <w:rStyle w:val="Style_9_ch"/>
          <w:color w:themeColor="text1" w:val="000000"/>
          <w:sz w:val="28"/>
        </w:rPr>
        <w:fldChar w:fldCharType="end"/>
      </w:r>
      <w:r>
        <w:rPr>
          <w:sz w:val="28"/>
        </w:rPr>
        <w:t>.</w:t>
      </w:r>
    </w:p>
    <w:sectPr>
      <w:footerReference r:id="rId1" w:type="default"/>
      <w:pgSz w:h="16838" w:w="11906"/>
      <w:pgMar w:bottom="1134" w:footer="709" w:gutter="0" w:header="709" w:left="1418" w:right="567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1069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5">
    <w:lvl w:ilvl="0">
      <w:start w:val="1"/>
      <w:numFmt w:val="decimal"/>
      <w:pStyle w:val="Style_24"/>
      <w:lvlText w:val="%1"/>
      <w:lvlJc w:val="left"/>
      <w:pPr>
        <w:ind w:hanging="432" w:left="432"/>
      </w:pPr>
    </w:lvl>
    <w:lvl w:ilvl="1">
      <w:start w:val="1"/>
      <w:numFmt w:val="decimal"/>
      <w:pStyle w:val="Style_37"/>
      <w:lvlText w:val="%1.%2"/>
      <w:lvlJc w:val="left"/>
      <w:pPr>
        <w:ind w:hanging="576" w:left="576"/>
      </w:pPr>
    </w:lvl>
    <w:lvl w:ilvl="2">
      <w:start w:val="1"/>
      <w:numFmt w:val="decimal"/>
      <w:pStyle w:val="Style_15"/>
      <w:lvlText w:val="%1.%2.%3"/>
      <w:lvlJc w:val="left"/>
      <w:pPr>
        <w:ind w:hanging="720" w:left="720"/>
      </w:pPr>
    </w:lvl>
    <w:lvl w:ilvl="3">
      <w:start w:val="1"/>
      <w:numFmt w:val="decimal"/>
      <w:pStyle w:val="Style_36"/>
      <w:lvlText w:val="%1.%2.%3.%4"/>
      <w:lvlJc w:val="left"/>
      <w:pPr>
        <w:ind w:hanging="864" w:left="864"/>
      </w:pPr>
    </w:lvl>
    <w:lvl w:ilvl="4">
      <w:start w:val="1"/>
      <w:numFmt w:val="decimal"/>
      <w:pStyle w:val="Style_25"/>
      <w:lvlText w:val="%1.%2.%3.%4.%5"/>
      <w:lvlJc w:val="left"/>
      <w:pPr>
        <w:ind w:hanging="1008" w:left="1008"/>
      </w:pPr>
    </w:lvl>
    <w:lvl w:ilvl="5">
      <w:start w:val="1"/>
      <w:numFmt w:val="decimal"/>
      <w:pStyle w:val="Style_38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2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27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19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6" w:type="paragraph">
    <w:name w:val="toc 2"/>
    <w:basedOn w:val="Style_10"/>
    <w:next w:val="Style_10"/>
    <w:link w:val="Style_6_ch"/>
    <w:uiPriority w:val="39"/>
    <w:pPr>
      <w:spacing w:after="100" w:line="264" w:lineRule="auto"/>
      <w:ind w:firstLine="0" w:left="220"/>
    </w:pPr>
  </w:style>
  <w:style w:styleId="Style_6_ch" w:type="character">
    <w:name w:val="toc 2"/>
    <w:basedOn w:val="Style_10_ch"/>
    <w:link w:val="Style_6"/>
  </w:style>
  <w:style w:styleId="Style_11" w:type="paragraph">
    <w:name w:val="toc 4"/>
    <w:next w:val="Style_10"/>
    <w:link w:val="Style_11_ch"/>
    <w:uiPriority w:val="39"/>
    <w:pPr>
      <w:ind w:firstLine="0" w:left="600"/>
    </w:pPr>
  </w:style>
  <w:style w:styleId="Style_11_ch" w:type="character">
    <w:name w:val="toc 4"/>
    <w:link w:val="Style_11"/>
  </w:style>
  <w:style w:styleId="Style_12" w:type="paragraph">
    <w:name w:val="heading 7"/>
    <w:basedOn w:val="Style_10"/>
    <w:next w:val="Style_10"/>
    <w:link w:val="Style_12_ch"/>
    <w:uiPriority w:val="9"/>
    <w:qFormat/>
    <w:pPr>
      <w:keepNext w:val="1"/>
      <w:keepLines w:val="1"/>
      <w:numPr>
        <w:ilvl w:val="6"/>
        <w:numId w:val="6"/>
      </w:numPr>
      <w:spacing w:after="0" w:before="40"/>
      <w:ind/>
      <w:outlineLvl w:val="6"/>
    </w:pPr>
    <w:rPr>
      <w:rFonts w:asciiTheme="majorAscii" w:hAnsiTheme="majorHAnsi"/>
      <w:i w:val="1"/>
      <w:color w:themeColor="accent1" w:themeShade="7F" w:val="243F61"/>
    </w:rPr>
  </w:style>
  <w:style w:styleId="Style_12_ch" w:type="character">
    <w:name w:val="heading 7"/>
    <w:basedOn w:val="Style_10_ch"/>
    <w:link w:val="Style_12"/>
    <w:rPr>
      <w:rFonts w:asciiTheme="majorAscii" w:hAnsiTheme="majorHAnsi"/>
      <w:i w:val="1"/>
      <w:color w:themeColor="accent1" w:themeShade="7F" w:val="243F61"/>
    </w:rPr>
  </w:style>
  <w:style w:styleId="Style_13" w:type="paragraph">
    <w:name w:val="toc 6"/>
    <w:next w:val="Style_10"/>
    <w:link w:val="Style_13_ch"/>
    <w:uiPriority w:val="39"/>
    <w:pPr>
      <w:ind w:firstLine="0" w:left="1000"/>
    </w:pPr>
  </w:style>
  <w:style w:styleId="Style_13_ch" w:type="character">
    <w:name w:val="toc 6"/>
    <w:link w:val="Style_13"/>
  </w:style>
  <w:style w:styleId="Style_14" w:type="paragraph">
    <w:name w:val="toc 7"/>
    <w:next w:val="Style_10"/>
    <w:link w:val="Style_14_ch"/>
    <w:uiPriority w:val="39"/>
    <w:pPr>
      <w:ind w:firstLine="0" w:left="1200"/>
    </w:pPr>
  </w:style>
  <w:style w:styleId="Style_14_ch" w:type="character">
    <w:name w:val="toc 7"/>
    <w:link w:val="Style_14"/>
  </w:style>
  <w:style w:styleId="Style_15" w:type="paragraph">
    <w:name w:val="heading 3"/>
    <w:basedOn w:val="Style_10"/>
    <w:next w:val="Style_10"/>
    <w:link w:val="Style_15_ch"/>
    <w:uiPriority w:val="9"/>
    <w:qFormat/>
    <w:pPr>
      <w:keepNext w:val="1"/>
      <w:keepLines w:val="1"/>
      <w:numPr>
        <w:ilvl w:val="2"/>
        <w:numId w:val="6"/>
      </w:numPr>
      <w:spacing w:after="0" w:before="40"/>
      <w:ind/>
      <w:outlineLvl w:val="2"/>
    </w:pPr>
    <w:rPr>
      <w:rFonts w:asciiTheme="majorAscii" w:hAnsiTheme="majorHAnsi"/>
      <w:color w:themeColor="accent1" w:themeShade="7F" w:val="243F61"/>
      <w:sz w:val="24"/>
    </w:rPr>
  </w:style>
  <w:style w:styleId="Style_15_ch" w:type="character">
    <w:name w:val="heading 3"/>
    <w:basedOn w:val="Style_10_ch"/>
    <w:link w:val="Style_15"/>
    <w:rPr>
      <w:rFonts w:asciiTheme="majorAscii" w:hAnsiTheme="majorHAnsi"/>
      <w:color w:themeColor="accent1" w:themeShade="7F" w:val="243F61"/>
      <w:sz w:val="24"/>
    </w:rPr>
  </w:style>
  <w:style w:styleId="Style_16" w:type="paragraph">
    <w:name w:val="header"/>
    <w:basedOn w:val="Style_10"/>
    <w:link w:val="Style_1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6_ch" w:type="character">
    <w:name w:val="header"/>
    <w:basedOn w:val="Style_10_ch"/>
    <w:link w:val="Style_16"/>
  </w:style>
  <w:style w:styleId="Style_17" w:type="paragraph">
    <w:name w:val="annotation subject"/>
    <w:basedOn w:val="Style_18"/>
    <w:next w:val="Style_18"/>
    <w:link w:val="Style_17_ch"/>
    <w:rPr>
      <w:b w:val="1"/>
    </w:rPr>
  </w:style>
  <w:style w:styleId="Style_17_ch" w:type="character">
    <w:name w:val="annotation subject"/>
    <w:basedOn w:val="Style_18_ch"/>
    <w:link w:val="Style_17"/>
    <w:rPr>
      <w:b w:val="1"/>
    </w:rPr>
  </w:style>
  <w:style w:styleId="Style_19" w:type="paragraph">
    <w:name w:val="heading 9"/>
    <w:basedOn w:val="Style_10"/>
    <w:next w:val="Style_10"/>
    <w:link w:val="Style_19_ch"/>
    <w:uiPriority w:val="9"/>
    <w:qFormat/>
    <w:pPr>
      <w:keepNext w:val="1"/>
      <w:keepLines w:val="1"/>
      <w:numPr>
        <w:ilvl w:val="8"/>
        <w:numId w:val="6"/>
      </w:numPr>
      <w:spacing w:after="0"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19_ch" w:type="character">
    <w:name w:val="heading 9"/>
    <w:basedOn w:val="Style_10_ch"/>
    <w:link w:val="Style_19"/>
    <w:rPr>
      <w:rFonts w:asciiTheme="majorAscii" w:hAnsiTheme="majorHAnsi"/>
      <w:i w:val="1"/>
      <w:color w:themeColor="text1" w:themeTint="D8" w:val="272727"/>
      <w:sz w:val="21"/>
    </w:rPr>
  </w:style>
  <w:style w:styleId="Style_20" w:type="paragraph">
    <w:name w:val="annotation reference"/>
    <w:basedOn w:val="Style_21"/>
    <w:link w:val="Style_20_ch"/>
    <w:rPr>
      <w:sz w:val="16"/>
    </w:rPr>
  </w:style>
  <w:style w:styleId="Style_20_ch" w:type="character">
    <w:name w:val="annotation reference"/>
    <w:basedOn w:val="Style_21_ch"/>
    <w:link w:val="Style_20"/>
    <w:rPr>
      <w:sz w:val="16"/>
    </w:rPr>
  </w:style>
  <w:style w:styleId="Style_22" w:type="paragraph">
    <w:name w:val="Unresolved Mention"/>
    <w:basedOn w:val="Style_21"/>
    <w:link w:val="Style_22_ch"/>
    <w:rPr>
      <w:color w:val="605E5C"/>
      <w:shd w:fill="E1DFDD" w:val="clear"/>
    </w:rPr>
  </w:style>
  <w:style w:styleId="Style_22_ch" w:type="character">
    <w:name w:val="Unresolved Mention"/>
    <w:basedOn w:val="Style_21_ch"/>
    <w:link w:val="Style_22"/>
    <w:rPr>
      <w:color w:val="605E5C"/>
      <w:shd w:fill="E1DFDD" w:val="clear"/>
    </w:rPr>
  </w:style>
  <w:style w:styleId="Style_23" w:type="paragraph">
    <w:name w:val="toc 3"/>
    <w:basedOn w:val="Style_10"/>
    <w:next w:val="Style_10"/>
    <w:link w:val="Style_23_ch"/>
    <w:uiPriority w:val="39"/>
    <w:pPr>
      <w:spacing w:after="100" w:line="264" w:lineRule="auto"/>
      <w:ind w:firstLine="0" w:left="440"/>
    </w:pPr>
  </w:style>
  <w:style w:styleId="Style_23_ch" w:type="character">
    <w:name w:val="toc 3"/>
    <w:basedOn w:val="Style_10_ch"/>
    <w:link w:val="Style_23"/>
  </w:style>
  <w:style w:styleId="Style_8" w:type="paragraph">
    <w:name w:val="List Paragraph"/>
    <w:basedOn w:val="Style_10"/>
    <w:link w:val="Style_8_ch"/>
    <w:pPr>
      <w:ind w:firstLine="0" w:left="720"/>
      <w:contextualSpacing w:val="1"/>
    </w:pPr>
  </w:style>
  <w:style w:styleId="Style_8_ch" w:type="character">
    <w:name w:val="List Paragraph"/>
    <w:basedOn w:val="Style_10_ch"/>
    <w:link w:val="Style_8"/>
  </w:style>
  <w:style w:styleId="Style_4" w:type="paragraph">
    <w:name w:val="TOC Heading"/>
    <w:basedOn w:val="Style_24"/>
    <w:next w:val="Style_10"/>
    <w:link w:val="Style_4_ch"/>
    <w:pPr>
      <w:spacing w:line="264" w:lineRule="auto"/>
      <w:ind/>
      <w:outlineLvl w:val="8"/>
    </w:pPr>
  </w:style>
  <w:style w:styleId="Style_4_ch" w:type="character">
    <w:name w:val="TOC Heading"/>
    <w:basedOn w:val="Style_24_ch"/>
    <w:link w:val="Style_4"/>
  </w:style>
  <w:style w:styleId="Style_3" w:type="paragraph">
    <w:name w:val="Normal (Web)"/>
    <w:basedOn w:val="Style_10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Normal (Web)"/>
    <w:basedOn w:val="Style_10_ch"/>
    <w:link w:val="Style_3"/>
    <w:rPr>
      <w:rFonts w:ascii="Times New Roman" w:hAnsi="Times New Roman"/>
      <w:sz w:val="24"/>
    </w:rPr>
  </w:style>
  <w:style w:styleId="Style_25" w:type="paragraph">
    <w:name w:val="heading 5"/>
    <w:basedOn w:val="Style_10"/>
    <w:next w:val="Style_10"/>
    <w:link w:val="Style_25_ch"/>
    <w:uiPriority w:val="9"/>
    <w:qFormat/>
    <w:pPr>
      <w:keepNext w:val="1"/>
      <w:keepLines w:val="1"/>
      <w:numPr>
        <w:ilvl w:val="4"/>
        <w:numId w:val="6"/>
      </w:numPr>
      <w:spacing w:after="0" w:before="40"/>
      <w:ind/>
      <w:outlineLvl w:val="4"/>
    </w:pPr>
    <w:rPr>
      <w:rFonts w:asciiTheme="majorAscii" w:hAnsiTheme="majorHAnsi"/>
      <w:color w:themeColor="accent1" w:themeShade="BF" w:val="366091"/>
    </w:rPr>
  </w:style>
  <w:style w:styleId="Style_25_ch" w:type="character">
    <w:name w:val="heading 5"/>
    <w:basedOn w:val="Style_10_ch"/>
    <w:link w:val="Style_25"/>
    <w:rPr>
      <w:rFonts w:asciiTheme="majorAscii" w:hAnsiTheme="majorHAnsi"/>
      <w:color w:themeColor="accent1" w:themeShade="BF" w:val="366091"/>
    </w:rPr>
  </w:style>
  <w:style w:styleId="Style_18" w:type="paragraph">
    <w:name w:val="annotation text"/>
    <w:basedOn w:val="Style_10"/>
    <w:link w:val="Style_18_ch"/>
    <w:pPr>
      <w:spacing w:line="240" w:lineRule="auto"/>
      <w:ind/>
    </w:pPr>
    <w:rPr>
      <w:sz w:val="20"/>
    </w:rPr>
  </w:style>
  <w:style w:styleId="Style_18_ch" w:type="character">
    <w:name w:val="annotation text"/>
    <w:basedOn w:val="Style_10_ch"/>
    <w:link w:val="Style_18"/>
    <w:rPr>
      <w:sz w:val="20"/>
    </w:rPr>
  </w:style>
  <w:style w:styleId="Style_1" w:type="paragraph">
    <w:name w:val="footer"/>
    <w:basedOn w:val="Style_10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0_ch"/>
    <w:link w:val="Style_1"/>
  </w:style>
  <w:style w:styleId="Style_24" w:type="paragraph">
    <w:name w:val="heading 1"/>
    <w:basedOn w:val="Style_10"/>
    <w:next w:val="Style_10"/>
    <w:link w:val="Style_24_ch"/>
    <w:uiPriority w:val="9"/>
    <w:qFormat/>
    <w:pPr>
      <w:keepNext w:val="1"/>
      <w:keepLines w:val="1"/>
      <w:numPr>
        <w:numId w:val="6"/>
      </w:numPr>
      <w:spacing w:after="0" w:before="240"/>
      <w:ind/>
      <w:outlineLvl w:val="0"/>
    </w:pPr>
    <w:rPr>
      <w:rFonts w:asciiTheme="majorAscii" w:hAnsiTheme="majorHAnsi"/>
      <w:color w:themeColor="accent1" w:themeShade="BF" w:val="366091"/>
      <w:sz w:val="32"/>
    </w:rPr>
  </w:style>
  <w:style w:styleId="Style_24_ch" w:type="character">
    <w:name w:val="heading 1"/>
    <w:basedOn w:val="Style_10_ch"/>
    <w:link w:val="Style_24"/>
    <w:rPr>
      <w:rFonts w:asciiTheme="majorAscii" w:hAnsiTheme="majorHAnsi"/>
      <w:color w:themeColor="accent1" w:themeShade="BF" w:val="366091"/>
      <w:sz w:val="32"/>
    </w:rPr>
  </w:style>
  <w:style w:styleId="Style_9" w:type="paragraph">
    <w:name w:val="Hyperlink"/>
    <w:basedOn w:val="Style_21"/>
    <w:link w:val="Style_9_ch"/>
    <w:rPr>
      <w:color w:themeColor="hyperlink" w:val="0000FF"/>
      <w:u w:val="single"/>
    </w:rPr>
  </w:style>
  <w:style w:styleId="Style_9_ch" w:type="character">
    <w:name w:val="Hyperlink"/>
    <w:basedOn w:val="Style_21_ch"/>
    <w:link w:val="Style_9"/>
    <w:rPr>
      <w:color w:themeColor="hyperlink" w:val="0000FF"/>
      <w:u w:val="single"/>
    </w:rPr>
  </w:style>
  <w:style w:styleId="Style_26" w:type="paragraph">
    <w:name w:val="Footnote"/>
    <w:link w:val="Style_26_ch"/>
    <w:pPr>
      <w:ind/>
      <w:jc w:val="left"/>
    </w:pPr>
    <w:rPr>
      <w:rFonts w:ascii="XO Thames" w:hAnsi="XO Thames"/>
      <w:sz w:val="22"/>
    </w:rPr>
  </w:style>
  <w:style w:styleId="Style_26_ch" w:type="character">
    <w:name w:val="Footnote"/>
    <w:link w:val="Style_26"/>
    <w:rPr>
      <w:rFonts w:ascii="XO Thames" w:hAnsi="XO Thames"/>
      <w:sz w:val="22"/>
    </w:rPr>
  </w:style>
  <w:style w:styleId="Style_27" w:type="paragraph">
    <w:name w:val="heading 8"/>
    <w:basedOn w:val="Style_10"/>
    <w:next w:val="Style_10"/>
    <w:link w:val="Style_27_ch"/>
    <w:uiPriority w:val="9"/>
    <w:qFormat/>
    <w:pPr>
      <w:keepNext w:val="1"/>
      <w:keepLines w:val="1"/>
      <w:numPr>
        <w:ilvl w:val="7"/>
        <w:numId w:val="6"/>
      </w:numPr>
      <w:spacing w:after="0"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27_ch" w:type="character">
    <w:name w:val="heading 8"/>
    <w:basedOn w:val="Style_10_ch"/>
    <w:link w:val="Style_27"/>
    <w:rPr>
      <w:rFonts w:asciiTheme="majorAscii" w:hAnsiTheme="majorHAnsi"/>
      <w:color w:themeColor="text1" w:themeTint="D8" w:val="272727"/>
      <w:sz w:val="21"/>
    </w:rPr>
  </w:style>
  <w:style w:styleId="Style_5" w:type="paragraph">
    <w:name w:val="toc 1"/>
    <w:basedOn w:val="Style_10"/>
    <w:next w:val="Style_10"/>
    <w:link w:val="Style_5_ch"/>
    <w:uiPriority w:val="39"/>
    <w:pPr>
      <w:spacing w:after="100" w:line="264" w:lineRule="auto"/>
      <w:ind/>
    </w:pPr>
  </w:style>
  <w:style w:styleId="Style_5_ch" w:type="character">
    <w:name w:val="toc 1"/>
    <w:basedOn w:val="Style_10_ch"/>
    <w:link w:val="Style_5"/>
  </w:style>
  <w:style w:styleId="Style_28" w:type="paragraph">
    <w:name w:val="Header and Footer"/>
    <w:link w:val="Style_28_ch"/>
    <w:pPr>
      <w:spacing w:line="360" w:lineRule="auto"/>
      <w:ind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toc 9"/>
    <w:next w:val="Style_10"/>
    <w:link w:val="Style_29_ch"/>
    <w:uiPriority w:val="39"/>
    <w:pPr>
      <w:ind w:firstLine="0" w:left="1600"/>
    </w:pPr>
  </w:style>
  <w:style w:styleId="Style_29_ch" w:type="character">
    <w:name w:val="toc 9"/>
    <w:link w:val="Style_29"/>
  </w:style>
  <w:style w:styleId="Style_30" w:type="paragraph">
    <w:name w:val="toc 8"/>
    <w:next w:val="Style_10"/>
    <w:link w:val="Style_30_ch"/>
    <w:uiPriority w:val="39"/>
    <w:pPr>
      <w:ind w:firstLine="0" w:left="1400"/>
    </w:pPr>
  </w:style>
  <w:style w:styleId="Style_30_ch" w:type="character">
    <w:name w:val="toc 8"/>
    <w:link w:val="Style_30"/>
  </w:style>
  <w:style w:styleId="Style_31" w:type="paragraph">
    <w:name w:val="toc 5"/>
    <w:next w:val="Style_10"/>
    <w:link w:val="Style_31_ch"/>
    <w:uiPriority w:val="39"/>
    <w:pPr>
      <w:ind w:firstLine="0" w:left="800"/>
    </w:pPr>
  </w:style>
  <w:style w:styleId="Style_31_ch" w:type="character">
    <w:name w:val="toc 5"/>
    <w:link w:val="Style_31"/>
  </w:style>
  <w:style w:styleId="Style_32" w:type="paragraph">
    <w:name w:val="caption"/>
    <w:basedOn w:val="Style_10"/>
    <w:next w:val="Style_10"/>
    <w:link w:val="Style_32_ch"/>
    <w:pPr>
      <w:spacing w:line="240" w:lineRule="auto"/>
      <w:ind/>
    </w:pPr>
    <w:rPr>
      <w:i w:val="1"/>
      <w:color w:themeColor="text2" w:val="1F497D"/>
      <w:sz w:val="18"/>
    </w:rPr>
  </w:style>
  <w:style w:styleId="Style_32_ch" w:type="character">
    <w:name w:val="caption"/>
    <w:basedOn w:val="Style_10_ch"/>
    <w:link w:val="Style_32"/>
    <w:rPr>
      <w:i w:val="1"/>
      <w:color w:themeColor="text2" w:val="1F497D"/>
      <w:sz w:val="18"/>
    </w:rPr>
  </w:style>
  <w:style w:styleId="Style_33" w:type="paragraph">
    <w:name w:val="Subtitle"/>
    <w:next w:val="Style_10"/>
    <w:link w:val="Style_33_ch"/>
    <w:uiPriority w:val="11"/>
    <w:qFormat/>
    <w:rPr>
      <w:rFonts w:ascii="XO Thames" w:hAnsi="XO Thames"/>
      <w:i w:val="1"/>
      <w:color w:val="616161"/>
      <w:sz w:val="24"/>
    </w:rPr>
  </w:style>
  <w:style w:styleId="Style_33_ch" w:type="character">
    <w:name w:val="Subtitle"/>
    <w:link w:val="Style_33"/>
    <w:rPr>
      <w:rFonts w:ascii="XO Thames" w:hAnsi="XO Thames"/>
      <w:i w:val="1"/>
      <w:color w:val="616161"/>
      <w:sz w:val="24"/>
    </w:rPr>
  </w:style>
  <w:style w:styleId="Style_34" w:type="paragraph">
    <w:name w:val="toc 10"/>
    <w:next w:val="Style_10"/>
    <w:link w:val="Style_34_ch"/>
    <w:uiPriority w:val="39"/>
    <w:pPr>
      <w:ind w:firstLine="0" w:left="1800"/>
    </w:pPr>
  </w:style>
  <w:style w:styleId="Style_34_ch" w:type="character">
    <w:name w:val="toc 10"/>
    <w:link w:val="Style_34"/>
  </w:style>
  <w:style w:styleId="Style_35" w:type="paragraph">
    <w:name w:val="Title"/>
    <w:basedOn w:val="Style_10"/>
    <w:link w:val="Style_35_ch"/>
    <w:uiPriority w:val="10"/>
    <w:qFormat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5_ch" w:type="character">
    <w:name w:val="Title"/>
    <w:basedOn w:val="Style_10_ch"/>
    <w:link w:val="Style_35"/>
    <w:rPr>
      <w:rFonts w:ascii="Times New Roman" w:hAnsi="Times New Roman"/>
      <w:sz w:val="24"/>
    </w:rPr>
  </w:style>
  <w:style w:styleId="Style_36" w:type="paragraph">
    <w:name w:val="heading 4"/>
    <w:basedOn w:val="Style_10"/>
    <w:next w:val="Style_10"/>
    <w:link w:val="Style_36_ch"/>
    <w:uiPriority w:val="9"/>
    <w:qFormat/>
    <w:pPr>
      <w:keepNext w:val="1"/>
      <w:keepLines w:val="1"/>
      <w:numPr>
        <w:ilvl w:val="3"/>
        <w:numId w:val="6"/>
      </w:numPr>
      <w:spacing w:after="0" w:before="40"/>
      <w:ind/>
      <w:outlineLvl w:val="3"/>
    </w:pPr>
    <w:rPr>
      <w:rFonts w:asciiTheme="majorAscii" w:hAnsiTheme="majorHAnsi"/>
      <w:i w:val="1"/>
      <w:color w:themeColor="accent1" w:themeShade="BF" w:val="366091"/>
    </w:rPr>
  </w:style>
  <w:style w:styleId="Style_36_ch" w:type="character">
    <w:name w:val="heading 4"/>
    <w:basedOn w:val="Style_10_ch"/>
    <w:link w:val="Style_36"/>
    <w:rPr>
      <w:rFonts w:asciiTheme="majorAscii" w:hAnsiTheme="majorHAnsi"/>
      <w:i w:val="1"/>
      <w:color w:themeColor="accent1" w:themeShade="BF" w:val="366091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37" w:type="paragraph">
    <w:name w:val="heading 2"/>
    <w:basedOn w:val="Style_10"/>
    <w:next w:val="Style_10"/>
    <w:link w:val="Style_37_ch"/>
    <w:uiPriority w:val="9"/>
    <w:qFormat/>
    <w:pPr>
      <w:keepNext w:val="1"/>
      <w:keepLines w:val="1"/>
      <w:numPr>
        <w:ilvl w:val="1"/>
        <w:numId w:val="6"/>
      </w:numPr>
      <w:spacing w:after="0" w:before="40"/>
      <w:ind/>
      <w:outlineLvl w:val="1"/>
    </w:pPr>
    <w:rPr>
      <w:rFonts w:asciiTheme="majorAscii" w:hAnsiTheme="majorHAnsi"/>
      <w:color w:themeColor="accent1" w:themeShade="BF" w:val="366091"/>
      <w:sz w:val="26"/>
    </w:rPr>
  </w:style>
  <w:style w:styleId="Style_37_ch" w:type="character">
    <w:name w:val="heading 2"/>
    <w:basedOn w:val="Style_10_ch"/>
    <w:link w:val="Style_37"/>
    <w:rPr>
      <w:rFonts w:asciiTheme="majorAscii" w:hAnsiTheme="majorHAnsi"/>
      <w:color w:themeColor="accent1" w:themeShade="BF" w:val="366091"/>
      <w:sz w:val="26"/>
    </w:rPr>
  </w:style>
  <w:style w:styleId="Style_38" w:type="paragraph">
    <w:name w:val="heading 6"/>
    <w:basedOn w:val="Style_10"/>
    <w:next w:val="Style_10"/>
    <w:link w:val="Style_38_ch"/>
    <w:uiPriority w:val="9"/>
    <w:qFormat/>
    <w:pPr>
      <w:keepNext w:val="1"/>
      <w:keepLines w:val="1"/>
      <w:numPr>
        <w:ilvl w:val="5"/>
        <w:numId w:val="6"/>
      </w:numPr>
      <w:spacing w:after="0" w:before="40"/>
      <w:ind/>
      <w:outlineLvl w:val="5"/>
    </w:pPr>
    <w:rPr>
      <w:rFonts w:asciiTheme="majorAscii" w:hAnsiTheme="majorHAnsi"/>
      <w:color w:themeColor="accent1" w:themeShade="7F" w:val="243F61"/>
    </w:rPr>
  </w:style>
  <w:style w:styleId="Style_38_ch" w:type="character">
    <w:name w:val="heading 6"/>
    <w:basedOn w:val="Style_10_ch"/>
    <w:link w:val="Style_38"/>
    <w:rPr>
      <w:rFonts w:asciiTheme="majorAscii" w:hAnsiTheme="majorHAnsi"/>
      <w:color w:themeColor="accent1" w:themeShade="7F" w:val="243F61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jpe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2024-10-24T22:35:04Z</dcterms:modified>
</cp:coreProperties>
</file>