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F5F59" w14:textId="0E3BAAF7" w:rsidR="003321AF" w:rsidRPr="00CB1FC2" w:rsidRDefault="00CB1FC2" w:rsidP="00CB1FC2">
      <w:pPr>
        <w:jc w:val="center"/>
        <w:rPr>
          <w:sz w:val="56"/>
          <w:szCs w:val="56"/>
        </w:rPr>
      </w:pPr>
      <w:r w:rsidRPr="00CB1FC2">
        <w:rPr>
          <w:sz w:val="56"/>
          <w:szCs w:val="56"/>
        </w:rPr>
        <w:t>Pavlo Nikolaiev</w:t>
      </w:r>
    </w:p>
    <w:p w14:paraId="7023CFD5" w14:textId="740BC119" w:rsidR="00CB1FC2" w:rsidRDefault="00CB1FC2" w:rsidP="00CB1FC2">
      <w:pPr>
        <w:jc w:val="center"/>
        <w:rPr>
          <w:sz w:val="56"/>
          <w:szCs w:val="56"/>
        </w:rPr>
      </w:pPr>
      <w:r w:rsidRPr="00CB1FC2">
        <w:rPr>
          <w:sz w:val="56"/>
          <w:szCs w:val="56"/>
        </w:rPr>
        <w:t>Practical 3</w:t>
      </w:r>
    </w:p>
    <w:p w14:paraId="3C25517E" w14:textId="77777777" w:rsidR="00CB1FC2" w:rsidRDefault="00CB1FC2" w:rsidP="00CB1FC2">
      <w:pPr>
        <w:jc w:val="center"/>
        <w:rPr>
          <w:sz w:val="56"/>
          <w:szCs w:val="56"/>
        </w:rPr>
      </w:pPr>
    </w:p>
    <w:p w14:paraId="61AC1384" w14:textId="715778A8" w:rsidR="00CB1FC2" w:rsidRDefault="00CB1FC2" w:rsidP="00CB1FC2">
      <w:pPr>
        <w:jc w:val="both"/>
      </w:pPr>
    </w:p>
    <w:p w14:paraId="2A35BFA7" w14:textId="77777777" w:rsidR="00E577A0" w:rsidRDefault="00E577A0" w:rsidP="00CB1FC2">
      <w:pPr>
        <w:jc w:val="both"/>
      </w:pPr>
    </w:p>
    <w:p w14:paraId="6A41A4EE" w14:textId="77777777" w:rsidR="00E577A0" w:rsidRDefault="00E577A0" w:rsidP="00CB1FC2">
      <w:pPr>
        <w:jc w:val="both"/>
      </w:pPr>
    </w:p>
    <w:p w14:paraId="73D35B41" w14:textId="77777777" w:rsidR="00E577A0" w:rsidRDefault="00E577A0" w:rsidP="00CB1FC2">
      <w:pPr>
        <w:jc w:val="both"/>
      </w:pPr>
    </w:p>
    <w:p w14:paraId="31CA7729" w14:textId="1E37918F" w:rsidR="00E577A0" w:rsidRDefault="00E577A0" w:rsidP="00CB1FC2">
      <w:pPr>
        <w:jc w:val="both"/>
      </w:pPr>
    </w:p>
    <w:p w14:paraId="3082EE7E" w14:textId="614F6CD5" w:rsidR="00296F57" w:rsidRDefault="00296F57" w:rsidP="00CB1FC2">
      <w:pPr>
        <w:jc w:val="both"/>
      </w:pPr>
      <w:r>
        <w:t xml:space="preserve">Title name is - </w:t>
      </w:r>
      <w:r w:rsidRPr="00296F57">
        <w:t>Dry Bean Dataset</w:t>
      </w:r>
    </w:p>
    <w:p w14:paraId="79DCB4A6" w14:textId="7157ED7D" w:rsidR="00296F57" w:rsidRDefault="00296F57" w:rsidP="00CB1FC2">
      <w:pPr>
        <w:jc w:val="both"/>
      </w:pPr>
      <w:r>
        <w:t xml:space="preserve">Link for my database - </w:t>
      </w:r>
      <w:hyperlink r:id="rId5" w:history="1">
        <w:r w:rsidRPr="00FB5458">
          <w:rPr>
            <w:rStyle w:val="Hyperlink"/>
          </w:rPr>
          <w:t>https://archive.ics.uci.edu/ml/datasets/Dry+Bean+Dataset</w:t>
        </w:r>
      </w:hyperlink>
    </w:p>
    <w:p w14:paraId="05731514" w14:textId="27F3DFF0" w:rsidR="00296F57" w:rsidRDefault="00296F57" w:rsidP="00296F57">
      <w:pPr>
        <w:jc w:val="both"/>
      </w:pPr>
      <w:r w:rsidRPr="00296F57">
        <w:t>Author</w:t>
      </w:r>
      <w:r>
        <w:t>s :</w:t>
      </w:r>
    </w:p>
    <w:p w14:paraId="2AFC5697" w14:textId="77777777" w:rsidR="00296F57" w:rsidRDefault="00296F57" w:rsidP="00296F57">
      <w:pPr>
        <w:jc w:val="both"/>
      </w:pPr>
      <w:r>
        <w:t>Murat KOKLU</w:t>
      </w:r>
    </w:p>
    <w:p w14:paraId="2D92ACC8" w14:textId="77777777" w:rsidR="00296F57" w:rsidRDefault="00296F57" w:rsidP="00296F57">
      <w:pPr>
        <w:jc w:val="both"/>
      </w:pPr>
      <w:r>
        <w:t>Faculty of Technology,</w:t>
      </w:r>
    </w:p>
    <w:p w14:paraId="6EFB4AE5" w14:textId="77777777" w:rsidR="00296F57" w:rsidRDefault="00296F57" w:rsidP="00296F57">
      <w:pPr>
        <w:jc w:val="both"/>
      </w:pPr>
      <w:proofErr w:type="spellStart"/>
      <w:r>
        <w:t>Selcuk</w:t>
      </w:r>
      <w:proofErr w:type="spellEnd"/>
      <w:r>
        <w:t xml:space="preserve"> University,</w:t>
      </w:r>
    </w:p>
    <w:p w14:paraId="39753604" w14:textId="77777777" w:rsidR="00296F57" w:rsidRDefault="00296F57" w:rsidP="00296F57">
      <w:pPr>
        <w:jc w:val="both"/>
      </w:pPr>
      <w:r>
        <w:t>TURKEY.</w:t>
      </w:r>
    </w:p>
    <w:p w14:paraId="60A616FC" w14:textId="77777777" w:rsidR="00296F57" w:rsidRDefault="00296F57" w:rsidP="00296F57">
      <w:pPr>
        <w:jc w:val="both"/>
      </w:pPr>
      <w:r>
        <w:t>ORCID : 0000-0002-2737-2360</w:t>
      </w:r>
    </w:p>
    <w:p w14:paraId="5ECCB216" w14:textId="5F44FF1E" w:rsidR="00296F57" w:rsidRDefault="00000000" w:rsidP="00296F57">
      <w:pPr>
        <w:jc w:val="both"/>
      </w:pPr>
      <w:hyperlink r:id="rId6" w:history="1">
        <w:r w:rsidR="00296F57" w:rsidRPr="00FB5458">
          <w:rPr>
            <w:rStyle w:val="Hyperlink"/>
          </w:rPr>
          <w:t>mkoklu@selcuk.edu.tr</w:t>
        </w:r>
      </w:hyperlink>
    </w:p>
    <w:p w14:paraId="7EE166A1" w14:textId="77777777" w:rsidR="00296F57" w:rsidRDefault="00296F57" w:rsidP="00296F57">
      <w:pPr>
        <w:jc w:val="both"/>
      </w:pPr>
    </w:p>
    <w:p w14:paraId="6DD8EF73" w14:textId="77777777" w:rsidR="00296F57" w:rsidRDefault="00296F57" w:rsidP="00296F57">
      <w:pPr>
        <w:jc w:val="both"/>
      </w:pPr>
    </w:p>
    <w:p w14:paraId="3666F97A" w14:textId="77777777" w:rsidR="00296F57" w:rsidRDefault="00296F57" w:rsidP="00296F57">
      <w:pPr>
        <w:jc w:val="both"/>
      </w:pPr>
      <w:proofErr w:type="spellStart"/>
      <w:r>
        <w:t>Ilker</w:t>
      </w:r>
      <w:proofErr w:type="spellEnd"/>
      <w:r>
        <w:t xml:space="preserve"> Ali OZKAN</w:t>
      </w:r>
    </w:p>
    <w:p w14:paraId="277D89F9" w14:textId="77777777" w:rsidR="00296F57" w:rsidRDefault="00296F57" w:rsidP="00296F57">
      <w:pPr>
        <w:jc w:val="both"/>
      </w:pPr>
      <w:r>
        <w:t>Faculty of Technology,</w:t>
      </w:r>
    </w:p>
    <w:p w14:paraId="1622E855" w14:textId="77777777" w:rsidR="00296F57" w:rsidRDefault="00296F57" w:rsidP="00296F57">
      <w:pPr>
        <w:jc w:val="both"/>
      </w:pPr>
      <w:proofErr w:type="spellStart"/>
      <w:r>
        <w:t>Selcuk</w:t>
      </w:r>
      <w:proofErr w:type="spellEnd"/>
      <w:r>
        <w:t xml:space="preserve"> University,</w:t>
      </w:r>
    </w:p>
    <w:p w14:paraId="5437B44F" w14:textId="77777777" w:rsidR="00296F57" w:rsidRDefault="00296F57" w:rsidP="00296F57">
      <w:pPr>
        <w:jc w:val="both"/>
      </w:pPr>
      <w:r>
        <w:t>TURKEY.</w:t>
      </w:r>
    </w:p>
    <w:p w14:paraId="780D13B6" w14:textId="77777777" w:rsidR="00296F57" w:rsidRDefault="00296F57" w:rsidP="00296F57">
      <w:pPr>
        <w:jc w:val="both"/>
      </w:pPr>
      <w:r>
        <w:t>ORCID : 0000-0002-5715-1040</w:t>
      </w:r>
    </w:p>
    <w:p w14:paraId="45E6B6B2" w14:textId="2CF27DBA" w:rsidR="00296F57" w:rsidRDefault="00000000" w:rsidP="00296F57">
      <w:pPr>
        <w:jc w:val="both"/>
      </w:pPr>
      <w:hyperlink r:id="rId7" w:history="1">
        <w:r w:rsidR="00296F57" w:rsidRPr="00FB5458">
          <w:rPr>
            <w:rStyle w:val="Hyperlink"/>
          </w:rPr>
          <w:t>ilkerozkan@selcuk.edu.tr</w:t>
        </w:r>
      </w:hyperlink>
    </w:p>
    <w:p w14:paraId="0340C100" w14:textId="77777777" w:rsidR="00296F57" w:rsidRDefault="00296F57" w:rsidP="00296F57">
      <w:pPr>
        <w:jc w:val="both"/>
      </w:pPr>
    </w:p>
    <w:p w14:paraId="17083375" w14:textId="77777777" w:rsidR="00296F57" w:rsidRDefault="00296F57" w:rsidP="00296F57">
      <w:pPr>
        <w:jc w:val="both"/>
      </w:pPr>
    </w:p>
    <w:p w14:paraId="6C99F650" w14:textId="4A069755" w:rsidR="00296F57" w:rsidRDefault="00296F57" w:rsidP="00296F57">
      <w:pPr>
        <w:jc w:val="both"/>
      </w:pPr>
      <w:r>
        <w:t>a way how the dataset was collected:</w:t>
      </w:r>
    </w:p>
    <w:p w14:paraId="40497503" w14:textId="6D4D6FBD" w:rsidR="00296F57" w:rsidRDefault="00296F57" w:rsidP="00296F57">
      <w:pPr>
        <w:jc w:val="both"/>
      </w:pPr>
      <w:r>
        <w:lastRenderedPageBreak/>
        <w:t xml:space="preserve">Images of </w:t>
      </w:r>
      <w:r w:rsidR="00A540B1">
        <w:t>2019</w:t>
      </w:r>
      <w:r>
        <w:t xml:space="preserve"> grains of 7 different registered dry beans were taken with a high-resolution camera. A total of 16 features; 12 dimensions and 4 shape forms, were obtained from the grains.</w:t>
      </w:r>
    </w:p>
    <w:p w14:paraId="25CCBD67" w14:textId="77777777" w:rsidR="00296F57" w:rsidRDefault="00296F57" w:rsidP="00296F57">
      <w:pPr>
        <w:jc w:val="both"/>
      </w:pPr>
    </w:p>
    <w:p w14:paraId="669303AD" w14:textId="52E828BE" w:rsidR="00296F57" w:rsidRDefault="00FE2DCF" w:rsidP="00296F57">
      <w:pPr>
        <w:jc w:val="both"/>
      </w:pPr>
      <w:r>
        <w:t xml:space="preserve">the number of data objects in the dataset – </w:t>
      </w:r>
      <w:r w:rsidR="00A540B1">
        <w:t>2019</w:t>
      </w:r>
    </w:p>
    <w:p w14:paraId="4E94E62F" w14:textId="5F31516E" w:rsidR="00FE2DCF" w:rsidRDefault="00FE2DCF" w:rsidP="00296F57">
      <w:pPr>
        <w:jc w:val="both"/>
      </w:pPr>
      <w:r>
        <w:t>a representation of the features (attributes) of the dataset together with their roles in the Orange tool;</w:t>
      </w:r>
    </w:p>
    <w:p w14:paraId="71ACF26E" w14:textId="77777777" w:rsidR="00FE2DCF" w:rsidRDefault="00FE2DCF" w:rsidP="00FE2DCF">
      <w:pPr>
        <w:jc w:val="both"/>
      </w:pPr>
      <w:r>
        <w:t>Attribute Information:</w:t>
      </w:r>
    </w:p>
    <w:p w14:paraId="12DD4772" w14:textId="77777777" w:rsidR="00FE2DCF" w:rsidRDefault="00FE2DCF" w:rsidP="00FE2DCF">
      <w:pPr>
        <w:jc w:val="both"/>
      </w:pPr>
      <w:r>
        <w:t>1.) Area (A): The area of a bean zone and the number of pixels within its boundaries.</w:t>
      </w:r>
    </w:p>
    <w:p w14:paraId="4E0AA007" w14:textId="77777777" w:rsidR="00FE2DCF" w:rsidRDefault="00FE2DCF" w:rsidP="00FE2DCF">
      <w:pPr>
        <w:jc w:val="both"/>
      </w:pPr>
      <w:r>
        <w:t>2.) Perimeter (P): Bean circumference is defined as the length of its border.</w:t>
      </w:r>
    </w:p>
    <w:p w14:paraId="08AA0E8E" w14:textId="77777777" w:rsidR="00FE2DCF" w:rsidRDefault="00FE2DCF" w:rsidP="00FE2DCF">
      <w:pPr>
        <w:jc w:val="both"/>
      </w:pPr>
      <w:r>
        <w:t>3.) Major axis length (L): The distance between the ends of the longest line that can be drawn from a bean.</w:t>
      </w:r>
    </w:p>
    <w:p w14:paraId="7EFD012C" w14:textId="77777777" w:rsidR="00FE2DCF" w:rsidRDefault="00FE2DCF" w:rsidP="00FE2DCF">
      <w:pPr>
        <w:jc w:val="both"/>
      </w:pPr>
      <w:r>
        <w:t>4.) Minor axis length (l): The longest line that can be drawn from the bean while standing perpendicular to the main axis.</w:t>
      </w:r>
    </w:p>
    <w:p w14:paraId="4B22FFE7" w14:textId="77777777" w:rsidR="00FE2DCF" w:rsidRDefault="00FE2DCF" w:rsidP="00FE2DCF">
      <w:pPr>
        <w:jc w:val="both"/>
      </w:pPr>
      <w:r>
        <w:t>5.) Aspect ratio (K): Defines the relationship between L and l.</w:t>
      </w:r>
    </w:p>
    <w:p w14:paraId="18C011C5" w14:textId="77777777" w:rsidR="00FE2DCF" w:rsidRDefault="00FE2DCF" w:rsidP="00FE2DCF">
      <w:pPr>
        <w:jc w:val="both"/>
      </w:pPr>
      <w:r>
        <w:t>6.) Eccentricity (</w:t>
      </w:r>
      <w:proofErr w:type="spellStart"/>
      <w:r>
        <w:t>Ec</w:t>
      </w:r>
      <w:proofErr w:type="spellEnd"/>
      <w:r>
        <w:t>): Eccentricity of the ellipse having the same moments as the region.</w:t>
      </w:r>
    </w:p>
    <w:p w14:paraId="1B7665AC" w14:textId="77777777" w:rsidR="00FE2DCF" w:rsidRDefault="00FE2DCF" w:rsidP="00FE2DCF">
      <w:pPr>
        <w:jc w:val="both"/>
      </w:pPr>
      <w:r>
        <w:t>7.) Convex area (C): Number of pixels in the smallest convex polygon that can contain the area of a bean seed.</w:t>
      </w:r>
    </w:p>
    <w:p w14:paraId="28272651" w14:textId="77777777" w:rsidR="00FE2DCF" w:rsidRDefault="00FE2DCF" w:rsidP="00FE2DCF">
      <w:pPr>
        <w:jc w:val="both"/>
      </w:pPr>
      <w:r>
        <w:t>8.) Equivalent diameter (Ed): The diameter of a circle having the same area as a bean seed area.</w:t>
      </w:r>
    </w:p>
    <w:p w14:paraId="00F5B910" w14:textId="77777777" w:rsidR="00FE2DCF" w:rsidRDefault="00FE2DCF" w:rsidP="00FE2DCF">
      <w:pPr>
        <w:jc w:val="both"/>
      </w:pPr>
      <w:r>
        <w:t>9.) Extent (Ex): The ratio of the pixels in the bounding box to the bean area.</w:t>
      </w:r>
    </w:p>
    <w:p w14:paraId="6DC940CC" w14:textId="77777777" w:rsidR="00FE2DCF" w:rsidRDefault="00FE2DCF" w:rsidP="00FE2DCF">
      <w:pPr>
        <w:jc w:val="both"/>
      </w:pPr>
      <w:r>
        <w:t>10.)Solidity (S): Also known as convexity. The ratio of the pixels in the convex shell to those found in beans.</w:t>
      </w:r>
    </w:p>
    <w:p w14:paraId="5CC7D5D5" w14:textId="77777777" w:rsidR="00FE2DCF" w:rsidRDefault="00FE2DCF" w:rsidP="00FE2DCF">
      <w:pPr>
        <w:jc w:val="both"/>
      </w:pPr>
      <w:r>
        <w:t>11.)Roundness (R): Calculated with the following formula: (4piA)/(P^2)</w:t>
      </w:r>
    </w:p>
    <w:p w14:paraId="79633E31" w14:textId="77777777" w:rsidR="00FE2DCF" w:rsidRDefault="00FE2DCF" w:rsidP="00FE2DCF">
      <w:pPr>
        <w:jc w:val="both"/>
      </w:pPr>
      <w:r>
        <w:t>12.)Compactness (CO): Measures the roundness of an object: Ed/L</w:t>
      </w:r>
    </w:p>
    <w:p w14:paraId="6807C0D6" w14:textId="66E31C93" w:rsidR="00FE2DCF" w:rsidRDefault="00FE2DCF" w:rsidP="00FE2DCF">
      <w:pPr>
        <w:jc w:val="both"/>
      </w:pPr>
      <w:r>
        <w:t>13.)Class (</w:t>
      </w:r>
      <w:proofErr w:type="spellStart"/>
      <w:r>
        <w:t>Seker</w:t>
      </w:r>
      <w:proofErr w:type="spellEnd"/>
      <w:r>
        <w:t xml:space="preserve">, </w:t>
      </w:r>
      <w:proofErr w:type="spellStart"/>
      <w:r>
        <w:t>Barbunya</w:t>
      </w:r>
      <w:proofErr w:type="spellEnd"/>
      <w:r>
        <w:t xml:space="preserve">, Bombay, Cali, </w:t>
      </w:r>
      <w:proofErr w:type="spellStart"/>
      <w:r>
        <w:t>Dermosan</w:t>
      </w:r>
      <w:proofErr w:type="spellEnd"/>
      <w:r>
        <w:t xml:space="preserve">, </w:t>
      </w:r>
      <w:proofErr w:type="spellStart"/>
      <w:r>
        <w:t>Horoz</w:t>
      </w:r>
      <w:proofErr w:type="spellEnd"/>
      <w:r>
        <w:t xml:space="preserve"> and Sira)</w:t>
      </w:r>
    </w:p>
    <w:p w14:paraId="7C97D005" w14:textId="77777777" w:rsidR="00FE2DCF" w:rsidRDefault="00FE2DCF" w:rsidP="00FE2DCF">
      <w:pPr>
        <w:jc w:val="both"/>
      </w:pPr>
    </w:p>
    <w:p w14:paraId="0F887600" w14:textId="77777777" w:rsidR="00FE2DCF" w:rsidRDefault="00FE2DCF" w:rsidP="00FE2DCF">
      <w:pPr>
        <w:jc w:val="both"/>
      </w:pPr>
    </w:p>
    <w:p w14:paraId="4D629D8D" w14:textId="3B0FCEC3" w:rsidR="00FE2DCF" w:rsidRDefault="00FE2DCF" w:rsidP="00FE2DCF">
      <w:pPr>
        <w:jc w:val="both"/>
      </w:pPr>
      <w:r>
        <w:t>The number of classes in the dataset, the meaning of each class and the way of representing classes (explanation of the labels assigned to classes); if the data set provides several possible data classifications, then the report must identify which classification is considered in the assignment; o the number of data objects belonging to each class;</w:t>
      </w:r>
    </w:p>
    <w:p w14:paraId="7449B080" w14:textId="7922C0B2" w:rsidR="00FE2DCF" w:rsidRDefault="00FE2DCF" w:rsidP="00FE2DCF">
      <w:pPr>
        <w:jc w:val="both"/>
      </w:pPr>
      <w:r>
        <w:t xml:space="preserve">In this database we have 7 classes - </w:t>
      </w:r>
      <w:proofErr w:type="spellStart"/>
      <w:r w:rsidRPr="00FE2DCF">
        <w:t>Seker</w:t>
      </w:r>
      <w:proofErr w:type="spellEnd"/>
      <w:r w:rsidRPr="00FE2DCF">
        <w:t xml:space="preserve">, </w:t>
      </w:r>
      <w:proofErr w:type="spellStart"/>
      <w:r w:rsidRPr="00FE2DCF">
        <w:t>Barbunya</w:t>
      </w:r>
      <w:proofErr w:type="spellEnd"/>
      <w:r w:rsidRPr="00FE2DCF">
        <w:t xml:space="preserve">, Bombay, Cali, </w:t>
      </w:r>
      <w:proofErr w:type="spellStart"/>
      <w:r w:rsidRPr="00FE2DCF">
        <w:t>Dermosan</w:t>
      </w:r>
      <w:proofErr w:type="spellEnd"/>
      <w:r w:rsidRPr="00FE2DCF">
        <w:t xml:space="preserve">, </w:t>
      </w:r>
      <w:proofErr w:type="spellStart"/>
      <w:r w:rsidRPr="00FE2DCF">
        <w:t>Horoz</w:t>
      </w:r>
      <w:proofErr w:type="spellEnd"/>
      <w:r w:rsidRPr="00FE2DCF">
        <w:t xml:space="preserve"> and </w:t>
      </w:r>
      <w:proofErr w:type="spellStart"/>
      <w:r w:rsidRPr="00FE2DCF">
        <w:t>Sir</w:t>
      </w:r>
      <w:r>
        <w:t>.The</w:t>
      </w:r>
      <w:proofErr w:type="spellEnd"/>
      <w:r>
        <w:t xml:space="preserve"> name of classes it is the sorts of</w:t>
      </w:r>
      <w:r w:rsidR="00502C72">
        <w:t xml:space="preserve"> dry</w:t>
      </w:r>
      <w:r>
        <w:t xml:space="preserve"> be</w:t>
      </w:r>
      <w:r w:rsidR="00502C72">
        <w:t>a</w:t>
      </w:r>
      <w:r>
        <w:t>ms</w:t>
      </w:r>
      <w:r w:rsidR="00502C72">
        <w:t>.</w:t>
      </w:r>
    </w:p>
    <w:p w14:paraId="60EBC999" w14:textId="77777777" w:rsidR="00502C72" w:rsidRDefault="00502C72" w:rsidP="00FE2DCF">
      <w:pPr>
        <w:jc w:val="both"/>
      </w:pPr>
    </w:p>
    <w:p w14:paraId="6F25839D" w14:textId="4B6B8333" w:rsidR="00502C72" w:rsidRDefault="00502C72" w:rsidP="00FE2DCF">
      <w:pPr>
        <w:jc w:val="both"/>
      </w:pPr>
      <w:r>
        <w:t>the number of data objects belonging to each class;</w:t>
      </w:r>
    </w:p>
    <w:p w14:paraId="517E1C04" w14:textId="3AAC4952" w:rsidR="00502C72" w:rsidRDefault="00502C72" w:rsidP="00FE2DCF">
      <w:pPr>
        <w:jc w:val="both"/>
      </w:pPr>
      <w:proofErr w:type="spellStart"/>
      <w:r w:rsidRPr="00FE2DCF">
        <w:t>Seker</w:t>
      </w:r>
      <w:proofErr w:type="spellEnd"/>
      <w:r>
        <w:t xml:space="preserve"> – </w:t>
      </w:r>
      <w:r w:rsidR="00A540B1">
        <w:t>87</w:t>
      </w:r>
      <w:r>
        <w:t>;</w:t>
      </w:r>
    </w:p>
    <w:p w14:paraId="71C2139E" w14:textId="335CF5A4" w:rsidR="00502C72" w:rsidRDefault="00502C72" w:rsidP="00FE2DCF">
      <w:pPr>
        <w:jc w:val="both"/>
      </w:pPr>
      <w:proofErr w:type="spellStart"/>
      <w:r w:rsidRPr="00FE2DCF">
        <w:t>Barbunya</w:t>
      </w:r>
      <w:proofErr w:type="spellEnd"/>
      <w:r>
        <w:t xml:space="preserve"> – </w:t>
      </w:r>
      <w:r w:rsidR="00A540B1">
        <w:t>149</w:t>
      </w:r>
      <w:r>
        <w:t>;</w:t>
      </w:r>
    </w:p>
    <w:p w14:paraId="7C5ED8B1" w14:textId="7E5F7011" w:rsidR="00502C72" w:rsidRDefault="00502C72" w:rsidP="00FE2DCF">
      <w:pPr>
        <w:jc w:val="both"/>
      </w:pPr>
      <w:r w:rsidRPr="00FE2DCF">
        <w:t>Bombay</w:t>
      </w:r>
      <w:r>
        <w:t xml:space="preserve"> – 522;</w:t>
      </w:r>
    </w:p>
    <w:p w14:paraId="1D3632D5" w14:textId="121E4968" w:rsidR="00502C72" w:rsidRDefault="00502C72" w:rsidP="00FE2DCF">
      <w:pPr>
        <w:jc w:val="both"/>
      </w:pPr>
      <w:r w:rsidRPr="00FE2DCF">
        <w:lastRenderedPageBreak/>
        <w:t>Cali</w:t>
      </w:r>
      <w:r>
        <w:t xml:space="preserve"> – </w:t>
      </w:r>
      <w:r w:rsidR="00A540B1">
        <w:t>514</w:t>
      </w:r>
      <w:r>
        <w:t>;</w:t>
      </w:r>
    </w:p>
    <w:p w14:paraId="76361E42" w14:textId="2B44BC41" w:rsidR="00502C72" w:rsidRDefault="00502C72" w:rsidP="00FE2DCF">
      <w:pPr>
        <w:jc w:val="both"/>
      </w:pPr>
      <w:proofErr w:type="spellStart"/>
      <w:r w:rsidRPr="00FE2DCF">
        <w:t>Horoz</w:t>
      </w:r>
      <w:proofErr w:type="spellEnd"/>
      <w:r>
        <w:t xml:space="preserve"> – </w:t>
      </w:r>
      <w:r w:rsidR="00A540B1">
        <w:t>289</w:t>
      </w:r>
      <w:r>
        <w:t>;</w:t>
      </w:r>
    </w:p>
    <w:p w14:paraId="4F040F2C" w14:textId="6164647F" w:rsidR="00502C72" w:rsidRDefault="00502C72" w:rsidP="00FE2DCF">
      <w:pPr>
        <w:jc w:val="both"/>
      </w:pPr>
      <w:r w:rsidRPr="00FE2DCF">
        <w:t>Sir</w:t>
      </w:r>
      <w:r>
        <w:t xml:space="preserve"> – </w:t>
      </w:r>
      <w:r w:rsidR="00A540B1">
        <w:t>38</w:t>
      </w:r>
      <w:r>
        <w:t>;</w:t>
      </w:r>
    </w:p>
    <w:p w14:paraId="147CA1D8" w14:textId="4CBFB370" w:rsidR="00502C72" w:rsidRDefault="00502C72" w:rsidP="00FE2DCF">
      <w:pPr>
        <w:jc w:val="both"/>
      </w:pPr>
      <w:proofErr w:type="spellStart"/>
      <w:r w:rsidRPr="00FE2DCF">
        <w:t>Dermosan</w:t>
      </w:r>
      <w:proofErr w:type="spellEnd"/>
      <w:r>
        <w:t xml:space="preserve"> </w:t>
      </w:r>
      <w:r w:rsidR="00A35CF9">
        <w:t>–</w:t>
      </w:r>
      <w:r>
        <w:t xml:space="preserve"> </w:t>
      </w:r>
      <w:r w:rsidR="00A540B1">
        <w:t>418</w:t>
      </w:r>
      <w:r w:rsidR="00A35CF9">
        <w:t>;</w:t>
      </w:r>
    </w:p>
    <w:p w14:paraId="7B4DD06A" w14:textId="10D4BAF8" w:rsidR="00D569C2" w:rsidRDefault="00D569C2" w:rsidP="00FE2DCF">
      <w:pPr>
        <w:jc w:val="both"/>
      </w:pPr>
      <w:r>
        <w:t>the number and meaning of features in the dataset, as well as their value types and ranges (this information should be presented in a table consisting of the feature representation, its meaning, value type and range of values available in the dataset);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440"/>
        <w:gridCol w:w="1440"/>
        <w:gridCol w:w="1440"/>
      </w:tblGrid>
      <w:tr w:rsidR="00D569C2" w14:paraId="71BF2DE6" w14:textId="4CF71FB4" w:rsidTr="00B9596F">
        <w:tc>
          <w:tcPr>
            <w:tcW w:w="1885" w:type="dxa"/>
          </w:tcPr>
          <w:p w14:paraId="73279D34" w14:textId="00FBE022" w:rsidR="00D569C2" w:rsidRDefault="00D569C2" w:rsidP="00FE2DCF">
            <w:pPr>
              <w:jc w:val="both"/>
            </w:pPr>
            <w:r>
              <w:t>features</w:t>
            </w:r>
          </w:p>
        </w:tc>
        <w:tc>
          <w:tcPr>
            <w:tcW w:w="1440" w:type="dxa"/>
          </w:tcPr>
          <w:p w14:paraId="51C6D7FD" w14:textId="11E93D9A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Min</w:t>
            </w:r>
          </w:p>
        </w:tc>
        <w:tc>
          <w:tcPr>
            <w:tcW w:w="1440" w:type="dxa"/>
          </w:tcPr>
          <w:p w14:paraId="5458E7BD" w14:textId="07F1994D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Max</w:t>
            </w:r>
          </w:p>
        </w:tc>
        <w:tc>
          <w:tcPr>
            <w:tcW w:w="1440" w:type="dxa"/>
          </w:tcPr>
          <w:p w14:paraId="3F881209" w14:textId="040E439C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</w:tr>
      <w:tr w:rsidR="00D569C2" w14:paraId="4FC4526C" w14:textId="6228AE59" w:rsidTr="00B9596F">
        <w:tc>
          <w:tcPr>
            <w:tcW w:w="1885" w:type="dxa"/>
          </w:tcPr>
          <w:p w14:paraId="33514F6D" w14:textId="69FEC16A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Area</w:t>
            </w:r>
          </w:p>
        </w:tc>
        <w:tc>
          <w:tcPr>
            <w:tcW w:w="1440" w:type="dxa"/>
          </w:tcPr>
          <w:p w14:paraId="5160E98E" w14:textId="5DC28BFB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21558</w:t>
            </w:r>
          </w:p>
        </w:tc>
        <w:tc>
          <w:tcPr>
            <w:tcW w:w="1440" w:type="dxa"/>
          </w:tcPr>
          <w:p w14:paraId="0DECC814" w14:textId="67E2CDE7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254616</w:t>
            </w:r>
          </w:p>
        </w:tc>
        <w:tc>
          <w:tcPr>
            <w:tcW w:w="1440" w:type="dxa"/>
          </w:tcPr>
          <w:p w14:paraId="4DB56652" w14:textId="0632DC55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Int</w:t>
            </w:r>
          </w:p>
        </w:tc>
      </w:tr>
      <w:tr w:rsidR="00D569C2" w14:paraId="672773DB" w14:textId="43233766" w:rsidTr="00B9596F">
        <w:tc>
          <w:tcPr>
            <w:tcW w:w="1885" w:type="dxa"/>
          </w:tcPr>
          <w:p w14:paraId="399AEB0D" w14:textId="2C7C9B1C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Perimeter</w:t>
            </w:r>
          </w:p>
        </w:tc>
        <w:tc>
          <w:tcPr>
            <w:tcW w:w="1440" w:type="dxa"/>
          </w:tcPr>
          <w:p w14:paraId="07382832" w14:textId="3020C9B6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531.318</w:t>
            </w:r>
          </w:p>
        </w:tc>
        <w:tc>
          <w:tcPr>
            <w:tcW w:w="1440" w:type="dxa"/>
          </w:tcPr>
          <w:p w14:paraId="106AAACF" w14:textId="2AB1ACB6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1985.37</w:t>
            </w:r>
          </w:p>
        </w:tc>
        <w:tc>
          <w:tcPr>
            <w:tcW w:w="1440" w:type="dxa"/>
          </w:tcPr>
          <w:p w14:paraId="39111534" w14:textId="2E4F0536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2E44219" w14:textId="5F673ADD" w:rsidTr="00B9596F">
        <w:tc>
          <w:tcPr>
            <w:tcW w:w="1885" w:type="dxa"/>
          </w:tcPr>
          <w:p w14:paraId="6F947C49" w14:textId="447C5F32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MajorAxisLength</w:t>
            </w:r>
            <w:proofErr w:type="spellEnd"/>
          </w:p>
        </w:tc>
        <w:tc>
          <w:tcPr>
            <w:tcW w:w="1440" w:type="dxa"/>
          </w:tcPr>
          <w:p w14:paraId="2E70F3A8" w14:textId="3B95D497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187.1686</w:t>
            </w:r>
          </w:p>
        </w:tc>
        <w:tc>
          <w:tcPr>
            <w:tcW w:w="1440" w:type="dxa"/>
          </w:tcPr>
          <w:p w14:paraId="3E4046AD" w14:textId="0B76E3D3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738.8602</w:t>
            </w:r>
          </w:p>
        </w:tc>
        <w:tc>
          <w:tcPr>
            <w:tcW w:w="1440" w:type="dxa"/>
          </w:tcPr>
          <w:p w14:paraId="164A1B5C" w14:textId="6E7B767D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1E4CB970" w14:textId="3408618E" w:rsidTr="00B9596F">
        <w:tc>
          <w:tcPr>
            <w:tcW w:w="1885" w:type="dxa"/>
          </w:tcPr>
          <w:p w14:paraId="49C89E76" w14:textId="58D1371A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MinorAxisLength</w:t>
            </w:r>
            <w:proofErr w:type="spellEnd"/>
          </w:p>
        </w:tc>
        <w:tc>
          <w:tcPr>
            <w:tcW w:w="1440" w:type="dxa"/>
          </w:tcPr>
          <w:p w14:paraId="3073E57E" w14:textId="3F91ABDB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122.5127</w:t>
            </w:r>
          </w:p>
        </w:tc>
        <w:tc>
          <w:tcPr>
            <w:tcW w:w="1440" w:type="dxa"/>
          </w:tcPr>
          <w:p w14:paraId="6937D755" w14:textId="5CF6BA97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460.1985</w:t>
            </w:r>
          </w:p>
        </w:tc>
        <w:tc>
          <w:tcPr>
            <w:tcW w:w="1440" w:type="dxa"/>
          </w:tcPr>
          <w:p w14:paraId="409342DA" w14:textId="117D79B2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36292063" w14:textId="6C787CDC" w:rsidTr="00B9596F">
        <w:tc>
          <w:tcPr>
            <w:tcW w:w="1885" w:type="dxa"/>
          </w:tcPr>
          <w:p w14:paraId="0072C433" w14:textId="4D568C08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AspectRation</w:t>
            </w:r>
            <w:proofErr w:type="spellEnd"/>
          </w:p>
        </w:tc>
        <w:tc>
          <w:tcPr>
            <w:tcW w:w="1440" w:type="dxa"/>
          </w:tcPr>
          <w:p w14:paraId="4DDD8915" w14:textId="63713234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1.148116</w:t>
            </w:r>
          </w:p>
        </w:tc>
        <w:tc>
          <w:tcPr>
            <w:tcW w:w="1440" w:type="dxa"/>
          </w:tcPr>
          <w:p w14:paraId="46E0B914" w14:textId="65EDAC87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2.387395</w:t>
            </w:r>
          </w:p>
        </w:tc>
        <w:tc>
          <w:tcPr>
            <w:tcW w:w="1440" w:type="dxa"/>
          </w:tcPr>
          <w:p w14:paraId="655AF1B1" w14:textId="15B264E1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06B2F5C8" w14:textId="6CF6F12F" w:rsidTr="00B9596F">
        <w:tc>
          <w:tcPr>
            <w:tcW w:w="1885" w:type="dxa"/>
          </w:tcPr>
          <w:p w14:paraId="62CC53EC" w14:textId="7C1706C2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Eccentricity</w:t>
            </w:r>
          </w:p>
        </w:tc>
        <w:tc>
          <w:tcPr>
            <w:tcW w:w="1440" w:type="dxa"/>
          </w:tcPr>
          <w:p w14:paraId="53BC7C65" w14:textId="49CA0754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0.491297</w:t>
            </w:r>
          </w:p>
        </w:tc>
        <w:tc>
          <w:tcPr>
            <w:tcW w:w="1440" w:type="dxa"/>
          </w:tcPr>
          <w:p w14:paraId="00FD0B9B" w14:textId="1216AC34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0.908048</w:t>
            </w:r>
          </w:p>
        </w:tc>
        <w:tc>
          <w:tcPr>
            <w:tcW w:w="1440" w:type="dxa"/>
          </w:tcPr>
          <w:p w14:paraId="588F88C4" w14:textId="77D4BC97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25E9F055" w14:textId="157EA83D" w:rsidTr="00B9596F">
        <w:tc>
          <w:tcPr>
            <w:tcW w:w="1885" w:type="dxa"/>
          </w:tcPr>
          <w:p w14:paraId="1A8B9D2D" w14:textId="18E89077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ConvexArea</w:t>
            </w:r>
            <w:proofErr w:type="spellEnd"/>
          </w:p>
        </w:tc>
        <w:tc>
          <w:tcPr>
            <w:tcW w:w="1440" w:type="dxa"/>
          </w:tcPr>
          <w:p w14:paraId="79198A11" w14:textId="5D15E951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21808</w:t>
            </w:r>
          </w:p>
        </w:tc>
        <w:tc>
          <w:tcPr>
            <w:tcW w:w="1440" w:type="dxa"/>
          </w:tcPr>
          <w:p w14:paraId="63D2B801" w14:textId="0E009188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263261</w:t>
            </w:r>
          </w:p>
        </w:tc>
        <w:tc>
          <w:tcPr>
            <w:tcW w:w="1440" w:type="dxa"/>
          </w:tcPr>
          <w:p w14:paraId="3708E841" w14:textId="3753D72E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0109A1F9" w14:textId="6BC2D303" w:rsidTr="00B9596F">
        <w:tc>
          <w:tcPr>
            <w:tcW w:w="1885" w:type="dxa"/>
          </w:tcPr>
          <w:p w14:paraId="1AB5AAEC" w14:textId="7EC58096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EquivDiameter</w:t>
            </w:r>
            <w:proofErr w:type="spellEnd"/>
          </w:p>
        </w:tc>
        <w:tc>
          <w:tcPr>
            <w:tcW w:w="1440" w:type="dxa"/>
          </w:tcPr>
          <w:p w14:paraId="466AE27F" w14:textId="71E60F66" w:rsidR="00D569C2" w:rsidRPr="00EA045F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165.6759</w:t>
            </w:r>
          </w:p>
        </w:tc>
        <w:tc>
          <w:tcPr>
            <w:tcW w:w="1440" w:type="dxa"/>
          </w:tcPr>
          <w:p w14:paraId="0D7FF5E9" w14:textId="78F3C4FB" w:rsidR="00D569C2" w:rsidRPr="00EA045F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569.3744</w:t>
            </w:r>
          </w:p>
        </w:tc>
        <w:tc>
          <w:tcPr>
            <w:tcW w:w="1440" w:type="dxa"/>
          </w:tcPr>
          <w:p w14:paraId="2C260C48" w14:textId="2672CFF6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76DBB907" w14:textId="4AB1F91A" w:rsidTr="00B9596F">
        <w:tc>
          <w:tcPr>
            <w:tcW w:w="1885" w:type="dxa"/>
          </w:tcPr>
          <w:p w14:paraId="18B31FAB" w14:textId="6CE889FD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Extent</w:t>
            </w:r>
          </w:p>
        </w:tc>
        <w:tc>
          <w:tcPr>
            <w:tcW w:w="1440" w:type="dxa"/>
          </w:tcPr>
          <w:p w14:paraId="2AD29327" w14:textId="5F5B0319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0.581852</w:t>
            </w:r>
          </w:p>
        </w:tc>
        <w:tc>
          <w:tcPr>
            <w:tcW w:w="1440" w:type="dxa"/>
          </w:tcPr>
          <w:p w14:paraId="6B640333" w14:textId="6B0C3F08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0.85842</w:t>
            </w:r>
          </w:p>
        </w:tc>
        <w:tc>
          <w:tcPr>
            <w:tcW w:w="1440" w:type="dxa"/>
          </w:tcPr>
          <w:p w14:paraId="28AE3735" w14:textId="1DA0D873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17C3AE66" w14:textId="3E88C126" w:rsidTr="00B9596F">
        <w:tc>
          <w:tcPr>
            <w:tcW w:w="1885" w:type="dxa"/>
          </w:tcPr>
          <w:p w14:paraId="3D76EC3B" w14:textId="2877FDA4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Solidity</w:t>
            </w:r>
          </w:p>
        </w:tc>
        <w:tc>
          <w:tcPr>
            <w:tcW w:w="1440" w:type="dxa"/>
          </w:tcPr>
          <w:p w14:paraId="16516D93" w14:textId="62E72AB5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0.944568</w:t>
            </w:r>
          </w:p>
        </w:tc>
        <w:tc>
          <w:tcPr>
            <w:tcW w:w="1440" w:type="dxa"/>
          </w:tcPr>
          <w:p w14:paraId="4CE56795" w14:textId="7AE23C51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0.994678</w:t>
            </w:r>
          </w:p>
        </w:tc>
        <w:tc>
          <w:tcPr>
            <w:tcW w:w="1440" w:type="dxa"/>
          </w:tcPr>
          <w:p w14:paraId="1F66A0EE" w14:textId="3E9C8394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1972881" w14:textId="3F3880EF" w:rsidTr="00B9596F">
        <w:tc>
          <w:tcPr>
            <w:tcW w:w="1885" w:type="dxa"/>
          </w:tcPr>
          <w:p w14:paraId="07B08C66" w14:textId="4B946D21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roundness</w:t>
            </w:r>
          </w:p>
        </w:tc>
        <w:tc>
          <w:tcPr>
            <w:tcW w:w="1440" w:type="dxa"/>
          </w:tcPr>
          <w:p w14:paraId="1B06E02D" w14:textId="6A9C6EDC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0.607867</w:t>
            </w:r>
          </w:p>
        </w:tc>
        <w:tc>
          <w:tcPr>
            <w:tcW w:w="1440" w:type="dxa"/>
          </w:tcPr>
          <w:p w14:paraId="71D2DDE2" w14:textId="329CF02B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0.990685</w:t>
            </w:r>
          </w:p>
        </w:tc>
        <w:tc>
          <w:tcPr>
            <w:tcW w:w="1440" w:type="dxa"/>
          </w:tcPr>
          <w:p w14:paraId="75B72CAF" w14:textId="15708967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90B5354" w14:textId="0F3A29F1" w:rsidTr="00B9596F">
        <w:tc>
          <w:tcPr>
            <w:tcW w:w="1885" w:type="dxa"/>
          </w:tcPr>
          <w:p w14:paraId="294CE534" w14:textId="4A6391EC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Compactness</w:t>
            </w:r>
          </w:p>
        </w:tc>
        <w:tc>
          <w:tcPr>
            <w:tcW w:w="1440" w:type="dxa"/>
          </w:tcPr>
          <w:p w14:paraId="0601C16E" w14:textId="6531AF5B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0.646562</w:t>
            </w:r>
          </w:p>
        </w:tc>
        <w:tc>
          <w:tcPr>
            <w:tcW w:w="1440" w:type="dxa"/>
          </w:tcPr>
          <w:p w14:paraId="0C663BA8" w14:textId="097E7CAA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0.932794</w:t>
            </w:r>
          </w:p>
        </w:tc>
        <w:tc>
          <w:tcPr>
            <w:tcW w:w="1440" w:type="dxa"/>
          </w:tcPr>
          <w:p w14:paraId="4567B979" w14:textId="1953F695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20EB9EAB" w14:textId="37433644" w:rsidTr="00B9596F">
        <w:tc>
          <w:tcPr>
            <w:tcW w:w="1885" w:type="dxa"/>
          </w:tcPr>
          <w:p w14:paraId="37CC3907" w14:textId="3AF12542" w:rsidR="00D569C2" w:rsidRDefault="00D569C2" w:rsidP="00FE2DCF">
            <w:pPr>
              <w:jc w:val="both"/>
            </w:pPr>
            <w:r w:rsidRPr="00D569C2">
              <w:t>ShapeFactor1</w:t>
            </w:r>
          </w:p>
        </w:tc>
        <w:tc>
          <w:tcPr>
            <w:tcW w:w="1440" w:type="dxa"/>
          </w:tcPr>
          <w:p w14:paraId="30B49E3B" w14:textId="5A54325C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0.002778</w:t>
            </w:r>
          </w:p>
        </w:tc>
        <w:tc>
          <w:tcPr>
            <w:tcW w:w="1440" w:type="dxa"/>
          </w:tcPr>
          <w:p w14:paraId="1C270B5D" w14:textId="1DB77A3E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0.010451</w:t>
            </w:r>
          </w:p>
        </w:tc>
        <w:tc>
          <w:tcPr>
            <w:tcW w:w="1440" w:type="dxa"/>
          </w:tcPr>
          <w:p w14:paraId="2885AA58" w14:textId="45277484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B7E90A4" w14:textId="2AE4AB11" w:rsidTr="00B9596F">
        <w:tc>
          <w:tcPr>
            <w:tcW w:w="1885" w:type="dxa"/>
          </w:tcPr>
          <w:p w14:paraId="15B9BA55" w14:textId="3A018303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ShapeFactor2</w:t>
            </w:r>
          </w:p>
        </w:tc>
        <w:tc>
          <w:tcPr>
            <w:tcW w:w="1440" w:type="dxa"/>
          </w:tcPr>
          <w:p w14:paraId="112E0B0D" w14:textId="5A068330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0.000564</w:t>
            </w:r>
          </w:p>
        </w:tc>
        <w:tc>
          <w:tcPr>
            <w:tcW w:w="1440" w:type="dxa"/>
          </w:tcPr>
          <w:p w14:paraId="2E6A9FBB" w14:textId="6E899835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0.00347</w:t>
            </w:r>
          </w:p>
        </w:tc>
        <w:tc>
          <w:tcPr>
            <w:tcW w:w="1440" w:type="dxa"/>
          </w:tcPr>
          <w:p w14:paraId="21836E63" w14:textId="15ADC33F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0C9ECE9B" w14:textId="4A2EA32E" w:rsidTr="00B9596F">
        <w:tc>
          <w:tcPr>
            <w:tcW w:w="1885" w:type="dxa"/>
          </w:tcPr>
          <w:p w14:paraId="2AC7B619" w14:textId="7F8BCFA0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ShapeFactor3</w:t>
            </w:r>
          </w:p>
        </w:tc>
        <w:tc>
          <w:tcPr>
            <w:tcW w:w="1440" w:type="dxa"/>
          </w:tcPr>
          <w:p w14:paraId="4AA1AD08" w14:textId="65641C02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0.418042</w:t>
            </w:r>
          </w:p>
        </w:tc>
        <w:tc>
          <w:tcPr>
            <w:tcW w:w="1440" w:type="dxa"/>
          </w:tcPr>
          <w:p w14:paraId="3777DE7A" w14:textId="10E5C4C3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0.870104</w:t>
            </w:r>
          </w:p>
        </w:tc>
        <w:tc>
          <w:tcPr>
            <w:tcW w:w="1440" w:type="dxa"/>
          </w:tcPr>
          <w:p w14:paraId="7A370608" w14:textId="462812D1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70F2249D" w14:textId="2BEF5772" w:rsidTr="00B9596F">
        <w:tc>
          <w:tcPr>
            <w:tcW w:w="1885" w:type="dxa"/>
          </w:tcPr>
          <w:p w14:paraId="41C04CA0" w14:textId="6FC28DB4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ShapeFactor4</w:t>
            </w:r>
          </w:p>
        </w:tc>
        <w:tc>
          <w:tcPr>
            <w:tcW w:w="1440" w:type="dxa"/>
          </w:tcPr>
          <w:p w14:paraId="094867E0" w14:textId="4C868C4D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0.957325</w:t>
            </w:r>
          </w:p>
        </w:tc>
        <w:tc>
          <w:tcPr>
            <w:tcW w:w="1440" w:type="dxa"/>
          </w:tcPr>
          <w:p w14:paraId="39C5B65F" w14:textId="5FF08D93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0.999505</w:t>
            </w:r>
          </w:p>
        </w:tc>
        <w:tc>
          <w:tcPr>
            <w:tcW w:w="1440" w:type="dxa"/>
          </w:tcPr>
          <w:p w14:paraId="17FA71AE" w14:textId="0A66A7FB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</w:tbl>
    <w:p w14:paraId="0B0A63D0" w14:textId="77777777" w:rsidR="00A35CF9" w:rsidRDefault="00A35CF9" w:rsidP="00FE2DCF">
      <w:pPr>
        <w:jc w:val="both"/>
      </w:pPr>
    </w:p>
    <w:p w14:paraId="1D6D6B83" w14:textId="50DB4BBE" w:rsidR="00E577A0" w:rsidRDefault="00E577A0" w:rsidP="00FE2DCF">
      <w:pPr>
        <w:jc w:val="both"/>
      </w:pPr>
      <w:r>
        <w:t>a snippet of the structure of your datafile in which the columns of your datafile and class labels are shown together with some data objects;</w:t>
      </w:r>
    </w:p>
    <w:p w14:paraId="7978A373" w14:textId="77777777" w:rsidR="00A540B1" w:rsidRDefault="00A540B1" w:rsidP="00FE2DCF">
      <w:pPr>
        <w:jc w:val="both"/>
      </w:pPr>
    </w:p>
    <w:p w14:paraId="034ADBE3" w14:textId="34FA2505" w:rsidR="00D569C2" w:rsidRDefault="002861D8" w:rsidP="00FE2DCF">
      <w:pPr>
        <w:jc w:val="both"/>
      </w:pPr>
      <w:r>
        <w:rPr>
          <w:noProof/>
        </w:rPr>
        <w:lastRenderedPageBreak/>
        <w:drawing>
          <wp:inline distT="0" distB="0" distL="0" distR="0" wp14:anchorId="7634479C" wp14:editId="77CAAA74">
            <wp:extent cx="6329045" cy="4182110"/>
            <wp:effectExtent l="0" t="0" r="0" b="8890"/>
            <wp:docPr id="108261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20BC" w14:textId="77777777" w:rsidR="004419B4" w:rsidRDefault="004419B4" w:rsidP="004419B4">
      <w:pPr>
        <w:jc w:val="both"/>
      </w:pPr>
      <w:r>
        <w:t>Representing your training dataset visually and statistically:</w:t>
      </w:r>
    </w:p>
    <w:p w14:paraId="1635B4AD" w14:textId="7B6AF479" w:rsidR="004419B4" w:rsidRDefault="004419B4" w:rsidP="004419B4">
      <w:pPr>
        <w:jc w:val="both"/>
        <w:rPr>
          <w:noProof/>
        </w:rPr>
      </w:pPr>
      <w:r>
        <w:t>You must create at least two 2- or 3-dimensional scatter plots illustrating the separability of classes in your dataset based on different features; the student should avoid using the data object ID or a class label as a variable in the scatterplot</w:t>
      </w:r>
    </w:p>
    <w:p w14:paraId="7DAB834A" w14:textId="3D0EF952" w:rsidR="002861D8" w:rsidRDefault="002861D8" w:rsidP="004419B4">
      <w:pPr>
        <w:jc w:val="both"/>
      </w:pPr>
      <w:r>
        <w:rPr>
          <w:noProof/>
        </w:rPr>
        <w:lastRenderedPageBreak/>
        <w:drawing>
          <wp:inline distT="0" distB="0" distL="0" distR="0" wp14:anchorId="41C692D7" wp14:editId="1A836038">
            <wp:extent cx="6321425" cy="4126865"/>
            <wp:effectExtent l="0" t="0" r="3175" b="6985"/>
            <wp:docPr id="277240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054D" w14:textId="77777777" w:rsidR="004419B4" w:rsidRPr="00E577A0" w:rsidRDefault="004419B4" w:rsidP="004419B4">
      <w:pPr>
        <w:jc w:val="both"/>
      </w:pPr>
      <w:r w:rsidRPr="004419B4">
        <w:t>By graphing the major axis length (L) against intensity (I), we gain insight into how bean intensity varies with respect to their major axis length. Such a plot may reveal any patterns or links between these two variables.</w:t>
      </w:r>
    </w:p>
    <w:p w14:paraId="74EF05AD" w14:textId="77777777" w:rsidR="00E577A0" w:rsidRDefault="00E577A0" w:rsidP="00FE2DCF">
      <w:pPr>
        <w:jc w:val="both"/>
      </w:pPr>
    </w:p>
    <w:p w14:paraId="3EBD217D" w14:textId="71D64697" w:rsidR="00E577A0" w:rsidRDefault="002861D8" w:rsidP="00FE2DCF">
      <w:pPr>
        <w:jc w:val="both"/>
      </w:pPr>
      <w:r>
        <w:rPr>
          <w:noProof/>
        </w:rPr>
        <w:lastRenderedPageBreak/>
        <w:drawing>
          <wp:inline distT="0" distB="0" distL="0" distR="0" wp14:anchorId="6C54E119" wp14:editId="284B750D">
            <wp:extent cx="6329045" cy="4126865"/>
            <wp:effectExtent l="0" t="0" r="0" b="6985"/>
            <wp:docPr id="6502829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CD16" w14:textId="77777777" w:rsidR="004419B4" w:rsidRDefault="004419B4" w:rsidP="004419B4">
      <w:pPr>
        <w:jc w:val="both"/>
      </w:pPr>
      <w:r w:rsidRPr="004419B4">
        <w:t>If we depict Area (A) on the x-axis and Extent (Ex) on the y-axis, a plot can demonstrate how changes in bean size impact their extent. By analyzing pixel ratios within a given bounding box, this visualization may reveal relationships or patterns between these two measured variables.</w:t>
      </w:r>
    </w:p>
    <w:p w14:paraId="7F512B41" w14:textId="77777777" w:rsidR="004419B4" w:rsidRDefault="004419B4" w:rsidP="00FE2DCF">
      <w:pPr>
        <w:jc w:val="both"/>
      </w:pPr>
    </w:p>
    <w:p w14:paraId="74852C5E" w14:textId="346AA791" w:rsidR="000C1CE9" w:rsidRDefault="000C1CE9" w:rsidP="00FE2DCF">
      <w:pPr>
        <w:jc w:val="both"/>
      </w:pPr>
      <w:r>
        <w:t>you must create at least 2 histograms showing the separation of classes for the features of interest;</w:t>
      </w:r>
    </w:p>
    <w:p w14:paraId="14CAB27C" w14:textId="2E2C51D3" w:rsidR="000C1CE9" w:rsidRDefault="002861D8" w:rsidP="00FE2DCF">
      <w:pPr>
        <w:jc w:val="both"/>
      </w:pPr>
      <w:r>
        <w:rPr>
          <w:noProof/>
        </w:rPr>
        <w:lastRenderedPageBreak/>
        <w:drawing>
          <wp:inline distT="0" distB="0" distL="0" distR="0" wp14:anchorId="1C6ED52B" wp14:editId="2268CF60">
            <wp:extent cx="6329045" cy="4047490"/>
            <wp:effectExtent l="0" t="0" r="0" b="0"/>
            <wp:docPr id="1761398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93F29" wp14:editId="3288337F">
            <wp:extent cx="6329045" cy="4055110"/>
            <wp:effectExtent l="0" t="0" r="0" b="2540"/>
            <wp:docPr id="70871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800C" w14:textId="1B68E38E" w:rsidR="000C1CE9" w:rsidRDefault="000C1CE9" w:rsidP="00FE2DCF">
      <w:pPr>
        <w:jc w:val="both"/>
      </w:pPr>
      <w:r>
        <w:t>you must show 2 distributions for the features of interest;</w:t>
      </w:r>
    </w:p>
    <w:p w14:paraId="53E55E1F" w14:textId="754BD873" w:rsidR="000C1CE9" w:rsidRDefault="000C1CE9" w:rsidP="00FE2DCF">
      <w:pPr>
        <w:jc w:val="both"/>
      </w:pPr>
    </w:p>
    <w:p w14:paraId="5CC2C24C" w14:textId="2E435B90" w:rsidR="00346F49" w:rsidRDefault="002861D8" w:rsidP="00FE2DCF">
      <w:pPr>
        <w:jc w:val="both"/>
      </w:pPr>
      <w:r>
        <w:rPr>
          <w:noProof/>
        </w:rPr>
        <w:lastRenderedPageBreak/>
        <w:drawing>
          <wp:inline distT="0" distB="0" distL="0" distR="0" wp14:anchorId="6390E2D2" wp14:editId="1683A4A9">
            <wp:extent cx="6321425" cy="4110990"/>
            <wp:effectExtent l="0" t="0" r="3175" b="3810"/>
            <wp:docPr id="6013480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5C8F7" wp14:editId="2EEF52AC">
            <wp:extent cx="6329045" cy="4070985"/>
            <wp:effectExtent l="0" t="0" r="0" b="5715"/>
            <wp:docPr id="2333745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436E" w14:textId="77777777" w:rsidR="00346F49" w:rsidRDefault="00346F49" w:rsidP="00FE2DCF">
      <w:pPr>
        <w:jc w:val="both"/>
      </w:pPr>
    </w:p>
    <w:p w14:paraId="6ABBF28B" w14:textId="4BCE92AF" w:rsidR="00346F49" w:rsidRDefault="00346F49" w:rsidP="00FE2DCF">
      <w:pPr>
        <w:jc w:val="both"/>
      </w:pPr>
      <w:r>
        <w:t>you must calculate statistics on your data (at least the central tendency and the dispersion of the feature values).</w:t>
      </w:r>
    </w:p>
    <w:p w14:paraId="5492DB46" w14:textId="4123808B" w:rsidR="002861D8" w:rsidRDefault="00F471BC" w:rsidP="00FE2DCF">
      <w:pPr>
        <w:jc w:val="both"/>
      </w:pPr>
      <w:r>
        <w:rPr>
          <w:noProof/>
        </w:rPr>
        <w:lastRenderedPageBreak/>
        <w:drawing>
          <wp:inline distT="0" distB="0" distL="0" distR="0" wp14:anchorId="79AFA600" wp14:editId="25B397A6">
            <wp:extent cx="6329045" cy="5804535"/>
            <wp:effectExtent l="0" t="0" r="0" b="5715"/>
            <wp:docPr id="4249683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58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7347C" wp14:editId="5175204F">
            <wp:extent cx="6329045" cy="485140"/>
            <wp:effectExtent l="0" t="0" r="0" b="0"/>
            <wp:docPr id="6757125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40DC" w14:textId="653E6F46" w:rsidR="001D5903" w:rsidRDefault="00551FCC" w:rsidP="00551FCC">
      <w:pPr>
        <w:jc w:val="both"/>
      </w:pPr>
      <w:r>
        <w:t xml:space="preserve">1- </w:t>
      </w:r>
      <w:r w:rsidR="001D5903">
        <w:t>conclusions coming from the analysis of scatter plots, histograms and distributions (from Step 5 in Part I) about the separability of your classes (remember to include your graphs in the report). Try to answer the following questions:</w:t>
      </w:r>
    </w:p>
    <w:p w14:paraId="63D6E519" w14:textId="37F45DF8" w:rsidR="001D5903" w:rsidRDefault="001D5903" w:rsidP="00FE2DCF">
      <w:pPr>
        <w:jc w:val="both"/>
      </w:pPr>
      <w:r>
        <w:t>Are classes in your dataset balanced, or is one class (several classes) prevailing? It is determined by how many data objects belong to each class:  I</w:t>
      </w:r>
      <w:r w:rsidRPr="001D5903">
        <w:t xml:space="preserve">n my classes, the entered data from the video camera and they cannot have the same values, in my data, most of the data is in the </w:t>
      </w:r>
      <w:r w:rsidR="00F471BC">
        <w:t>BOMBAI</w:t>
      </w:r>
      <w:r w:rsidRPr="001D5903">
        <w:t xml:space="preserve"> class, namely </w:t>
      </w:r>
      <w:r w:rsidR="00F471BC">
        <w:t>522</w:t>
      </w:r>
      <w:r w:rsidRPr="001D5903">
        <w:t xml:space="preserve"> values</w:t>
      </w:r>
      <w:r>
        <w:t>.</w:t>
      </w:r>
    </w:p>
    <w:p w14:paraId="1F5A6499" w14:textId="052604EB" w:rsidR="001D5903" w:rsidRDefault="00551FCC" w:rsidP="00FE2DCF">
      <w:pPr>
        <w:jc w:val="both"/>
      </w:pPr>
      <w:r>
        <w:t>2- Does the visual representation of the data allow the structure of the data to be seen? It is a question of whether data objects belonging to different classes are separable.</w:t>
      </w:r>
    </w:p>
    <w:p w14:paraId="61ED74A9" w14:textId="49BE0BD2" w:rsidR="00551FCC" w:rsidRDefault="00551FCC" w:rsidP="00FE2DCF">
      <w:pPr>
        <w:jc w:val="both"/>
      </w:pPr>
      <w:r w:rsidRPr="00551FCC">
        <w:t>The diagram shows that the product data and if you make more comparisons, then some varieties will stand out more than others</w:t>
      </w:r>
      <w:r>
        <w:t>.</w:t>
      </w:r>
    </w:p>
    <w:p w14:paraId="75C486A4" w14:textId="61106E30" w:rsidR="00551FCC" w:rsidRPr="00551FCC" w:rsidRDefault="00551FCC" w:rsidP="00FE2DCF">
      <w:pPr>
        <w:jc w:val="both"/>
      </w:pPr>
      <w:r>
        <w:t>3- Y</w:t>
      </w:r>
      <w:r w:rsidRPr="00551FCC">
        <w:t>es, the beans differ only visually and there is nothing more</w:t>
      </w:r>
      <w:r>
        <w:t>.</w:t>
      </w:r>
    </w:p>
    <w:p w14:paraId="581D246C" w14:textId="3AFB0F2B" w:rsidR="00551FCC" w:rsidRDefault="00551FCC" w:rsidP="00FE2DCF">
      <w:pPr>
        <w:jc w:val="both"/>
      </w:pPr>
      <w:r w:rsidRPr="00551FCC">
        <w:lastRenderedPageBreak/>
        <w:t xml:space="preserve">No </w:t>
      </w:r>
      <w:r>
        <w:t>,</w:t>
      </w:r>
      <w:r w:rsidRPr="00551FCC">
        <w:t>identification signs are far apart</w:t>
      </w:r>
      <w:r>
        <w:t>.</w:t>
      </w:r>
    </w:p>
    <w:p w14:paraId="255E1592" w14:textId="77777777" w:rsidR="00551FCC" w:rsidRDefault="00551FCC" w:rsidP="00FE2DCF">
      <w:pPr>
        <w:jc w:val="both"/>
      </w:pPr>
    </w:p>
    <w:p w14:paraId="6A89149F" w14:textId="23E89641" w:rsidR="005F38EA" w:rsidRDefault="005F38EA" w:rsidP="00FE2DCF">
      <w:pPr>
        <w:jc w:val="both"/>
      </w:pPr>
      <w:r>
        <w:t>Conclusions coming from the analysis of statistical calculations (central tendency and dispersion).</w:t>
      </w:r>
    </w:p>
    <w:p w14:paraId="1DFF217D" w14:textId="784220CF" w:rsidR="005F38EA" w:rsidRDefault="005F38EA" w:rsidP="00FE2DCF">
      <w:pPr>
        <w:jc w:val="both"/>
      </w:pPr>
      <w:r w:rsidRPr="005F38EA">
        <w:t>Based on my data, I realized that my data is asymmetric and also that there is a lot of variability and spread in feature values.</w:t>
      </w:r>
    </w:p>
    <w:p w14:paraId="7AFA055E" w14:textId="77777777" w:rsidR="007D5222" w:rsidRDefault="007D5222" w:rsidP="00FE2DCF">
      <w:pPr>
        <w:jc w:val="both"/>
      </w:pPr>
    </w:p>
    <w:p w14:paraId="559C373E" w14:textId="5361C46C" w:rsidR="007D5222" w:rsidRDefault="007D5222" w:rsidP="00FE2DCF">
      <w:pPr>
        <w:jc w:val="both"/>
      </w:pPr>
      <w:r>
        <w:t>Part 2</w:t>
      </w:r>
    </w:p>
    <w:p w14:paraId="1C5ECF35" w14:textId="7C3FD63A" w:rsidR="007D5222" w:rsidRDefault="007D5222" w:rsidP="00FE2DCF">
      <w:pPr>
        <w:jc w:val="both"/>
      </w:pPr>
      <w:r>
        <w:t xml:space="preserve">Perform at least 3 experiments with Hierarchical clustering, freely moving the cut-off line and </w:t>
      </w:r>
      <w:proofErr w:type="spellStart"/>
      <w:r>
        <w:t>analysing</w:t>
      </w:r>
      <w:proofErr w:type="spellEnd"/>
      <w:r>
        <w:t xml:space="preserve"> how the number and content of clusters change;</w:t>
      </w:r>
    </w:p>
    <w:p w14:paraId="1984E02E" w14:textId="789495BF" w:rsidR="003E380E" w:rsidRDefault="003E380E" w:rsidP="00FE2DCF">
      <w:pPr>
        <w:jc w:val="both"/>
      </w:pPr>
      <w:r>
        <w:t xml:space="preserve">In this algorithm we will define the </w:t>
      </w:r>
    </w:p>
    <w:p w14:paraId="324F531A" w14:textId="70D96172" w:rsidR="007D5222" w:rsidRDefault="007D5222" w:rsidP="00FE2DCF">
      <w:pPr>
        <w:jc w:val="both"/>
      </w:pPr>
      <w:r>
        <w:t xml:space="preserve"> </w:t>
      </w:r>
      <w:r>
        <w:rPr>
          <w:noProof/>
        </w:rPr>
        <w:drawing>
          <wp:inline distT="0" distB="0" distL="0" distR="0" wp14:anchorId="5CDD37A1" wp14:editId="2DAC1240">
            <wp:extent cx="6329045" cy="2966085"/>
            <wp:effectExtent l="0" t="0" r="0" b="5715"/>
            <wp:docPr id="1269450320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50320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C818B" w14:textId="77777777" w:rsidR="007D5222" w:rsidRDefault="007D5222" w:rsidP="00FE2DCF">
      <w:pPr>
        <w:jc w:val="both"/>
      </w:pPr>
    </w:p>
    <w:p w14:paraId="67D3EDA2" w14:textId="6C115889" w:rsidR="007D5222" w:rsidRDefault="007D5222" w:rsidP="00FE2DCF">
      <w:pPr>
        <w:jc w:val="both"/>
      </w:pPr>
      <w:r>
        <w:t>In the first slide we se</w:t>
      </w:r>
      <w:r w:rsidR="003E380E">
        <w:t>e</w:t>
      </w:r>
      <w:r>
        <w:t xml:space="preserve"> the </w:t>
      </w:r>
      <w:r>
        <w:t>cut-off line</w:t>
      </w:r>
      <w:r>
        <w:t xml:space="preserve"> placing in the end of diagram and do not cut anything and like shown in the screen we have all the results consist of.</w:t>
      </w:r>
    </w:p>
    <w:p w14:paraId="263D8A02" w14:textId="402625B4" w:rsidR="007D5222" w:rsidRDefault="007D5222" w:rsidP="00FE2DCF">
      <w:pPr>
        <w:jc w:val="both"/>
      </w:pPr>
      <w:r>
        <w:rPr>
          <w:noProof/>
        </w:rPr>
        <w:lastRenderedPageBreak/>
        <w:drawing>
          <wp:inline distT="0" distB="0" distL="0" distR="0" wp14:anchorId="12814415" wp14:editId="041D9D5E">
            <wp:extent cx="6281420" cy="3124835"/>
            <wp:effectExtent l="0" t="0" r="5080" b="0"/>
            <wp:docPr id="185838086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8086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9F12" w14:textId="4168AEFE" w:rsidR="007D5222" w:rsidRDefault="007D5222" w:rsidP="00FE2DCF">
      <w:pPr>
        <w:jc w:val="both"/>
      </w:pPr>
      <w:r>
        <w:t xml:space="preserve">In the second screen shown that cut-off line placing in the 73.8% saving the data which values is bigger then the max in line that’s values will not accepted. And we see </w:t>
      </w:r>
      <w:r w:rsidR="00172B7E">
        <w:t xml:space="preserve">the different Class BARBUNYA,CALI,SEKIR and SIRA did not changed because the values was </w:t>
      </w:r>
      <w:proofErr w:type="spellStart"/>
      <w:r w:rsidR="00172B7E">
        <w:t>to</w:t>
      </w:r>
      <w:proofErr w:type="spellEnd"/>
      <w:r w:rsidR="00172B7E">
        <w:t xml:space="preserve"> small.</w:t>
      </w:r>
    </w:p>
    <w:p w14:paraId="6F00B5BD" w14:textId="77777777" w:rsidR="007D5222" w:rsidRDefault="007D5222" w:rsidP="00FE2DCF">
      <w:pPr>
        <w:jc w:val="both"/>
      </w:pPr>
    </w:p>
    <w:p w14:paraId="74ECDF3D" w14:textId="4342174E" w:rsidR="007D5222" w:rsidRDefault="007D5222" w:rsidP="00FE2DCF">
      <w:pPr>
        <w:jc w:val="both"/>
      </w:pPr>
      <w:r>
        <w:rPr>
          <w:noProof/>
        </w:rPr>
        <w:drawing>
          <wp:inline distT="0" distB="0" distL="0" distR="0" wp14:anchorId="79976B26" wp14:editId="3E30B352">
            <wp:extent cx="6329045" cy="3267710"/>
            <wp:effectExtent l="0" t="0" r="0" b="8890"/>
            <wp:docPr id="963237617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37617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3924" w14:textId="17AAAB9B" w:rsidR="00172B7E" w:rsidRDefault="00172B7E" w:rsidP="00FE2DCF">
      <w:pPr>
        <w:jc w:val="both"/>
      </w:pPr>
      <w:r>
        <w:t>And the same situation with the second screen ,here the cut-of line saving the 30,1% out of the biggest value. And here we see only 1 class left because this class has the smallest values on dataset.</w:t>
      </w:r>
    </w:p>
    <w:p w14:paraId="7A262457" w14:textId="77777777" w:rsidR="00172B7E" w:rsidRDefault="00172B7E" w:rsidP="00FE2DCF">
      <w:pPr>
        <w:jc w:val="both"/>
      </w:pPr>
    </w:p>
    <w:p w14:paraId="3A7542DD" w14:textId="77777777" w:rsidR="00172B7E" w:rsidRPr="005F38EA" w:rsidRDefault="00172B7E" w:rsidP="00FE2DCF">
      <w:pPr>
        <w:jc w:val="both"/>
      </w:pPr>
    </w:p>
    <w:p w14:paraId="29225A2D" w14:textId="77777777" w:rsidR="005F38EA" w:rsidRPr="00551FCC" w:rsidRDefault="005F38EA" w:rsidP="00FE2DCF">
      <w:pPr>
        <w:jc w:val="both"/>
      </w:pPr>
    </w:p>
    <w:p w14:paraId="0EFE7BA1" w14:textId="40E00A38" w:rsidR="001D5903" w:rsidRDefault="00172B7E" w:rsidP="00FE2DCF">
      <w:pPr>
        <w:jc w:val="both"/>
      </w:pPr>
      <w:r>
        <w:lastRenderedPageBreak/>
        <w:t xml:space="preserve"> For the K-means algorithm, calculate the Silhouette Score for at least 5 k values, and </w:t>
      </w:r>
      <w:r w:rsidR="008A0ECF">
        <w:t>analyze</w:t>
      </w:r>
      <w:r>
        <w:t xml:space="preserve"> the performance of the algorithm.</w:t>
      </w:r>
    </w:p>
    <w:p w14:paraId="3E0362F2" w14:textId="16D9FA84" w:rsidR="00172B7E" w:rsidRDefault="00172B7E" w:rsidP="00FE2DCF">
      <w:pPr>
        <w:jc w:val="both"/>
      </w:pPr>
      <w:r>
        <w:rPr>
          <w:noProof/>
        </w:rPr>
        <w:drawing>
          <wp:inline distT="0" distB="0" distL="0" distR="0" wp14:anchorId="13DE72B0" wp14:editId="78F98115">
            <wp:extent cx="4357370" cy="2950210"/>
            <wp:effectExtent l="0" t="0" r="5080" b="2540"/>
            <wp:docPr id="15193534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1D40" w14:textId="6D117661" w:rsidR="00172B7E" w:rsidRDefault="003E380E" w:rsidP="00FE2DCF">
      <w:pPr>
        <w:jc w:val="both"/>
      </w:pPr>
      <w:r>
        <w:t xml:space="preserve">In this algorithm we have 7 clusters 2 to 8  </w:t>
      </w:r>
      <w:r>
        <w:t xml:space="preserve">. </w:t>
      </w:r>
      <w:r w:rsidR="008A0ECF">
        <w:t>The Clusters has range -1 to 1 and here we see only positive numbers that shown the clusters work correctly .</w:t>
      </w:r>
      <w:r w:rsidR="0065764E">
        <w:t>I</w:t>
      </w:r>
      <w:r w:rsidR="008A0ECF">
        <w:t>n</w:t>
      </w:r>
      <w:r w:rsidR="0065764E">
        <w:t xml:space="preserve"> the slide shown – That clusters </w:t>
      </w:r>
      <w:r w:rsidR="008A0ECF">
        <w:t>is stable because the different is little bit more than 0.1.The most powerful cluster it is the number 3 then 4,2,5,6,7 and 8.</w:t>
      </w:r>
      <w:r>
        <w:t xml:space="preserve"> </w:t>
      </w:r>
    </w:p>
    <w:p w14:paraId="3DFDBC47" w14:textId="77777777" w:rsidR="003E380E" w:rsidRDefault="003E380E" w:rsidP="00FE2DCF">
      <w:pPr>
        <w:jc w:val="both"/>
      </w:pPr>
    </w:p>
    <w:p w14:paraId="34820F0A" w14:textId="5D69294B" w:rsidR="003E380E" w:rsidRDefault="003E380E" w:rsidP="00FE2DCF">
      <w:pPr>
        <w:jc w:val="both"/>
      </w:pPr>
      <w:r>
        <w:t>Part 3</w:t>
      </w:r>
    </w:p>
    <w:p w14:paraId="1BF06B6F" w14:textId="77777777" w:rsidR="003E380E" w:rsidRDefault="003E380E" w:rsidP="00FE2DCF">
      <w:pPr>
        <w:jc w:val="both"/>
      </w:pPr>
    </w:p>
    <w:p w14:paraId="52B1936E" w14:textId="77777777" w:rsidR="008A0ECF" w:rsidRPr="00CB1FC2" w:rsidRDefault="008A0ECF" w:rsidP="00FE2DCF">
      <w:pPr>
        <w:jc w:val="both"/>
      </w:pPr>
    </w:p>
    <w:sectPr w:rsidR="008A0ECF" w:rsidRPr="00CB1FC2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7C545E"/>
    <w:multiLevelType w:val="hybridMultilevel"/>
    <w:tmpl w:val="F64EAD78"/>
    <w:lvl w:ilvl="0" w:tplc="F42E11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9625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D29"/>
    <w:rsid w:val="000C1CE9"/>
    <w:rsid w:val="00172B7E"/>
    <w:rsid w:val="001D5903"/>
    <w:rsid w:val="002861D8"/>
    <w:rsid w:val="00296F57"/>
    <w:rsid w:val="003321AF"/>
    <w:rsid w:val="00346F49"/>
    <w:rsid w:val="003E380E"/>
    <w:rsid w:val="004419B4"/>
    <w:rsid w:val="00502C72"/>
    <w:rsid w:val="00551FCC"/>
    <w:rsid w:val="005F38EA"/>
    <w:rsid w:val="0065764E"/>
    <w:rsid w:val="007D5222"/>
    <w:rsid w:val="008A0ECF"/>
    <w:rsid w:val="009348C0"/>
    <w:rsid w:val="00A35CF9"/>
    <w:rsid w:val="00A540B1"/>
    <w:rsid w:val="00CB1FC2"/>
    <w:rsid w:val="00D569C2"/>
    <w:rsid w:val="00DA3F1B"/>
    <w:rsid w:val="00E577A0"/>
    <w:rsid w:val="00EA045F"/>
    <w:rsid w:val="00F471BC"/>
    <w:rsid w:val="00F5229B"/>
    <w:rsid w:val="00F95D29"/>
    <w:rsid w:val="00FE2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9EBF7"/>
  <w15:chartTrackingRefBased/>
  <w15:docId w15:val="{C6CA0D15-F27C-49DF-A06F-42B6E917F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6F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5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A0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51F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ilkerozkan@selcuk.edu.t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mkoklu@selcuk.edu.tr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archive.ics.uci.edu/ml/datasets/Dry+Bean+Datase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12</Pages>
  <Words>1097</Words>
  <Characters>6257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Nikolaiev</dc:creator>
  <cp:keywords/>
  <dc:description/>
  <cp:lastModifiedBy>Pavlo Nikolaiev</cp:lastModifiedBy>
  <cp:revision>3</cp:revision>
  <dcterms:created xsi:type="dcterms:W3CDTF">2023-05-19T19:27:00Z</dcterms:created>
  <dcterms:modified xsi:type="dcterms:W3CDTF">2023-05-20T20:07:00Z</dcterms:modified>
</cp:coreProperties>
</file>