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F91" w:rsidRDefault="00DE41B2" w:rsidP="00DE41B2">
      <w:pPr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0"/>
        </w:rPr>
        <w:t>Контрольные вопросы</w:t>
      </w:r>
    </w:p>
    <w:p w:rsidR="001218AB" w:rsidRPr="001218AB" w:rsidRDefault="001218AB" w:rsidP="001218AB">
      <w:pPr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b/>
          <w:bCs/>
          <w:sz w:val="28"/>
        </w:rPr>
        <w:t>1. Для чего используется декларация </w:t>
      </w:r>
      <w:proofErr w:type="gramStart"/>
      <w:r w:rsidRPr="001218AB">
        <w:rPr>
          <w:rFonts w:ascii="Times New Roman" w:hAnsi="Times New Roman" w:cs="Times New Roman"/>
          <w:sz w:val="28"/>
        </w:rPr>
        <w:t>&lt;!DOCTYPE</w:t>
      </w:r>
      <w:proofErr w:type="gramEnd"/>
      <w:r w:rsidRPr="001218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18AB">
        <w:rPr>
          <w:rFonts w:ascii="Times New Roman" w:hAnsi="Times New Roman" w:cs="Times New Roman"/>
          <w:sz w:val="28"/>
        </w:rPr>
        <w:t>html</w:t>
      </w:r>
      <w:proofErr w:type="spellEnd"/>
      <w:r w:rsidRPr="001218AB">
        <w:rPr>
          <w:rFonts w:ascii="Times New Roman" w:hAnsi="Times New Roman" w:cs="Times New Roman"/>
          <w:sz w:val="28"/>
        </w:rPr>
        <w:t>&gt;</w:t>
      </w:r>
      <w:r w:rsidRPr="001218AB">
        <w:rPr>
          <w:rFonts w:ascii="Times New Roman" w:hAnsi="Times New Roman" w:cs="Times New Roman"/>
          <w:b/>
          <w:bCs/>
          <w:sz w:val="28"/>
        </w:rPr>
        <w:t>?</w:t>
      </w:r>
    </w:p>
    <w:p w:rsidR="001218AB" w:rsidRPr="001218AB" w:rsidRDefault="001218AB" w:rsidP="001218AB">
      <w:pPr>
        <w:ind w:firstLine="708"/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Декларация </w:t>
      </w:r>
      <w:proofErr w:type="gramStart"/>
      <w:r w:rsidRPr="001218AB">
        <w:rPr>
          <w:rFonts w:ascii="Times New Roman" w:hAnsi="Times New Roman" w:cs="Times New Roman"/>
          <w:sz w:val="28"/>
        </w:rPr>
        <w:t>&lt;!DOCTYPE</w:t>
      </w:r>
      <w:proofErr w:type="gramEnd"/>
      <w:r w:rsidRPr="001218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18AB">
        <w:rPr>
          <w:rFonts w:ascii="Times New Roman" w:hAnsi="Times New Roman" w:cs="Times New Roman"/>
          <w:sz w:val="28"/>
        </w:rPr>
        <w:t>html</w:t>
      </w:r>
      <w:proofErr w:type="spellEnd"/>
      <w:r w:rsidRPr="001218AB">
        <w:rPr>
          <w:rFonts w:ascii="Times New Roman" w:hAnsi="Times New Roman" w:cs="Times New Roman"/>
          <w:sz w:val="28"/>
        </w:rPr>
        <w:t>&gt; сообщает браузеру, что документ написан в соответствии со стандартом </w:t>
      </w:r>
      <w:r w:rsidRPr="001218AB">
        <w:rPr>
          <w:rFonts w:ascii="Times New Roman" w:hAnsi="Times New Roman" w:cs="Times New Roman"/>
          <w:bCs/>
          <w:sz w:val="28"/>
        </w:rPr>
        <w:t>HTML5</w:t>
      </w:r>
      <w:r w:rsidRPr="001218AB">
        <w:rPr>
          <w:rFonts w:ascii="Times New Roman" w:hAnsi="Times New Roman" w:cs="Times New Roman"/>
          <w:sz w:val="28"/>
        </w:rPr>
        <w:t>. Она включает </w:t>
      </w:r>
      <w:r w:rsidRPr="001218AB">
        <w:rPr>
          <w:rFonts w:ascii="Times New Roman" w:hAnsi="Times New Roman" w:cs="Times New Roman"/>
          <w:bCs/>
          <w:sz w:val="28"/>
        </w:rPr>
        <w:t>стандартный режим</w:t>
      </w:r>
      <w:r w:rsidR="006227CD">
        <w:rPr>
          <w:rFonts w:ascii="Times New Roman" w:hAnsi="Times New Roman" w:cs="Times New Roman"/>
          <w:sz w:val="28"/>
        </w:rPr>
        <w:t> рендеринга</w:t>
      </w:r>
      <w:r w:rsidRPr="001218AB">
        <w:rPr>
          <w:rFonts w:ascii="Times New Roman" w:hAnsi="Times New Roman" w:cs="Times New Roman"/>
          <w:sz w:val="28"/>
        </w:rPr>
        <w:t>, заставляя браузер корректно интерпретировать современную семантическую разметку и избегать обратной совместимости с устаревшими правилами отображения.</w:t>
      </w:r>
    </w:p>
    <w:p w:rsidR="001218AB" w:rsidRPr="001218AB" w:rsidRDefault="001218AB" w:rsidP="001218AB">
      <w:pPr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b/>
          <w:bCs/>
          <w:sz w:val="28"/>
        </w:rPr>
        <w:t>2. Каково назначение секции </w:t>
      </w:r>
      <w:r w:rsidRPr="001218AB">
        <w:rPr>
          <w:rFonts w:ascii="Times New Roman" w:hAnsi="Times New Roman" w:cs="Times New Roman"/>
          <w:sz w:val="28"/>
        </w:rPr>
        <w:t>&lt;</w:t>
      </w:r>
      <w:proofErr w:type="spellStart"/>
      <w:r w:rsidRPr="001218AB">
        <w:rPr>
          <w:rFonts w:ascii="Times New Roman" w:hAnsi="Times New Roman" w:cs="Times New Roman"/>
          <w:sz w:val="28"/>
        </w:rPr>
        <w:t>head</w:t>
      </w:r>
      <w:proofErr w:type="spellEnd"/>
      <w:r w:rsidRPr="001218AB">
        <w:rPr>
          <w:rFonts w:ascii="Times New Roman" w:hAnsi="Times New Roman" w:cs="Times New Roman"/>
          <w:sz w:val="28"/>
        </w:rPr>
        <w:t>&gt;</w:t>
      </w:r>
      <w:r w:rsidRPr="001218AB">
        <w:rPr>
          <w:rFonts w:ascii="Times New Roman" w:hAnsi="Times New Roman" w:cs="Times New Roman"/>
          <w:b/>
          <w:bCs/>
          <w:sz w:val="28"/>
        </w:rPr>
        <w:t>?</w:t>
      </w:r>
    </w:p>
    <w:p w:rsidR="001218AB" w:rsidRPr="001218AB" w:rsidRDefault="001218AB" w:rsidP="001218AB">
      <w:pPr>
        <w:ind w:firstLine="708"/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Секция &lt;</w:t>
      </w:r>
      <w:proofErr w:type="spellStart"/>
      <w:r w:rsidRPr="001218AB">
        <w:rPr>
          <w:rFonts w:ascii="Times New Roman" w:hAnsi="Times New Roman" w:cs="Times New Roman"/>
          <w:sz w:val="28"/>
        </w:rPr>
        <w:t>head</w:t>
      </w:r>
      <w:proofErr w:type="spellEnd"/>
      <w:r w:rsidRPr="001218AB">
        <w:rPr>
          <w:rFonts w:ascii="Times New Roman" w:hAnsi="Times New Roman" w:cs="Times New Roman"/>
          <w:sz w:val="28"/>
        </w:rPr>
        <w:t>&gt; — это контейнер для </w:t>
      </w:r>
      <w:r w:rsidRPr="001218AB">
        <w:rPr>
          <w:rFonts w:ascii="Times New Roman" w:hAnsi="Times New Roman" w:cs="Times New Roman"/>
          <w:bCs/>
          <w:sz w:val="28"/>
        </w:rPr>
        <w:t>метаданных</w:t>
      </w:r>
      <w:r w:rsidRPr="001218AB">
        <w:rPr>
          <w:rFonts w:ascii="Times New Roman" w:hAnsi="Times New Roman" w:cs="Times New Roman"/>
          <w:sz w:val="28"/>
        </w:rPr>
        <w:t> документа. Она не отображается непосредственно на странице, но содержит служебную информацию:</w:t>
      </w:r>
    </w:p>
    <w:p w:rsidR="001218AB" w:rsidRPr="001218AB" w:rsidRDefault="001218AB" w:rsidP="001218AB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Кодировка символов (&lt;</w:t>
      </w:r>
      <w:proofErr w:type="spellStart"/>
      <w:r w:rsidRPr="001218AB">
        <w:rPr>
          <w:rFonts w:ascii="Times New Roman" w:hAnsi="Times New Roman" w:cs="Times New Roman"/>
          <w:sz w:val="28"/>
        </w:rPr>
        <w:t>meta</w:t>
      </w:r>
      <w:proofErr w:type="spellEnd"/>
      <w:r w:rsidRPr="001218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18AB">
        <w:rPr>
          <w:rFonts w:ascii="Times New Roman" w:hAnsi="Times New Roman" w:cs="Times New Roman"/>
          <w:sz w:val="28"/>
        </w:rPr>
        <w:t>charset</w:t>
      </w:r>
      <w:proofErr w:type="spellEnd"/>
      <w:r w:rsidRPr="001218AB">
        <w:rPr>
          <w:rFonts w:ascii="Times New Roman" w:hAnsi="Times New Roman" w:cs="Times New Roman"/>
          <w:sz w:val="28"/>
        </w:rPr>
        <w:t>="UTF-8"&gt;);</w:t>
      </w:r>
    </w:p>
    <w:p w:rsidR="001218AB" w:rsidRPr="001218AB" w:rsidRDefault="001218AB" w:rsidP="001218AB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Заголовок вкладки браузера (&lt;</w:t>
      </w:r>
      <w:proofErr w:type="spellStart"/>
      <w:r w:rsidRPr="001218AB">
        <w:rPr>
          <w:rFonts w:ascii="Times New Roman" w:hAnsi="Times New Roman" w:cs="Times New Roman"/>
          <w:sz w:val="28"/>
        </w:rPr>
        <w:t>title</w:t>
      </w:r>
      <w:proofErr w:type="spellEnd"/>
      <w:r w:rsidRPr="001218AB">
        <w:rPr>
          <w:rFonts w:ascii="Times New Roman" w:hAnsi="Times New Roman" w:cs="Times New Roman"/>
          <w:sz w:val="28"/>
        </w:rPr>
        <w:t>&gt;);</w:t>
      </w:r>
    </w:p>
    <w:p w:rsidR="001218AB" w:rsidRPr="001218AB" w:rsidRDefault="001218AB" w:rsidP="001218AB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Настройки области просмотра для мобильных устройств (&lt;</w:t>
      </w:r>
      <w:proofErr w:type="spellStart"/>
      <w:r w:rsidRPr="001218AB">
        <w:rPr>
          <w:rFonts w:ascii="Times New Roman" w:hAnsi="Times New Roman" w:cs="Times New Roman"/>
          <w:sz w:val="28"/>
        </w:rPr>
        <w:t>meta</w:t>
      </w:r>
      <w:proofErr w:type="spellEnd"/>
      <w:r w:rsidRPr="001218AB">
        <w:rPr>
          <w:rFonts w:ascii="Times New Roman" w:hAnsi="Times New Roman" w:cs="Times New Roman"/>
          <w:sz w:val="28"/>
        </w:rPr>
        <w:t xml:space="preserve"> name="</w:t>
      </w:r>
      <w:proofErr w:type="spellStart"/>
      <w:r w:rsidRPr="001218AB">
        <w:rPr>
          <w:rFonts w:ascii="Times New Roman" w:hAnsi="Times New Roman" w:cs="Times New Roman"/>
          <w:sz w:val="28"/>
        </w:rPr>
        <w:t>viewport</w:t>
      </w:r>
      <w:proofErr w:type="spellEnd"/>
      <w:r w:rsidRPr="001218AB">
        <w:rPr>
          <w:rFonts w:ascii="Times New Roman" w:hAnsi="Times New Roman" w:cs="Times New Roman"/>
          <w:sz w:val="28"/>
        </w:rPr>
        <w:t>"&gt;);</w:t>
      </w:r>
    </w:p>
    <w:p w:rsidR="001218AB" w:rsidRPr="001218AB" w:rsidRDefault="001218AB" w:rsidP="001218AB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Подключение внешних ресурсов: стилей (&lt;</w:t>
      </w:r>
      <w:proofErr w:type="spellStart"/>
      <w:r w:rsidRPr="001218AB">
        <w:rPr>
          <w:rFonts w:ascii="Times New Roman" w:hAnsi="Times New Roman" w:cs="Times New Roman"/>
          <w:sz w:val="28"/>
        </w:rPr>
        <w:t>link</w:t>
      </w:r>
      <w:proofErr w:type="spellEnd"/>
      <w:r w:rsidRPr="001218AB">
        <w:rPr>
          <w:rFonts w:ascii="Times New Roman" w:hAnsi="Times New Roman" w:cs="Times New Roman"/>
          <w:sz w:val="28"/>
        </w:rPr>
        <w:t>&gt;), скриптов (&lt;</w:t>
      </w:r>
      <w:proofErr w:type="spellStart"/>
      <w:r w:rsidRPr="001218AB">
        <w:rPr>
          <w:rFonts w:ascii="Times New Roman" w:hAnsi="Times New Roman" w:cs="Times New Roman"/>
          <w:sz w:val="28"/>
        </w:rPr>
        <w:t>script</w:t>
      </w:r>
      <w:proofErr w:type="spellEnd"/>
      <w:r w:rsidRPr="001218AB">
        <w:rPr>
          <w:rFonts w:ascii="Times New Roman" w:hAnsi="Times New Roman" w:cs="Times New Roman"/>
          <w:sz w:val="28"/>
        </w:rPr>
        <w:t>&gt;), шрифтов;</w:t>
      </w:r>
    </w:p>
    <w:p w:rsidR="001218AB" w:rsidRPr="001218AB" w:rsidRDefault="001218AB" w:rsidP="001218AB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Краткое описание страницы для поисковиков (&lt;</w:t>
      </w:r>
      <w:proofErr w:type="spellStart"/>
      <w:r w:rsidRPr="001218AB">
        <w:rPr>
          <w:rFonts w:ascii="Times New Roman" w:hAnsi="Times New Roman" w:cs="Times New Roman"/>
          <w:sz w:val="28"/>
        </w:rPr>
        <w:t>meta</w:t>
      </w:r>
      <w:proofErr w:type="spellEnd"/>
      <w:r w:rsidRPr="001218AB">
        <w:rPr>
          <w:rFonts w:ascii="Times New Roman" w:hAnsi="Times New Roman" w:cs="Times New Roman"/>
          <w:sz w:val="28"/>
        </w:rPr>
        <w:t xml:space="preserve"> name="</w:t>
      </w:r>
      <w:proofErr w:type="spellStart"/>
      <w:r w:rsidRPr="001218AB">
        <w:rPr>
          <w:rFonts w:ascii="Times New Roman" w:hAnsi="Times New Roman" w:cs="Times New Roman"/>
          <w:sz w:val="28"/>
        </w:rPr>
        <w:t>description</w:t>
      </w:r>
      <w:proofErr w:type="spellEnd"/>
      <w:r w:rsidRPr="001218AB">
        <w:rPr>
          <w:rFonts w:ascii="Times New Roman" w:hAnsi="Times New Roman" w:cs="Times New Roman"/>
          <w:sz w:val="28"/>
        </w:rPr>
        <w:t>"&gt;);</w:t>
      </w:r>
    </w:p>
    <w:p w:rsidR="001218AB" w:rsidRPr="001218AB" w:rsidRDefault="001218AB" w:rsidP="001218AB">
      <w:pPr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1218AB">
        <w:rPr>
          <w:rFonts w:ascii="Times New Roman" w:hAnsi="Times New Roman" w:cs="Times New Roman"/>
          <w:b/>
          <w:bCs/>
          <w:sz w:val="28"/>
        </w:rPr>
        <w:t>3. Какие элементы являются обязательными в структуре HTML5-документа?</w:t>
      </w:r>
    </w:p>
    <w:p w:rsidR="001218AB" w:rsidRPr="001218AB" w:rsidRDefault="001218AB" w:rsidP="001218AB">
      <w:pPr>
        <w:ind w:firstLine="708"/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Валидный HTML5-документ </w:t>
      </w:r>
      <w:r w:rsidRPr="001218AB">
        <w:rPr>
          <w:rFonts w:ascii="Times New Roman" w:hAnsi="Times New Roman" w:cs="Times New Roman"/>
          <w:bCs/>
          <w:sz w:val="28"/>
        </w:rPr>
        <w:t>обязательно</w:t>
      </w:r>
      <w:r w:rsidRPr="001218AB">
        <w:rPr>
          <w:rFonts w:ascii="Times New Roman" w:hAnsi="Times New Roman" w:cs="Times New Roman"/>
          <w:sz w:val="28"/>
        </w:rPr>
        <w:t> должен содержать:</w:t>
      </w:r>
    </w:p>
    <w:p w:rsidR="001218AB" w:rsidRPr="001218AB" w:rsidRDefault="001218AB" w:rsidP="001218A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gramStart"/>
      <w:r w:rsidRPr="001218AB">
        <w:rPr>
          <w:rFonts w:ascii="Times New Roman" w:hAnsi="Times New Roman" w:cs="Times New Roman"/>
          <w:sz w:val="28"/>
        </w:rPr>
        <w:t>&lt;!DOCTYPE</w:t>
      </w:r>
      <w:proofErr w:type="gramEnd"/>
      <w:r w:rsidRPr="001218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18AB">
        <w:rPr>
          <w:rFonts w:ascii="Times New Roman" w:hAnsi="Times New Roman" w:cs="Times New Roman"/>
          <w:sz w:val="28"/>
        </w:rPr>
        <w:t>html</w:t>
      </w:r>
      <w:proofErr w:type="spellEnd"/>
      <w:r w:rsidRPr="001218AB">
        <w:rPr>
          <w:rFonts w:ascii="Times New Roman" w:hAnsi="Times New Roman" w:cs="Times New Roman"/>
          <w:sz w:val="28"/>
        </w:rPr>
        <w:t>&gt;</w:t>
      </w:r>
    </w:p>
    <w:p w:rsidR="001218AB" w:rsidRPr="001218AB" w:rsidRDefault="001218AB" w:rsidP="001218A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&lt;</w:t>
      </w:r>
      <w:proofErr w:type="spellStart"/>
      <w:r w:rsidRPr="001218AB">
        <w:rPr>
          <w:rFonts w:ascii="Times New Roman" w:hAnsi="Times New Roman" w:cs="Times New Roman"/>
          <w:sz w:val="28"/>
        </w:rPr>
        <w:t>html</w:t>
      </w:r>
      <w:proofErr w:type="spellEnd"/>
      <w:r w:rsidRPr="001218AB">
        <w:rPr>
          <w:rFonts w:ascii="Times New Roman" w:hAnsi="Times New Roman" w:cs="Times New Roman"/>
          <w:sz w:val="28"/>
        </w:rPr>
        <w:t>&gt; — корневой элемент</w:t>
      </w:r>
    </w:p>
    <w:p w:rsidR="001218AB" w:rsidRPr="001218AB" w:rsidRDefault="001218AB" w:rsidP="001218A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&lt;</w:t>
      </w:r>
      <w:proofErr w:type="spellStart"/>
      <w:r w:rsidRPr="001218AB">
        <w:rPr>
          <w:rFonts w:ascii="Times New Roman" w:hAnsi="Times New Roman" w:cs="Times New Roman"/>
          <w:sz w:val="28"/>
        </w:rPr>
        <w:t>head</w:t>
      </w:r>
      <w:proofErr w:type="spellEnd"/>
      <w:r w:rsidRPr="001218AB">
        <w:rPr>
          <w:rFonts w:ascii="Times New Roman" w:hAnsi="Times New Roman" w:cs="Times New Roman"/>
          <w:sz w:val="28"/>
        </w:rPr>
        <w:t>&gt; — раздел метаданных</w:t>
      </w:r>
    </w:p>
    <w:p w:rsidR="001218AB" w:rsidRPr="001218AB" w:rsidRDefault="001218AB" w:rsidP="001218A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&lt;</w:t>
      </w:r>
      <w:proofErr w:type="spellStart"/>
      <w:r w:rsidRPr="001218AB">
        <w:rPr>
          <w:rFonts w:ascii="Times New Roman" w:hAnsi="Times New Roman" w:cs="Times New Roman"/>
          <w:sz w:val="28"/>
        </w:rPr>
        <w:t>title</w:t>
      </w:r>
      <w:proofErr w:type="spellEnd"/>
      <w:r w:rsidRPr="001218AB">
        <w:rPr>
          <w:rFonts w:ascii="Times New Roman" w:hAnsi="Times New Roman" w:cs="Times New Roman"/>
          <w:sz w:val="28"/>
        </w:rPr>
        <w:t>&gt; — заголовок страницы (внутри &lt;</w:t>
      </w:r>
      <w:proofErr w:type="spellStart"/>
      <w:r w:rsidRPr="001218AB">
        <w:rPr>
          <w:rFonts w:ascii="Times New Roman" w:hAnsi="Times New Roman" w:cs="Times New Roman"/>
          <w:sz w:val="28"/>
        </w:rPr>
        <w:t>head</w:t>
      </w:r>
      <w:proofErr w:type="spellEnd"/>
      <w:r w:rsidRPr="001218AB">
        <w:rPr>
          <w:rFonts w:ascii="Times New Roman" w:hAnsi="Times New Roman" w:cs="Times New Roman"/>
          <w:sz w:val="28"/>
        </w:rPr>
        <w:t>&gt;)</w:t>
      </w:r>
    </w:p>
    <w:p w:rsidR="001218AB" w:rsidRPr="001218AB" w:rsidRDefault="001218AB" w:rsidP="001218A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&lt;</w:t>
      </w:r>
      <w:proofErr w:type="spellStart"/>
      <w:r w:rsidRPr="001218AB">
        <w:rPr>
          <w:rFonts w:ascii="Times New Roman" w:hAnsi="Times New Roman" w:cs="Times New Roman"/>
          <w:sz w:val="28"/>
        </w:rPr>
        <w:t>body</w:t>
      </w:r>
      <w:proofErr w:type="spellEnd"/>
      <w:r w:rsidRPr="001218AB">
        <w:rPr>
          <w:rFonts w:ascii="Times New Roman" w:hAnsi="Times New Roman" w:cs="Times New Roman"/>
          <w:sz w:val="28"/>
        </w:rPr>
        <w:t>&gt; — видимая часть документа</w:t>
      </w:r>
    </w:p>
    <w:p w:rsidR="001218AB" w:rsidRPr="001218AB" w:rsidRDefault="001218AB" w:rsidP="001218AB">
      <w:pPr>
        <w:ind w:firstLine="708"/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Теги &lt;</w:t>
      </w:r>
      <w:proofErr w:type="spellStart"/>
      <w:r w:rsidRPr="001218AB">
        <w:rPr>
          <w:rFonts w:ascii="Times New Roman" w:hAnsi="Times New Roman" w:cs="Times New Roman"/>
          <w:sz w:val="28"/>
        </w:rPr>
        <w:t>head</w:t>
      </w:r>
      <w:proofErr w:type="spellEnd"/>
      <w:r w:rsidRPr="001218AB">
        <w:rPr>
          <w:rFonts w:ascii="Times New Roman" w:hAnsi="Times New Roman" w:cs="Times New Roman"/>
          <w:sz w:val="28"/>
        </w:rPr>
        <w:t>&gt; и &lt;</w:t>
      </w:r>
      <w:proofErr w:type="spellStart"/>
      <w:r w:rsidRPr="001218AB">
        <w:rPr>
          <w:rFonts w:ascii="Times New Roman" w:hAnsi="Times New Roman" w:cs="Times New Roman"/>
          <w:sz w:val="28"/>
        </w:rPr>
        <w:t>body</w:t>
      </w:r>
      <w:proofErr w:type="spellEnd"/>
      <w:r w:rsidRPr="001218AB">
        <w:rPr>
          <w:rFonts w:ascii="Times New Roman" w:hAnsi="Times New Roman" w:cs="Times New Roman"/>
          <w:sz w:val="28"/>
        </w:rPr>
        <w:t xml:space="preserve">&gt; явно </w:t>
      </w:r>
      <w:proofErr w:type="gramStart"/>
      <w:r w:rsidRPr="001218AB">
        <w:rPr>
          <w:rFonts w:ascii="Times New Roman" w:hAnsi="Times New Roman" w:cs="Times New Roman"/>
          <w:sz w:val="28"/>
        </w:rPr>
        <w:t>не обязательны</w:t>
      </w:r>
      <w:proofErr w:type="gramEnd"/>
      <w:r w:rsidRPr="001218AB">
        <w:rPr>
          <w:rFonts w:ascii="Times New Roman" w:hAnsi="Times New Roman" w:cs="Times New Roman"/>
          <w:sz w:val="28"/>
        </w:rPr>
        <w:t xml:space="preserve"> к написан</w:t>
      </w:r>
      <w:r w:rsidR="006227CD">
        <w:rPr>
          <w:rFonts w:ascii="Times New Roman" w:hAnsi="Times New Roman" w:cs="Times New Roman"/>
          <w:sz w:val="28"/>
        </w:rPr>
        <w:t>ию с точки зрения спецификации</w:t>
      </w:r>
      <w:r w:rsidRPr="001218AB">
        <w:rPr>
          <w:rFonts w:ascii="Times New Roman" w:hAnsi="Times New Roman" w:cs="Times New Roman"/>
          <w:sz w:val="28"/>
        </w:rPr>
        <w:t>, но в учебных и реальных проектах они </w:t>
      </w:r>
      <w:r w:rsidRPr="006227CD">
        <w:rPr>
          <w:rFonts w:ascii="Times New Roman" w:hAnsi="Times New Roman" w:cs="Times New Roman"/>
          <w:bCs/>
          <w:sz w:val="28"/>
        </w:rPr>
        <w:t>всегда</w:t>
      </w:r>
      <w:r w:rsidRPr="001218AB">
        <w:rPr>
          <w:rFonts w:ascii="Times New Roman" w:hAnsi="Times New Roman" w:cs="Times New Roman"/>
          <w:sz w:val="28"/>
        </w:rPr>
        <w:t> пишутся явно для читаемости и корректной работы.</w:t>
      </w:r>
    </w:p>
    <w:p w:rsidR="001218AB" w:rsidRPr="001218AB" w:rsidRDefault="001218AB" w:rsidP="001218AB">
      <w:pPr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b/>
          <w:bCs/>
          <w:sz w:val="28"/>
        </w:rPr>
        <w:t>4. Почему тег </w:t>
      </w:r>
      <w:r w:rsidRPr="001218AB">
        <w:rPr>
          <w:rFonts w:ascii="Times New Roman" w:hAnsi="Times New Roman" w:cs="Times New Roman"/>
          <w:sz w:val="28"/>
        </w:rPr>
        <w:t>&lt;</w:t>
      </w:r>
      <w:proofErr w:type="spellStart"/>
      <w:r w:rsidRPr="001218AB">
        <w:rPr>
          <w:rFonts w:ascii="Times New Roman" w:hAnsi="Times New Roman" w:cs="Times New Roman"/>
          <w:sz w:val="28"/>
        </w:rPr>
        <w:t>main</w:t>
      </w:r>
      <w:proofErr w:type="spellEnd"/>
      <w:r w:rsidRPr="001218AB">
        <w:rPr>
          <w:rFonts w:ascii="Times New Roman" w:hAnsi="Times New Roman" w:cs="Times New Roman"/>
          <w:sz w:val="28"/>
        </w:rPr>
        <w:t>&gt;</w:t>
      </w:r>
      <w:r w:rsidRPr="001218AB">
        <w:rPr>
          <w:rFonts w:ascii="Times New Roman" w:hAnsi="Times New Roman" w:cs="Times New Roman"/>
          <w:b/>
          <w:bCs/>
          <w:sz w:val="28"/>
        </w:rPr>
        <w:t> должен быть уникальным?</w:t>
      </w:r>
    </w:p>
    <w:p w:rsidR="001218AB" w:rsidRPr="001218AB" w:rsidRDefault="001218AB" w:rsidP="001218AB">
      <w:pPr>
        <w:ind w:firstLine="708"/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Тег &lt;</w:t>
      </w:r>
      <w:proofErr w:type="spellStart"/>
      <w:r w:rsidRPr="001218AB">
        <w:rPr>
          <w:rFonts w:ascii="Times New Roman" w:hAnsi="Times New Roman" w:cs="Times New Roman"/>
          <w:sz w:val="28"/>
        </w:rPr>
        <w:t>main</w:t>
      </w:r>
      <w:proofErr w:type="spellEnd"/>
      <w:r w:rsidRPr="001218AB">
        <w:rPr>
          <w:rFonts w:ascii="Times New Roman" w:hAnsi="Times New Roman" w:cs="Times New Roman"/>
          <w:sz w:val="28"/>
        </w:rPr>
        <w:t>&gt; обозначает </w:t>
      </w:r>
      <w:r w:rsidRPr="001218AB">
        <w:rPr>
          <w:rFonts w:ascii="Times New Roman" w:hAnsi="Times New Roman" w:cs="Times New Roman"/>
          <w:bCs/>
          <w:sz w:val="28"/>
        </w:rPr>
        <w:t>основное</w:t>
      </w:r>
      <w:r w:rsidRPr="001218AB">
        <w:rPr>
          <w:rFonts w:ascii="Times New Roman" w:hAnsi="Times New Roman" w:cs="Times New Roman"/>
          <w:sz w:val="28"/>
        </w:rPr>
        <w:t>, уникальное содержимое страницы. Он не должен повторяться, потому что:</w:t>
      </w:r>
    </w:p>
    <w:p w:rsidR="001218AB" w:rsidRPr="001218AB" w:rsidRDefault="001218AB" w:rsidP="001218AB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b/>
          <w:bCs/>
          <w:sz w:val="28"/>
        </w:rPr>
        <w:lastRenderedPageBreak/>
        <w:t>Семантика:</w:t>
      </w:r>
      <w:r w:rsidRPr="001218AB">
        <w:rPr>
          <w:rFonts w:ascii="Times New Roman" w:hAnsi="Times New Roman" w:cs="Times New Roman"/>
          <w:sz w:val="28"/>
        </w:rPr>
        <w:t> На одной странице не может быть двух основных блоков контента. Шапка, навигация и подвал — общие для всех страниц, а &lt;</w:t>
      </w:r>
      <w:proofErr w:type="spellStart"/>
      <w:r w:rsidRPr="001218AB">
        <w:rPr>
          <w:rFonts w:ascii="Times New Roman" w:hAnsi="Times New Roman" w:cs="Times New Roman"/>
          <w:sz w:val="28"/>
        </w:rPr>
        <w:t>main</w:t>
      </w:r>
      <w:proofErr w:type="spellEnd"/>
      <w:r w:rsidRPr="001218AB">
        <w:rPr>
          <w:rFonts w:ascii="Times New Roman" w:hAnsi="Times New Roman" w:cs="Times New Roman"/>
          <w:sz w:val="28"/>
        </w:rPr>
        <w:t>&gt; — это то, что отличает данную страницу от других.</w:t>
      </w:r>
    </w:p>
    <w:p w:rsidR="001218AB" w:rsidRPr="001218AB" w:rsidRDefault="001218AB" w:rsidP="001218AB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b/>
          <w:bCs/>
          <w:sz w:val="28"/>
        </w:rPr>
        <w:t>Доступность (a11y):</w:t>
      </w:r>
      <w:r w:rsidRPr="001218AB">
        <w:rPr>
          <w:rFonts w:ascii="Times New Roman" w:hAnsi="Times New Roman" w:cs="Times New Roman"/>
          <w:sz w:val="28"/>
        </w:rPr>
        <w:t> </w:t>
      </w:r>
      <w:proofErr w:type="spellStart"/>
      <w:r w:rsidRPr="001218AB">
        <w:rPr>
          <w:rFonts w:ascii="Times New Roman" w:hAnsi="Times New Roman" w:cs="Times New Roman"/>
          <w:sz w:val="28"/>
        </w:rPr>
        <w:t>Скринридеры</w:t>
      </w:r>
      <w:proofErr w:type="spellEnd"/>
      <w:r w:rsidRPr="001218AB">
        <w:rPr>
          <w:rFonts w:ascii="Times New Roman" w:hAnsi="Times New Roman" w:cs="Times New Roman"/>
          <w:sz w:val="28"/>
        </w:rPr>
        <w:t xml:space="preserve"> и вспомогательные технологии используют &lt;</w:t>
      </w:r>
      <w:proofErr w:type="spellStart"/>
      <w:r w:rsidRPr="001218AB">
        <w:rPr>
          <w:rFonts w:ascii="Times New Roman" w:hAnsi="Times New Roman" w:cs="Times New Roman"/>
          <w:sz w:val="28"/>
        </w:rPr>
        <w:t>main</w:t>
      </w:r>
      <w:proofErr w:type="spellEnd"/>
      <w:r w:rsidRPr="001218AB">
        <w:rPr>
          <w:rFonts w:ascii="Times New Roman" w:hAnsi="Times New Roman" w:cs="Times New Roman"/>
          <w:sz w:val="28"/>
        </w:rPr>
        <w:t>&gt; как точку перехода к контенту. Наличие нескольких &lt;</w:t>
      </w:r>
      <w:proofErr w:type="spellStart"/>
      <w:r w:rsidRPr="001218AB">
        <w:rPr>
          <w:rFonts w:ascii="Times New Roman" w:hAnsi="Times New Roman" w:cs="Times New Roman"/>
          <w:sz w:val="28"/>
        </w:rPr>
        <w:t>main</w:t>
      </w:r>
      <w:proofErr w:type="spellEnd"/>
      <w:r w:rsidRPr="001218AB">
        <w:rPr>
          <w:rFonts w:ascii="Times New Roman" w:hAnsi="Times New Roman" w:cs="Times New Roman"/>
          <w:sz w:val="28"/>
        </w:rPr>
        <w:t>&gt; дезориентирует пользователя.</w:t>
      </w:r>
    </w:p>
    <w:p w:rsidR="001218AB" w:rsidRPr="001218AB" w:rsidRDefault="001218AB" w:rsidP="001218AB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spellStart"/>
      <w:r w:rsidRPr="001218AB">
        <w:rPr>
          <w:rFonts w:ascii="Times New Roman" w:hAnsi="Times New Roman" w:cs="Times New Roman"/>
          <w:b/>
          <w:bCs/>
          <w:sz w:val="28"/>
        </w:rPr>
        <w:t>Валидация</w:t>
      </w:r>
      <w:proofErr w:type="spellEnd"/>
      <w:r w:rsidRPr="001218AB">
        <w:rPr>
          <w:rFonts w:ascii="Times New Roman" w:hAnsi="Times New Roman" w:cs="Times New Roman"/>
          <w:b/>
          <w:bCs/>
          <w:sz w:val="28"/>
        </w:rPr>
        <w:t>:</w:t>
      </w:r>
      <w:r w:rsidRPr="001218AB">
        <w:rPr>
          <w:rFonts w:ascii="Times New Roman" w:hAnsi="Times New Roman" w:cs="Times New Roman"/>
          <w:sz w:val="28"/>
        </w:rPr>
        <w:t> Спецификация HTML явно запрещает более одного видимого элемента &lt;</w:t>
      </w:r>
      <w:proofErr w:type="spellStart"/>
      <w:r w:rsidRPr="001218AB">
        <w:rPr>
          <w:rFonts w:ascii="Times New Roman" w:hAnsi="Times New Roman" w:cs="Times New Roman"/>
          <w:sz w:val="28"/>
        </w:rPr>
        <w:t>main</w:t>
      </w:r>
      <w:proofErr w:type="spellEnd"/>
      <w:r w:rsidRPr="001218AB">
        <w:rPr>
          <w:rFonts w:ascii="Times New Roman" w:hAnsi="Times New Roman" w:cs="Times New Roman"/>
          <w:sz w:val="28"/>
        </w:rPr>
        <w:t>&gt; на одной странице.</w:t>
      </w:r>
    </w:p>
    <w:p w:rsidR="001218AB" w:rsidRPr="001218AB" w:rsidRDefault="001218AB" w:rsidP="001218AB">
      <w:pPr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b/>
          <w:bCs/>
          <w:sz w:val="28"/>
        </w:rPr>
        <w:t>5. Какие ошибки вложенности тегов считаются критичными?</w:t>
      </w:r>
    </w:p>
    <w:p w:rsidR="001218AB" w:rsidRPr="001218AB" w:rsidRDefault="001218AB" w:rsidP="001218AB">
      <w:pPr>
        <w:ind w:firstLine="708"/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bCs/>
          <w:sz w:val="28"/>
        </w:rPr>
        <w:t>Критическими</w:t>
      </w:r>
      <w:r w:rsidRPr="001218AB">
        <w:rPr>
          <w:rFonts w:ascii="Times New Roman" w:hAnsi="Times New Roman" w:cs="Times New Roman"/>
          <w:sz w:val="28"/>
        </w:rPr>
        <w:t> считаются ошибки, которые:</w:t>
      </w:r>
    </w:p>
    <w:p w:rsidR="001218AB" w:rsidRPr="001218AB" w:rsidRDefault="001218AB" w:rsidP="001218AB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Ломают структуру DOM;</w:t>
      </w:r>
    </w:p>
    <w:p w:rsidR="001218AB" w:rsidRPr="001218AB" w:rsidRDefault="001218AB" w:rsidP="001218AB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Приводят к некорректному отображению;</w:t>
      </w:r>
    </w:p>
    <w:p w:rsidR="001218AB" w:rsidRPr="001218AB" w:rsidRDefault="001218AB" w:rsidP="001218AB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 xml:space="preserve">Делают документ </w:t>
      </w:r>
      <w:proofErr w:type="spellStart"/>
      <w:r w:rsidRPr="001218AB">
        <w:rPr>
          <w:rFonts w:ascii="Times New Roman" w:hAnsi="Times New Roman" w:cs="Times New Roman"/>
          <w:sz w:val="28"/>
        </w:rPr>
        <w:t>невалидным</w:t>
      </w:r>
      <w:proofErr w:type="spellEnd"/>
      <w:r w:rsidRPr="001218AB">
        <w:rPr>
          <w:rFonts w:ascii="Times New Roman" w:hAnsi="Times New Roman" w:cs="Times New Roman"/>
          <w:sz w:val="28"/>
        </w:rPr>
        <w:t>.</w:t>
      </w:r>
    </w:p>
    <w:p w:rsidR="00DE41B2" w:rsidRDefault="001218AB" w:rsidP="006227CD">
      <w:pPr>
        <w:ind w:firstLine="708"/>
        <w:rPr>
          <w:rFonts w:ascii="Times New Roman" w:hAnsi="Times New Roman" w:cs="Times New Roman"/>
          <w:sz w:val="28"/>
        </w:rPr>
      </w:pPr>
      <w:r w:rsidRPr="001218AB">
        <w:rPr>
          <w:rFonts w:ascii="Times New Roman" w:hAnsi="Times New Roman" w:cs="Times New Roman"/>
          <w:sz w:val="28"/>
        </w:rPr>
        <w:t>Основные виды:</w:t>
      </w:r>
    </w:p>
    <w:tbl>
      <w:tblPr>
        <w:tblStyle w:val="a3"/>
        <w:tblW w:w="9347" w:type="dxa"/>
        <w:tblLook w:val="04A0" w:firstRow="1" w:lastRow="0" w:firstColumn="1" w:lastColumn="0" w:noHBand="0" w:noVBand="1"/>
      </w:tblPr>
      <w:tblGrid>
        <w:gridCol w:w="2443"/>
        <w:gridCol w:w="3807"/>
        <w:gridCol w:w="3097"/>
      </w:tblGrid>
      <w:tr w:rsidR="006227CD" w:rsidRPr="001218AB" w:rsidTr="006227CD"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Ошибка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Пример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Последствие</w:t>
            </w:r>
          </w:p>
        </w:tc>
      </w:tr>
      <w:tr w:rsidR="006227CD" w:rsidRPr="001218AB" w:rsidTr="006227CD"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b/>
                <w:bCs/>
                <w:sz w:val="28"/>
              </w:rPr>
              <w:t>Пересечение тегов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&lt;p&gt;&lt;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div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&gt;&lt;/p&gt;&lt;/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div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Браузер принудительно закрывает тег, структура нарушается</w:t>
            </w:r>
          </w:p>
        </w:tc>
      </w:tr>
      <w:tr w:rsidR="006227CD" w:rsidRPr="001218AB" w:rsidTr="006227CD"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b/>
                <w:bCs/>
                <w:sz w:val="28"/>
              </w:rPr>
              <w:t>Блочный внутри строчного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&lt;a&gt;&lt;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div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&gt;&lt;/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div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&gt;&lt;/a&gt;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Ссылка разрывается на части, стили плывут</w:t>
            </w:r>
          </w:p>
        </w:tc>
      </w:tr>
      <w:tr w:rsidR="006227CD" w:rsidRPr="001218AB" w:rsidTr="006227CD"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b/>
                <w:bCs/>
                <w:sz w:val="28"/>
              </w:rPr>
              <w:t>Незакрытые теги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&lt;p&gt;Текст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Весь последующий контент становится частью абзаца</w:t>
            </w:r>
          </w:p>
        </w:tc>
      </w:tr>
      <w:tr w:rsidR="006227CD" w:rsidRPr="001218AB" w:rsidTr="006227CD"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b/>
                <w:bCs/>
                <w:sz w:val="28"/>
              </w:rPr>
              <w:t>Недопустимые вложенности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1218AB">
              <w:rPr>
                <w:rFonts w:ascii="Times New Roman" w:hAnsi="Times New Roman" w:cs="Times New Roman"/>
                <w:sz w:val="28"/>
                <w:lang w:val="en-US"/>
              </w:rPr>
              <w:t>&lt;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  <w:lang w:val="en-US"/>
              </w:rPr>
              <w:t>ul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  <w:lang w:val="en-US"/>
              </w:rPr>
              <w:t>&gt;&lt;div&gt;&lt;li&gt;&lt;/li&gt;&lt;/div&gt;&lt;/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  <w:lang w:val="en-US"/>
              </w:rPr>
              <w:t>ul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  <w:lang w:val="en-US"/>
              </w:rPr>
              <w:t>&gt;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Прямым потомком &lt;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ul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 может быть только &lt;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li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</w:t>
            </w:r>
          </w:p>
        </w:tc>
      </w:tr>
      <w:tr w:rsidR="006227CD" w:rsidRPr="001218AB" w:rsidTr="006227CD"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&lt;p&gt;</w:t>
            </w:r>
            <w:r w:rsidRPr="001218AB">
              <w:rPr>
                <w:rFonts w:ascii="Times New Roman" w:hAnsi="Times New Roman" w:cs="Times New Roman"/>
                <w:b/>
                <w:bCs/>
                <w:sz w:val="28"/>
              </w:rPr>
              <w:t> внутри </w:t>
            </w:r>
            <w:r w:rsidRPr="001218AB">
              <w:rPr>
                <w:rFonts w:ascii="Times New Roman" w:hAnsi="Times New Roman" w:cs="Times New Roman"/>
                <w:sz w:val="28"/>
              </w:rPr>
              <w:t>&lt;p&gt;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&lt;p&gt;&lt;p&gt;Текст&lt;/p&gt;&lt;/p&gt;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Браузер автоматически закрывает первый &lt;p&gt; перед открытием второго</w:t>
            </w:r>
          </w:p>
        </w:tc>
      </w:tr>
      <w:tr w:rsidR="006227CD" w:rsidRPr="001218AB" w:rsidTr="006227CD"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b/>
                <w:bCs/>
                <w:sz w:val="28"/>
              </w:rPr>
              <w:t>Интерактивный внутри интерактивного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&lt;a&gt;&lt;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button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&gt;&lt;/</w:t>
            </w:r>
            <w:proofErr w:type="spellStart"/>
            <w:r w:rsidRPr="001218AB">
              <w:rPr>
                <w:rFonts w:ascii="Times New Roman" w:hAnsi="Times New Roman" w:cs="Times New Roman"/>
                <w:sz w:val="28"/>
              </w:rPr>
              <w:t>button</w:t>
            </w:r>
            <w:proofErr w:type="spellEnd"/>
            <w:r w:rsidRPr="001218AB">
              <w:rPr>
                <w:rFonts w:ascii="Times New Roman" w:hAnsi="Times New Roman" w:cs="Times New Roman"/>
                <w:sz w:val="28"/>
              </w:rPr>
              <w:t>&gt;&lt;/a&gt;</w:t>
            </w:r>
          </w:p>
        </w:tc>
        <w:tc>
          <w:tcPr>
            <w:tcW w:w="0" w:type="auto"/>
            <w:hideMark/>
          </w:tcPr>
          <w:p w:rsidR="006227CD" w:rsidRPr="001218AB" w:rsidRDefault="006227CD" w:rsidP="00DE432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1218AB">
              <w:rPr>
                <w:rFonts w:ascii="Times New Roman" w:hAnsi="Times New Roman" w:cs="Times New Roman"/>
                <w:sz w:val="28"/>
              </w:rPr>
              <w:t>Непредсказуемое поведение, конфликт действий</w:t>
            </w:r>
          </w:p>
        </w:tc>
      </w:tr>
    </w:tbl>
    <w:p w:rsidR="001218AB" w:rsidRPr="00DE41B2" w:rsidRDefault="001218AB" w:rsidP="00DE41B2">
      <w:pPr>
        <w:rPr>
          <w:rFonts w:ascii="Times New Roman" w:hAnsi="Times New Roman" w:cs="Times New Roman"/>
          <w:sz w:val="28"/>
        </w:rPr>
      </w:pPr>
    </w:p>
    <w:sectPr w:rsidR="001218AB" w:rsidRPr="00DE4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005C"/>
    <w:multiLevelType w:val="multilevel"/>
    <w:tmpl w:val="D70433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E6C40A1"/>
    <w:multiLevelType w:val="multilevel"/>
    <w:tmpl w:val="5E0EB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ECA5B80"/>
    <w:multiLevelType w:val="multilevel"/>
    <w:tmpl w:val="2E503F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B57F5"/>
    <w:multiLevelType w:val="multilevel"/>
    <w:tmpl w:val="434AF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1B2"/>
    <w:rsid w:val="001218AB"/>
    <w:rsid w:val="006227CD"/>
    <w:rsid w:val="00A05F91"/>
    <w:rsid w:val="00DE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35BC"/>
  <w15:chartTrackingRefBased/>
  <w15:docId w15:val="{3239FC06-A3C1-4F53-9ADE-1205F475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7C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1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1</cp:revision>
  <dcterms:created xsi:type="dcterms:W3CDTF">2026-02-12T11:03:00Z</dcterms:created>
  <dcterms:modified xsi:type="dcterms:W3CDTF">2026-02-12T13:57:00Z</dcterms:modified>
</cp:coreProperties>
</file>