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334998"/>
        <w:docPartObj>
          <w:docPartGallery w:val="Cover Pages"/>
          <w:docPartUnique/>
        </w:docPartObj>
      </w:sdtPr>
      <w:sdtEndPr>
        <w:rPr>
          <w:rFonts w:ascii="Arial" w:hAnsi="Arial" w:cs="Arial"/>
          <w:sz w:val="24"/>
          <w:szCs w:val="24"/>
        </w:rPr>
      </w:sdtEndPr>
      <w:sdtContent>
        <w:p w14:paraId="600B10FC" w14:textId="6CC25625" w:rsidR="003B2641" w:rsidRDefault="003B2641">
          <w:r>
            <w:rPr>
              <w:noProof/>
            </w:rPr>
            <mc:AlternateContent>
              <mc:Choice Requires="wpg">
                <w:drawing>
                  <wp:anchor distT="0" distB="0" distL="114300" distR="114300" simplePos="0" relativeHeight="251663360" behindDoc="0" locked="0" layoutInCell="1" allowOverlap="1" wp14:anchorId="23978D88" wp14:editId="081D692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18BB1"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57F9B2" wp14:editId="29131D8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7D9C35" w14:textId="3DBAA324" w:rsidR="003B2641" w:rsidRDefault="003B2641">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3DDE4A36" w14:textId="1EBCA172" w:rsidR="003B2641" w:rsidRDefault="003B264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57F9B2" id="_x0000_t202" coordsize="21600,21600" o:spt="202" path="m,l,21600r21600,l21600,xe">
                    <v:stroke joinstyle="miter"/>
                    <v:path gradientshapeok="t" o:connecttype="rect"/>
                  </v:shapetype>
                  <v:shape id="Cuadro de texto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7D9C35" w14:textId="3DBAA324" w:rsidR="003B2641" w:rsidRDefault="003B2641">
                              <w:pPr>
                                <w:pStyle w:val="Sinespaciado"/>
                                <w:jc w:val="right"/>
                                <w:rPr>
                                  <w:color w:val="595959" w:themeColor="text1" w:themeTint="A6"/>
                                  <w:sz w:val="28"/>
                                  <w:szCs w:val="28"/>
                                </w:rPr>
                              </w:pPr>
                              <w:r>
                                <w:rPr>
                                  <w:color w:val="595959" w:themeColor="text1" w:themeTint="A6"/>
                                  <w:sz w:val="28"/>
                                  <w:szCs w:val="28"/>
                                </w:rPr>
                                <w:t>Ivan Alejandro Pasillas Gonzalez</w:t>
                              </w:r>
                            </w:p>
                          </w:sdtContent>
                        </w:sdt>
                        <w:p w14:paraId="3DDE4A36" w14:textId="1EBCA172" w:rsidR="003B2641" w:rsidRDefault="003B264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F89312" wp14:editId="766FB47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22923" w14:textId="5D15DF60" w:rsidR="003B2641" w:rsidRDefault="003B264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B2641">
                                      <w:rPr>
                                        <w:caps/>
                                        <w:color w:val="4472C4" w:themeColor="accent1"/>
                                        <w:sz w:val="64"/>
                                        <w:szCs w:val="64"/>
                                      </w:rPr>
                                      <w:t>calculo</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parametros</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posicion</w:t>
                                    </w:r>
                                    <w:r>
                                      <w:rPr>
                                        <w:caps/>
                                        <w:color w:val="4472C4" w:themeColor="accent1"/>
                                        <w:sz w:val="64"/>
                                        <w:szCs w:val="64"/>
                                      </w:rPr>
                                      <w:t xml:space="preserve"> </w:t>
                                    </w:r>
                                    <w:r w:rsidRPr="003B2641">
                                      <w:rPr>
                                        <w:caps/>
                                        <w:color w:val="4472C4" w:themeColor="accent1"/>
                                        <w:sz w:val="64"/>
                                        <w:szCs w:val="64"/>
                                      </w:rPr>
                                      <w:t>velocidad</w:t>
                                    </w:r>
                                    <w:r>
                                      <w:rPr>
                                        <w:caps/>
                                        <w:color w:val="4472C4" w:themeColor="accent1"/>
                                        <w:sz w:val="64"/>
                                        <w:szCs w:val="64"/>
                                      </w:rPr>
                                      <w:t xml:space="preserve"> </w:t>
                                    </w:r>
                                    <w:r w:rsidRPr="003B2641">
                                      <w:rPr>
                                        <w:caps/>
                                        <w:color w:val="4472C4" w:themeColor="accent1"/>
                                        <w:sz w:val="64"/>
                                        <w:szCs w:val="64"/>
                                      </w:rPr>
                                      <w:t>y</w:t>
                                    </w:r>
                                    <w:r>
                                      <w:rPr>
                                        <w:caps/>
                                        <w:color w:val="4472C4" w:themeColor="accent1"/>
                                        <w:sz w:val="64"/>
                                        <w:szCs w:val="64"/>
                                      </w:rPr>
                                      <w:t xml:space="preserve"> </w:t>
                                    </w:r>
                                    <w:r w:rsidRPr="003B2641">
                                      <w:rPr>
                                        <w:caps/>
                                        <w:color w:val="4472C4" w:themeColor="accent1"/>
                                        <w:sz w:val="64"/>
                                        <w:szCs w:val="64"/>
                                      </w:rPr>
                                      <w:t>aceleracion</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cuerpos</w:t>
                                    </w:r>
                                    <w:r>
                                      <w:rPr>
                                        <w:caps/>
                                        <w:color w:val="4472C4" w:themeColor="accent1"/>
                                        <w:sz w:val="64"/>
                                        <w:szCs w:val="64"/>
                                      </w:rPr>
                                      <w:t xml:space="preserve"> </w:t>
                                    </w:r>
                                    <w:r w:rsidRPr="003B2641">
                                      <w:rPr>
                                        <w:caps/>
                                        <w:color w:val="4472C4" w:themeColor="accent1"/>
                                        <w:sz w:val="64"/>
                                        <w:szCs w:val="64"/>
                                      </w:rPr>
                                      <w:t>rigidos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80F6F5" w14:textId="71922D78" w:rsidR="003B2641" w:rsidRDefault="003B2641">
                                    <w:pPr>
                                      <w:jc w:val="right"/>
                                      <w:rPr>
                                        <w:smallCaps/>
                                        <w:color w:val="404040" w:themeColor="text1" w:themeTint="BF"/>
                                        <w:sz w:val="36"/>
                                        <w:szCs w:val="36"/>
                                      </w:rPr>
                                    </w:pPr>
                                    <w:r>
                                      <w:rPr>
                                        <w:color w:val="404040" w:themeColor="text1" w:themeTint="BF"/>
                                        <w:sz w:val="36"/>
                                        <w:szCs w:val="36"/>
                                      </w:rPr>
                                      <w:t>Ingeniería mecatrónica 8°A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F89312" id="Cuadro de texto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26D22923" w14:textId="5D15DF60" w:rsidR="003B2641" w:rsidRDefault="003B264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3B2641">
                                <w:rPr>
                                  <w:caps/>
                                  <w:color w:val="4472C4" w:themeColor="accent1"/>
                                  <w:sz w:val="64"/>
                                  <w:szCs w:val="64"/>
                                </w:rPr>
                                <w:t>calculo</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parametros</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posicion</w:t>
                              </w:r>
                              <w:r>
                                <w:rPr>
                                  <w:caps/>
                                  <w:color w:val="4472C4" w:themeColor="accent1"/>
                                  <w:sz w:val="64"/>
                                  <w:szCs w:val="64"/>
                                </w:rPr>
                                <w:t xml:space="preserve"> </w:t>
                              </w:r>
                              <w:r w:rsidRPr="003B2641">
                                <w:rPr>
                                  <w:caps/>
                                  <w:color w:val="4472C4" w:themeColor="accent1"/>
                                  <w:sz w:val="64"/>
                                  <w:szCs w:val="64"/>
                                </w:rPr>
                                <w:t>velocidad</w:t>
                              </w:r>
                              <w:r>
                                <w:rPr>
                                  <w:caps/>
                                  <w:color w:val="4472C4" w:themeColor="accent1"/>
                                  <w:sz w:val="64"/>
                                  <w:szCs w:val="64"/>
                                </w:rPr>
                                <w:t xml:space="preserve"> </w:t>
                              </w:r>
                              <w:r w:rsidRPr="003B2641">
                                <w:rPr>
                                  <w:caps/>
                                  <w:color w:val="4472C4" w:themeColor="accent1"/>
                                  <w:sz w:val="64"/>
                                  <w:szCs w:val="64"/>
                                </w:rPr>
                                <w:t>y</w:t>
                              </w:r>
                              <w:r>
                                <w:rPr>
                                  <w:caps/>
                                  <w:color w:val="4472C4" w:themeColor="accent1"/>
                                  <w:sz w:val="64"/>
                                  <w:szCs w:val="64"/>
                                </w:rPr>
                                <w:t xml:space="preserve"> </w:t>
                              </w:r>
                              <w:r w:rsidRPr="003B2641">
                                <w:rPr>
                                  <w:caps/>
                                  <w:color w:val="4472C4" w:themeColor="accent1"/>
                                  <w:sz w:val="64"/>
                                  <w:szCs w:val="64"/>
                                </w:rPr>
                                <w:t>aceleracion</w:t>
                              </w:r>
                              <w:r>
                                <w:rPr>
                                  <w:caps/>
                                  <w:color w:val="4472C4" w:themeColor="accent1"/>
                                  <w:sz w:val="64"/>
                                  <w:szCs w:val="64"/>
                                </w:rPr>
                                <w:t xml:space="preserve"> </w:t>
                              </w:r>
                              <w:r w:rsidRPr="003B2641">
                                <w:rPr>
                                  <w:caps/>
                                  <w:color w:val="4472C4" w:themeColor="accent1"/>
                                  <w:sz w:val="64"/>
                                  <w:szCs w:val="64"/>
                                </w:rPr>
                                <w:t>de</w:t>
                              </w:r>
                              <w:r>
                                <w:rPr>
                                  <w:caps/>
                                  <w:color w:val="4472C4" w:themeColor="accent1"/>
                                  <w:sz w:val="64"/>
                                  <w:szCs w:val="64"/>
                                </w:rPr>
                                <w:t xml:space="preserve"> </w:t>
                              </w:r>
                              <w:r w:rsidRPr="003B2641">
                                <w:rPr>
                                  <w:caps/>
                                  <w:color w:val="4472C4" w:themeColor="accent1"/>
                                  <w:sz w:val="64"/>
                                  <w:szCs w:val="64"/>
                                </w:rPr>
                                <w:t>cuerpos</w:t>
                              </w:r>
                              <w:r>
                                <w:rPr>
                                  <w:caps/>
                                  <w:color w:val="4472C4" w:themeColor="accent1"/>
                                  <w:sz w:val="64"/>
                                  <w:szCs w:val="64"/>
                                </w:rPr>
                                <w:t xml:space="preserve"> </w:t>
                              </w:r>
                              <w:r w:rsidRPr="003B2641">
                                <w:rPr>
                                  <w:caps/>
                                  <w:color w:val="4472C4" w:themeColor="accent1"/>
                                  <w:sz w:val="64"/>
                                  <w:szCs w:val="64"/>
                                </w:rPr>
                                <w:t>rigidos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780F6F5" w14:textId="71922D78" w:rsidR="003B2641" w:rsidRDefault="003B2641">
                              <w:pPr>
                                <w:jc w:val="right"/>
                                <w:rPr>
                                  <w:smallCaps/>
                                  <w:color w:val="404040" w:themeColor="text1" w:themeTint="BF"/>
                                  <w:sz w:val="36"/>
                                  <w:szCs w:val="36"/>
                                </w:rPr>
                              </w:pPr>
                              <w:r>
                                <w:rPr>
                                  <w:color w:val="404040" w:themeColor="text1" w:themeTint="BF"/>
                                  <w:sz w:val="36"/>
                                  <w:szCs w:val="36"/>
                                </w:rPr>
                                <w:t>Ingeniería mecatrónica 8°A</w:t>
                              </w:r>
                            </w:p>
                          </w:sdtContent>
                        </w:sdt>
                      </w:txbxContent>
                    </v:textbox>
                    <w10:wrap type="square" anchorx="page" anchory="page"/>
                  </v:shape>
                </w:pict>
              </mc:Fallback>
            </mc:AlternateContent>
          </w:r>
        </w:p>
        <w:p w14:paraId="6903421B" w14:textId="734B0652" w:rsidR="003B2641" w:rsidRDefault="003B2641">
          <w:pPr>
            <w:rPr>
              <w:rFonts w:ascii="Arial" w:hAnsi="Arial" w:cs="Arial"/>
              <w:sz w:val="24"/>
              <w:szCs w:val="24"/>
            </w:rPr>
          </w:pPr>
          <w:r>
            <w:rPr>
              <w:rFonts w:ascii="Arial" w:hAnsi="Arial" w:cs="Arial"/>
              <w:sz w:val="24"/>
              <w:szCs w:val="24"/>
            </w:rPr>
            <w:br w:type="page"/>
          </w:r>
        </w:p>
        <w:bookmarkStart w:id="0" w:name="_GoBack" w:displacedByCustomXml="next"/>
        <w:bookmarkEnd w:id="0" w:displacedByCustomXml="next"/>
      </w:sdtContent>
    </w:sdt>
    <w:p w14:paraId="072CEE1C" w14:textId="4A603CA4" w:rsidR="00FE7EB3" w:rsidRDefault="00275F11" w:rsidP="00B031CB">
      <w:pPr>
        <w:spacing w:line="360" w:lineRule="auto"/>
        <w:jc w:val="both"/>
        <w:rPr>
          <w:rFonts w:ascii="Arial" w:hAnsi="Arial" w:cs="Arial"/>
          <w:sz w:val="24"/>
          <w:szCs w:val="24"/>
        </w:rPr>
      </w:pPr>
      <w:r w:rsidRPr="00B031CB">
        <w:rPr>
          <w:rFonts w:ascii="Arial" w:hAnsi="Arial" w:cs="Arial"/>
          <w:b/>
          <w:bCs/>
          <w:sz w:val="24"/>
          <w:szCs w:val="24"/>
        </w:rPr>
        <w:lastRenderedPageBreak/>
        <w:t>Introducción</w:t>
      </w:r>
      <w:r w:rsidR="00B031CB" w:rsidRPr="00B031CB">
        <w:rPr>
          <w:rFonts w:ascii="Arial" w:hAnsi="Arial" w:cs="Arial"/>
          <w:b/>
          <w:bCs/>
          <w:sz w:val="24"/>
          <w:szCs w:val="24"/>
        </w:rPr>
        <w:t>:</w:t>
      </w:r>
      <w:r w:rsidR="00B031CB" w:rsidRPr="00B031CB">
        <w:t xml:space="preserve"> </w:t>
      </w:r>
      <w:r w:rsidR="00B031CB" w:rsidRPr="00B031CB">
        <w:rPr>
          <w:rFonts w:ascii="Arial" w:hAnsi="Arial" w:cs="Arial"/>
          <w:sz w:val="24"/>
          <w:szCs w:val="24"/>
        </w:rPr>
        <w:t>La cinemática del sólido rígido es una aplicación de la cinemática al movimiento de un objeto tridimensional rígido en el espacio. El movimiento más general del sólido rígido puede considerarse como la superposición de dos tipos de movimiento básicos: de traslación y de rotación.</w:t>
      </w:r>
      <w:r w:rsidR="00B031CB">
        <w:rPr>
          <w:rFonts w:ascii="Arial" w:hAnsi="Arial" w:cs="Arial"/>
          <w:sz w:val="24"/>
          <w:szCs w:val="24"/>
        </w:rPr>
        <w:t xml:space="preserve"> </w:t>
      </w:r>
    </w:p>
    <w:p w14:paraId="61B76516" w14:textId="77777777" w:rsidR="00B031CB" w:rsidRDefault="00B031CB" w:rsidP="00B031CB">
      <w:pPr>
        <w:spacing w:line="360" w:lineRule="auto"/>
        <w:jc w:val="both"/>
        <w:rPr>
          <w:rFonts w:ascii="Arial" w:hAnsi="Arial" w:cs="Arial"/>
          <w:sz w:val="24"/>
          <w:szCs w:val="24"/>
        </w:rPr>
      </w:pPr>
      <w:r>
        <w:rPr>
          <w:rFonts w:ascii="Arial" w:hAnsi="Arial" w:cs="Arial"/>
          <w:b/>
          <w:bCs/>
          <w:sz w:val="24"/>
          <w:szCs w:val="24"/>
        </w:rPr>
        <w:t xml:space="preserve">Marco </w:t>
      </w:r>
      <w:proofErr w:type="spellStart"/>
      <w:r>
        <w:rPr>
          <w:rFonts w:ascii="Arial" w:hAnsi="Arial" w:cs="Arial"/>
          <w:b/>
          <w:bCs/>
          <w:sz w:val="24"/>
          <w:szCs w:val="24"/>
        </w:rPr>
        <w:t>teorico</w:t>
      </w:r>
      <w:proofErr w:type="spellEnd"/>
      <w:r>
        <w:rPr>
          <w:rFonts w:ascii="Arial" w:hAnsi="Arial" w:cs="Arial"/>
          <w:b/>
          <w:bCs/>
          <w:sz w:val="24"/>
          <w:szCs w:val="24"/>
        </w:rPr>
        <w:t>:</w:t>
      </w:r>
      <w:r>
        <w:rPr>
          <w:rFonts w:ascii="Arial" w:hAnsi="Arial" w:cs="Arial"/>
          <w:sz w:val="24"/>
          <w:szCs w:val="24"/>
        </w:rPr>
        <w:t xml:space="preserve"> </w:t>
      </w:r>
      <w:r w:rsidRPr="00B031CB">
        <w:rPr>
          <w:rFonts w:ascii="Arial" w:hAnsi="Arial" w:cs="Arial"/>
          <w:sz w:val="24"/>
          <w:szCs w:val="24"/>
        </w:rPr>
        <w:t xml:space="preserve">Entendemos por sólido rígido una idealización matemática de un sistema físico en la que la distancia entre dos puntos materiales </w:t>
      </w:r>
      <w:proofErr w:type="gramStart"/>
      <w:r w:rsidRPr="00B031CB">
        <w:rPr>
          <w:rFonts w:ascii="Arial" w:hAnsi="Arial" w:cs="Arial"/>
          <w:sz w:val="24"/>
          <w:szCs w:val="24"/>
        </w:rPr>
        <w:t>cualesquiera de ellas permanece</w:t>
      </w:r>
      <w:proofErr w:type="gramEnd"/>
      <w:r w:rsidRPr="00B031CB">
        <w:rPr>
          <w:rFonts w:ascii="Arial" w:hAnsi="Arial" w:cs="Arial"/>
          <w:sz w:val="24"/>
          <w:szCs w:val="24"/>
        </w:rPr>
        <w:t xml:space="preserve"> invariable en el transcurso del tiempo. Los cuerpos sólidos reales de hecho son realmente deformables, en mayor o menor grado, cuando están sometidos a las acciones de las fuerzas; sin embargo, si estas son suficientemente pequeñas, las deformaciones producidas son despreciables y, entonces, es útil la abstracción de considerarlos como cuerpos rígidos o indeformables</w:t>
      </w:r>
    </w:p>
    <w:p w14:paraId="53ADF0AE" w14:textId="77777777" w:rsidR="00B031CB" w:rsidRDefault="00B031CB" w:rsidP="00B031CB">
      <w:pPr>
        <w:spacing w:line="360" w:lineRule="auto"/>
        <w:jc w:val="both"/>
        <w:rPr>
          <w:rFonts w:ascii="Arial" w:hAnsi="Arial" w:cs="Arial"/>
          <w:sz w:val="24"/>
          <w:szCs w:val="24"/>
        </w:rPr>
      </w:pPr>
    </w:p>
    <w:p w14:paraId="52F72E6F" w14:textId="77777777" w:rsidR="00B031CB" w:rsidRDefault="00B031CB" w:rsidP="00B031CB">
      <w:pPr>
        <w:spacing w:line="360" w:lineRule="auto"/>
        <w:jc w:val="both"/>
        <w:rPr>
          <w:rFonts w:ascii="Arial" w:hAnsi="Arial" w:cs="Arial"/>
          <w:sz w:val="24"/>
          <w:szCs w:val="24"/>
        </w:rPr>
      </w:pPr>
      <w:r w:rsidRPr="00B031CB">
        <w:rPr>
          <w:noProof/>
        </w:rPr>
        <w:drawing>
          <wp:anchor distT="0" distB="0" distL="114300" distR="114300" simplePos="0" relativeHeight="251658240" behindDoc="0" locked="0" layoutInCell="1" allowOverlap="1" wp14:anchorId="6A0C767D" wp14:editId="7B2A91F7">
            <wp:simplePos x="0" y="0"/>
            <wp:positionH relativeFrom="margin">
              <wp:posOffset>3333750</wp:posOffset>
            </wp:positionH>
            <wp:positionV relativeFrom="margin">
              <wp:posOffset>3468370</wp:posOffset>
            </wp:positionV>
            <wp:extent cx="2383155" cy="20085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3155" cy="2008505"/>
                    </a:xfrm>
                    <a:prstGeom prst="rect">
                      <a:avLst/>
                    </a:prstGeom>
                  </pic:spPr>
                </pic:pic>
              </a:graphicData>
            </a:graphic>
          </wp:anchor>
        </w:drawing>
      </w:r>
      <w:r w:rsidRPr="00B031CB">
        <w:rPr>
          <w:rFonts w:ascii="Arial" w:hAnsi="Arial" w:cs="Arial"/>
          <w:sz w:val="24"/>
          <w:szCs w:val="24"/>
        </w:rPr>
        <w:t xml:space="preserve">Consideremos un sólido rígido y un sistema de coordenadas, </w:t>
      </w:r>
      <w:proofErr w:type="spellStart"/>
      <w:r w:rsidRPr="00B031CB">
        <w:rPr>
          <w:rFonts w:ascii="Arial" w:hAnsi="Arial" w:cs="Arial"/>
          <w:sz w:val="24"/>
          <w:szCs w:val="24"/>
        </w:rPr>
        <w:t>xyz</w:t>
      </w:r>
      <w:proofErr w:type="spellEnd"/>
      <w:r w:rsidRPr="00B031CB">
        <w:rPr>
          <w:rFonts w:ascii="Arial" w:hAnsi="Arial" w:cs="Arial"/>
          <w:sz w:val="24"/>
          <w:szCs w:val="24"/>
        </w:rPr>
        <w:t xml:space="preserve">, como se muestra en la Figura 1. Indicaremos por </w:t>
      </w:r>
      <w:proofErr w:type="spellStart"/>
      <w:r w:rsidRPr="00B031CB">
        <w:rPr>
          <w:rFonts w:ascii="Arial" w:hAnsi="Arial" w:cs="Arial"/>
          <w:sz w:val="24"/>
          <w:szCs w:val="24"/>
        </w:rPr>
        <w:t>ri</w:t>
      </w:r>
      <w:proofErr w:type="spellEnd"/>
      <w:r w:rsidRPr="00B031CB">
        <w:rPr>
          <w:rFonts w:ascii="Arial" w:hAnsi="Arial" w:cs="Arial"/>
          <w:sz w:val="24"/>
          <w:szCs w:val="24"/>
        </w:rPr>
        <w:t xml:space="preserve"> y </w:t>
      </w:r>
      <w:proofErr w:type="spellStart"/>
      <w:r w:rsidRPr="00B031CB">
        <w:rPr>
          <w:rFonts w:ascii="Arial" w:hAnsi="Arial" w:cs="Arial"/>
          <w:sz w:val="24"/>
          <w:szCs w:val="24"/>
        </w:rPr>
        <w:t>rj</w:t>
      </w:r>
      <w:proofErr w:type="spellEnd"/>
      <w:r w:rsidRPr="00B031CB">
        <w:rPr>
          <w:rFonts w:ascii="Arial" w:hAnsi="Arial" w:cs="Arial"/>
          <w:sz w:val="24"/>
          <w:szCs w:val="24"/>
        </w:rPr>
        <w:t xml:space="preserve"> los vectores de posición de dos puntos, Pi y </w:t>
      </w:r>
      <w:proofErr w:type="spellStart"/>
      <w:r w:rsidRPr="00B031CB">
        <w:rPr>
          <w:rFonts w:ascii="Arial" w:hAnsi="Arial" w:cs="Arial"/>
          <w:sz w:val="24"/>
          <w:szCs w:val="24"/>
        </w:rPr>
        <w:t>Pj</w:t>
      </w:r>
      <w:proofErr w:type="spellEnd"/>
      <w:r w:rsidRPr="00B031CB">
        <w:rPr>
          <w:rFonts w:ascii="Arial" w:hAnsi="Arial" w:cs="Arial"/>
          <w:sz w:val="24"/>
          <w:szCs w:val="24"/>
        </w:rPr>
        <w:t>, del sólido; la condición geométrica de rigidez se expresa por</w:t>
      </w:r>
      <w:r>
        <w:rPr>
          <w:rFonts w:ascii="Arial" w:hAnsi="Arial" w:cs="Arial"/>
          <w:sz w:val="24"/>
          <w:szCs w:val="24"/>
        </w:rPr>
        <w:t xml:space="preserve"> </w:t>
      </w:r>
      <w:r w:rsidRPr="00B031CB">
        <w:rPr>
          <w:rFonts w:ascii="Arial" w:hAnsi="Arial" w:cs="Arial"/>
          <w:noProof/>
          <w:sz w:val="24"/>
          <w:szCs w:val="24"/>
        </w:rPr>
        <w:drawing>
          <wp:inline distT="0" distB="0" distL="0" distR="0" wp14:anchorId="2B2EBAE6" wp14:editId="3AC4E14C">
            <wp:extent cx="2152650" cy="200025"/>
            <wp:effectExtent l="0" t="0" r="0" b="9525"/>
            <wp:docPr id="6" name="Grá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152650" cy="200025"/>
                    </a:xfrm>
                    <a:prstGeom prst="rect">
                      <a:avLst/>
                    </a:prstGeom>
                  </pic:spPr>
                </pic:pic>
              </a:graphicData>
            </a:graphic>
          </wp:inline>
        </w:drawing>
      </w:r>
    </w:p>
    <w:p w14:paraId="6FBD2F63"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que es equivalente a</w:t>
      </w:r>
      <w:r w:rsidRPr="00B031CB">
        <w:rPr>
          <w:rFonts w:ascii="Arial" w:hAnsi="Arial" w:cs="Arial"/>
          <w:noProof/>
          <w:sz w:val="24"/>
          <w:szCs w:val="24"/>
        </w:rPr>
        <w:drawing>
          <wp:inline distT="0" distB="0" distL="0" distR="0" wp14:anchorId="2E03EEFC" wp14:editId="67F4133C">
            <wp:extent cx="847725" cy="171450"/>
            <wp:effectExtent l="0" t="0" r="9525" b="0"/>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847725" cy="171450"/>
                    </a:xfrm>
                    <a:prstGeom prst="rect">
                      <a:avLst/>
                    </a:prstGeom>
                  </pic:spPr>
                </pic:pic>
              </a:graphicData>
            </a:graphic>
          </wp:inline>
        </w:drawing>
      </w:r>
      <w:r>
        <w:rPr>
          <w:rFonts w:ascii="Arial" w:hAnsi="Arial" w:cs="Arial"/>
          <w:sz w:val="24"/>
          <w:szCs w:val="24"/>
        </w:rPr>
        <w:t xml:space="preserve"> </w:t>
      </w:r>
    </w:p>
    <w:p w14:paraId="47CFEBB7"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ya que la raíz cuadrada de una constante es otra constante.</w:t>
      </w:r>
    </w:p>
    <w:p w14:paraId="0E92A3F9" w14:textId="77777777" w:rsidR="00B031CB" w:rsidRDefault="00B031CB" w:rsidP="00B031CB">
      <w:pPr>
        <w:spacing w:line="360" w:lineRule="auto"/>
        <w:jc w:val="both"/>
        <w:rPr>
          <w:rFonts w:ascii="Arial" w:hAnsi="Arial" w:cs="Arial"/>
          <w:sz w:val="24"/>
          <w:szCs w:val="24"/>
        </w:rPr>
      </w:pPr>
      <w:r w:rsidRPr="00B031CB">
        <w:rPr>
          <w:rFonts w:ascii="Arial" w:hAnsi="Arial" w:cs="Arial"/>
          <w:sz w:val="24"/>
          <w:szCs w:val="24"/>
        </w:rPr>
        <w:t>La posición del sólido con respecto al sistema de ejes coordenados queda perfectamente determinada si conocemos la posición de tres cualesquiera de sus puntos, no alineados, como los puntos 1, 2 y 3 que se indican en la Figura 1. Para especificar la posición de cada uno de ellos se necesitan tres parámetros o coordenadas; de modo que en total necesitamos, aparentemente, nueve parámetros o coordenadas para especificar la posición del sólido en el espacio. Los tres puntos que hemos tomado como referencia están ligados por las condiciones de rigidez expresadas por esto es, tres ecuaciones</w:t>
      </w:r>
    </w:p>
    <w:p w14:paraId="2AA94ECA" w14:textId="77777777" w:rsidR="00B031CB" w:rsidRDefault="00B031CB" w:rsidP="00B031CB">
      <w:pPr>
        <w:spacing w:line="360" w:lineRule="auto"/>
        <w:jc w:val="both"/>
        <w:rPr>
          <w:rFonts w:ascii="Arial" w:hAnsi="Arial" w:cs="Arial"/>
          <w:sz w:val="24"/>
          <w:szCs w:val="24"/>
        </w:rPr>
      </w:pPr>
      <w:r w:rsidRPr="00B031CB">
        <w:rPr>
          <w:rFonts w:ascii="Arial" w:hAnsi="Arial" w:cs="Arial"/>
          <w:noProof/>
          <w:sz w:val="24"/>
          <w:szCs w:val="24"/>
        </w:rPr>
        <w:lastRenderedPageBreak/>
        <w:drawing>
          <wp:inline distT="0" distB="0" distL="0" distR="0" wp14:anchorId="1992CEE6" wp14:editId="301808D3">
            <wp:extent cx="3367617" cy="819150"/>
            <wp:effectExtent l="0" t="0" r="0" b="0"/>
            <wp:docPr id="9" name="Gráfic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3370597" cy="819875"/>
                    </a:xfrm>
                    <a:prstGeom prst="rect">
                      <a:avLst/>
                    </a:prstGeom>
                  </pic:spPr>
                </pic:pic>
              </a:graphicData>
            </a:graphic>
          </wp:inline>
        </w:drawing>
      </w:r>
    </w:p>
    <w:p w14:paraId="3C40723A" w14:textId="77777777" w:rsidR="00B031CB" w:rsidRPr="00B031CB" w:rsidRDefault="00B031CB" w:rsidP="00B031CB">
      <w:pPr>
        <w:spacing w:line="360" w:lineRule="auto"/>
        <w:jc w:val="both"/>
        <w:rPr>
          <w:rFonts w:ascii="Arial" w:hAnsi="Arial" w:cs="Arial"/>
          <w:sz w:val="24"/>
          <w:szCs w:val="24"/>
        </w:rPr>
      </w:pPr>
      <w:r w:rsidRPr="00B031CB">
        <w:rPr>
          <w:rFonts w:ascii="Arial" w:hAnsi="Arial" w:cs="Arial"/>
          <w:sz w:val="24"/>
          <w:szCs w:val="24"/>
        </w:rPr>
        <w:t>que nos permiten despejar tres incógnitas en función de las demás, de modo que el número mínimo de parámetros o coordenadas necesarias para especificar la posición del sólido es solamente seis. Decimos que el sólido rígido posee seis grados de libertad.</w:t>
      </w:r>
    </w:p>
    <w:p w14:paraId="0F6AE28E" w14:textId="77777777" w:rsidR="00B031CB" w:rsidRDefault="00B031CB" w:rsidP="00B031CB">
      <w:pPr>
        <w:spacing w:line="360" w:lineRule="auto"/>
        <w:jc w:val="both"/>
        <w:rPr>
          <w:noProof/>
        </w:rPr>
      </w:pPr>
      <w:r w:rsidRPr="00B031CB">
        <w:rPr>
          <w:rFonts w:ascii="Arial" w:hAnsi="Arial" w:cs="Arial"/>
          <w:sz w:val="24"/>
          <w:szCs w:val="24"/>
        </w:rPr>
        <w:t xml:space="preserve">Geométricamente esto puede interpretarse de la siguiente forma: tres grados de libertad son utilizados para dar las coordenadas de un punto Pi en el espacio. Una vez fijo dicho punto, cualquier otro punto </w:t>
      </w:r>
      <w:proofErr w:type="spellStart"/>
      <w:r w:rsidRPr="00B031CB">
        <w:rPr>
          <w:rFonts w:ascii="Arial" w:hAnsi="Arial" w:cs="Arial"/>
          <w:sz w:val="24"/>
          <w:szCs w:val="24"/>
        </w:rPr>
        <w:t>Pj</w:t>
      </w:r>
      <w:proofErr w:type="spellEnd"/>
      <w:r w:rsidRPr="00B031CB">
        <w:rPr>
          <w:rFonts w:ascii="Arial" w:hAnsi="Arial" w:cs="Arial"/>
          <w:sz w:val="24"/>
          <w:szCs w:val="24"/>
        </w:rPr>
        <w:t xml:space="preserve"> del cuerpo rígido tiene su posición limitada por la condición de rigidez:</w:t>
      </w:r>
      <w:r w:rsidR="00395E47">
        <w:rPr>
          <w:rFonts w:ascii="Arial" w:hAnsi="Arial" w:cs="Arial"/>
          <w:sz w:val="24"/>
          <w:szCs w:val="24"/>
        </w:rPr>
        <w:t xml:space="preserve"> </w:t>
      </w:r>
      <w:r w:rsidR="00395E47" w:rsidRPr="00395E47">
        <w:rPr>
          <w:noProof/>
        </w:rPr>
        <w:t xml:space="preserve"> </w:t>
      </w:r>
      <w:r w:rsidR="00395E47" w:rsidRPr="00395E47">
        <w:rPr>
          <w:rFonts w:ascii="Arial" w:hAnsi="Arial" w:cs="Arial"/>
          <w:noProof/>
          <w:sz w:val="24"/>
          <w:szCs w:val="24"/>
        </w:rPr>
        <w:drawing>
          <wp:inline distT="0" distB="0" distL="0" distR="0" wp14:anchorId="25175421" wp14:editId="0B0348CA">
            <wp:extent cx="1041400" cy="228600"/>
            <wp:effectExtent l="0" t="0" r="6350" b="0"/>
            <wp:docPr id="10" name="Grá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1042746" cy="228895"/>
                    </a:xfrm>
                    <a:prstGeom prst="rect">
                      <a:avLst/>
                    </a:prstGeom>
                  </pic:spPr>
                </pic:pic>
              </a:graphicData>
            </a:graphic>
          </wp:inline>
        </w:drawing>
      </w:r>
    </w:p>
    <w:p w14:paraId="12822001" w14:textId="77777777" w:rsidR="00395E47" w:rsidRDefault="00395E47" w:rsidP="00B031CB">
      <w:pPr>
        <w:spacing w:line="360" w:lineRule="auto"/>
        <w:jc w:val="both"/>
        <w:rPr>
          <w:rFonts w:ascii="Arial" w:hAnsi="Arial" w:cs="Arial"/>
          <w:sz w:val="24"/>
          <w:szCs w:val="24"/>
        </w:rPr>
      </w:pPr>
      <w:r w:rsidRPr="00395E47">
        <w:rPr>
          <w:rFonts w:ascii="Arial" w:hAnsi="Arial" w:cs="Arial"/>
          <w:sz w:val="24"/>
          <w:szCs w:val="24"/>
        </w:rPr>
        <w:t xml:space="preserve">con lo cual el punto </w:t>
      </w:r>
      <w:proofErr w:type="spellStart"/>
      <w:r w:rsidRPr="00395E47">
        <w:rPr>
          <w:rFonts w:ascii="Arial" w:hAnsi="Arial" w:cs="Arial"/>
          <w:sz w:val="24"/>
          <w:szCs w:val="24"/>
        </w:rPr>
        <w:t>Pj</w:t>
      </w:r>
      <w:proofErr w:type="spellEnd"/>
      <w:r w:rsidRPr="00395E47">
        <w:rPr>
          <w:rFonts w:ascii="Arial" w:hAnsi="Arial" w:cs="Arial"/>
          <w:sz w:val="24"/>
          <w:szCs w:val="24"/>
        </w:rPr>
        <w:t xml:space="preserve"> solo puede ubicarse en la superficie de la esfera de </w:t>
      </w:r>
      <w:proofErr w:type="gramStart"/>
      <w:r w:rsidRPr="00395E47">
        <w:rPr>
          <w:rFonts w:ascii="Arial" w:hAnsi="Arial" w:cs="Arial"/>
          <w:sz w:val="24"/>
          <w:szCs w:val="24"/>
        </w:rPr>
        <w:t>radio  y</w:t>
      </w:r>
      <w:proofErr w:type="gramEnd"/>
      <w:r w:rsidRPr="00395E47">
        <w:rPr>
          <w:rFonts w:ascii="Arial" w:hAnsi="Arial" w:cs="Arial"/>
          <w:sz w:val="24"/>
          <w:szCs w:val="24"/>
        </w:rPr>
        <w:t xml:space="preserve"> centro en Pi. Para dar esta ubicación solo son necesarios dos grados de libertad. Una vez fijados los puntos Pi y </w:t>
      </w:r>
      <w:proofErr w:type="spellStart"/>
      <w:r w:rsidRPr="00395E47">
        <w:rPr>
          <w:rFonts w:ascii="Arial" w:hAnsi="Arial" w:cs="Arial"/>
          <w:sz w:val="24"/>
          <w:szCs w:val="24"/>
        </w:rPr>
        <w:t>Pj</w:t>
      </w:r>
      <w:proofErr w:type="spellEnd"/>
      <w:r w:rsidRPr="00395E47">
        <w:rPr>
          <w:rFonts w:ascii="Arial" w:hAnsi="Arial" w:cs="Arial"/>
          <w:sz w:val="24"/>
          <w:szCs w:val="24"/>
        </w:rPr>
        <w:t xml:space="preserve">, el cuerpo rígido puede rotar alrededor del eje que pasa por ambos puntos, con lo cual cualquier otro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solo puede describir una circunferencia alrededor del eje de rotación. Para determinar en </w:t>
      </w:r>
      <w:proofErr w:type="spellStart"/>
      <w:r w:rsidRPr="00395E47">
        <w:rPr>
          <w:rFonts w:ascii="Arial" w:hAnsi="Arial" w:cs="Arial"/>
          <w:sz w:val="24"/>
          <w:szCs w:val="24"/>
        </w:rPr>
        <w:t>que</w:t>
      </w:r>
      <w:proofErr w:type="spellEnd"/>
      <w:r w:rsidRPr="00395E47">
        <w:rPr>
          <w:rFonts w:ascii="Arial" w:hAnsi="Arial" w:cs="Arial"/>
          <w:sz w:val="24"/>
          <w:szCs w:val="24"/>
        </w:rPr>
        <w:t xml:space="preserve"> lugar de la circunferencia se encuentra el punto </w:t>
      </w:r>
      <w:proofErr w:type="spellStart"/>
      <w:r w:rsidRPr="00395E47">
        <w:rPr>
          <w:rFonts w:ascii="Arial" w:hAnsi="Arial" w:cs="Arial"/>
          <w:sz w:val="24"/>
          <w:szCs w:val="24"/>
        </w:rPr>
        <w:t>Pk</w:t>
      </w:r>
      <w:proofErr w:type="spellEnd"/>
      <w:r w:rsidRPr="00395E47">
        <w:rPr>
          <w:rFonts w:ascii="Arial" w:hAnsi="Arial" w:cs="Arial"/>
          <w:sz w:val="24"/>
          <w:szCs w:val="24"/>
        </w:rPr>
        <w:t xml:space="preserve"> se utiliza el último grado de libertad</w:t>
      </w:r>
    </w:p>
    <w:p w14:paraId="2512859B"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1. Un ferrocarril se mueve con velocidad constante de 25 km/h hacia el este. Uno de sus pasajeros,</w:t>
      </w:r>
    </w:p>
    <w:p w14:paraId="529C4A79"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que originalmente está sentado en una ventanilla que</w:t>
      </w:r>
    </w:p>
    <w:p w14:paraId="50E1E284" w14:textId="77777777" w:rsidR="00275F11" w:rsidRPr="00275F11" w:rsidRDefault="00275F11" w:rsidP="00275F11">
      <w:pPr>
        <w:spacing w:line="360" w:lineRule="auto"/>
        <w:jc w:val="both"/>
        <w:rPr>
          <w:rFonts w:ascii="Arial" w:hAnsi="Arial" w:cs="Arial"/>
          <w:sz w:val="24"/>
          <w:szCs w:val="24"/>
        </w:rPr>
      </w:pPr>
      <w:r w:rsidRPr="00275F11">
        <w:rPr>
          <w:rFonts w:ascii="Arial" w:hAnsi="Arial" w:cs="Arial"/>
          <w:sz w:val="24"/>
          <w:szCs w:val="24"/>
        </w:rPr>
        <w:t>mira al norte, se levanta y camina hacia la ventanilla</w:t>
      </w:r>
    </w:p>
    <w:p w14:paraId="04BBC4A3" w14:textId="77777777" w:rsidR="002811E1" w:rsidRPr="00B031CB" w:rsidRDefault="00275F11" w:rsidP="00275F11">
      <w:pPr>
        <w:spacing w:line="360" w:lineRule="auto"/>
        <w:jc w:val="both"/>
        <w:rPr>
          <w:rFonts w:ascii="Arial" w:hAnsi="Arial" w:cs="Arial"/>
          <w:sz w:val="24"/>
          <w:szCs w:val="24"/>
        </w:rPr>
      </w:pPr>
      <w:r w:rsidRPr="00275F11">
        <w:rPr>
          <w:rFonts w:ascii="Arial" w:hAnsi="Arial" w:cs="Arial"/>
          <w:sz w:val="24"/>
          <w:szCs w:val="24"/>
        </w:rPr>
        <w:lastRenderedPageBreak/>
        <w:t>del lado opuesto con una velocidad, relativa al ferrocarril, de 8 km/h. ¿Cuál es la velocidad absoluta del pasajero?</w:t>
      </w:r>
      <w:r w:rsidRPr="00275F11">
        <w:rPr>
          <w:rFonts w:ascii="Arial" w:hAnsi="Arial" w:cs="Arial"/>
          <w:sz w:val="24"/>
          <w:szCs w:val="24"/>
        </w:rPr>
        <w:cr/>
      </w:r>
      <w:r>
        <w:rPr>
          <w:noProof/>
        </w:rPr>
        <w:drawing>
          <wp:inline distT="0" distB="0" distL="0" distR="0" wp14:anchorId="180C15D9" wp14:editId="22AEDC9B">
            <wp:extent cx="5410200" cy="3159241"/>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136" t="35923" r="27359" b="15778"/>
                    <a:stretch/>
                  </pic:blipFill>
                  <pic:spPr bwMode="auto">
                    <a:xfrm>
                      <a:off x="0" y="0"/>
                      <a:ext cx="5425442" cy="3168141"/>
                    </a:xfrm>
                    <a:prstGeom prst="rect">
                      <a:avLst/>
                    </a:prstGeom>
                    <a:ln>
                      <a:noFill/>
                    </a:ln>
                    <a:extLst>
                      <a:ext uri="{53640926-AAD7-44D8-BBD7-CCE9431645EC}">
                        <a14:shadowObscured xmlns:a14="http://schemas.microsoft.com/office/drawing/2010/main"/>
                      </a:ext>
                    </a:extLst>
                  </pic:spPr>
                </pic:pic>
              </a:graphicData>
            </a:graphic>
          </wp:inline>
        </w:drawing>
      </w:r>
    </w:p>
    <w:p w14:paraId="32735D29" w14:textId="77777777" w:rsidR="00B031CB" w:rsidRPr="00B031CB" w:rsidRDefault="00B031CB" w:rsidP="00B031CB">
      <w:pPr>
        <w:spacing w:line="360" w:lineRule="auto"/>
        <w:jc w:val="both"/>
        <w:rPr>
          <w:rFonts w:ascii="Arial" w:hAnsi="Arial" w:cs="Arial"/>
          <w:sz w:val="24"/>
          <w:szCs w:val="24"/>
        </w:rPr>
      </w:pPr>
    </w:p>
    <w:p w14:paraId="0EC9AD5D" w14:textId="77777777" w:rsidR="00B031CB" w:rsidRPr="00B031CB" w:rsidRDefault="00275F11" w:rsidP="00B031CB">
      <w:pPr>
        <w:spacing w:line="360" w:lineRule="auto"/>
        <w:jc w:val="both"/>
        <w:rPr>
          <w:rFonts w:ascii="Arial" w:hAnsi="Arial" w:cs="Arial"/>
          <w:sz w:val="24"/>
          <w:szCs w:val="24"/>
        </w:rPr>
      </w:pPr>
      <w:r>
        <w:rPr>
          <w:rFonts w:ascii="Arial" w:hAnsi="Arial" w:cs="Arial"/>
          <w:sz w:val="24"/>
          <w:szCs w:val="24"/>
        </w:rPr>
        <w:t xml:space="preserve">Conclusión: usando estas formulas nos puede ayudar en la medición de los movimientos de los cuerpos en un plano tridimensional el cual no puede ayudar a la hora de elaborar un modelo en 3d para hacer las simulaciones de los componentes para poder dictaminar los movimientos adecuados para no dañar o alterar la estructura de los modelos al igual que ver cómo hacer la programación adecuada para los motores </w:t>
      </w:r>
    </w:p>
    <w:sectPr w:rsidR="00B031CB" w:rsidRPr="00B031CB" w:rsidSect="003B26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CB"/>
    <w:rsid w:val="00275F11"/>
    <w:rsid w:val="002811E1"/>
    <w:rsid w:val="00395E47"/>
    <w:rsid w:val="003B2641"/>
    <w:rsid w:val="00B031CB"/>
    <w:rsid w:val="00FE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B217"/>
  <w15:chartTrackingRefBased/>
  <w15:docId w15:val="{BAD64817-38B7-486D-9B6A-ED2E9CE2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31CB"/>
    <w:rPr>
      <w:color w:val="0563C1" w:themeColor="hyperlink"/>
      <w:u w:val="single"/>
    </w:rPr>
  </w:style>
  <w:style w:type="character" w:styleId="Mencinsinresolver">
    <w:name w:val="Unresolved Mention"/>
    <w:basedOn w:val="Fuentedeprrafopredeter"/>
    <w:uiPriority w:val="99"/>
    <w:semiHidden/>
    <w:unhideWhenUsed/>
    <w:rsid w:val="00B031CB"/>
    <w:rPr>
      <w:color w:val="605E5C"/>
      <w:shd w:val="clear" w:color="auto" w:fill="E1DFDD"/>
    </w:rPr>
  </w:style>
  <w:style w:type="paragraph" w:styleId="Sinespaciado">
    <w:name w:val="No Spacing"/>
    <w:link w:val="SinespaciadoCar"/>
    <w:uiPriority w:val="1"/>
    <w:qFormat/>
    <w:rsid w:val="003B26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B264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85723">
      <w:bodyDiv w:val="1"/>
      <w:marLeft w:val="0"/>
      <w:marRight w:val="0"/>
      <w:marTop w:val="0"/>
      <w:marBottom w:val="0"/>
      <w:divBdr>
        <w:top w:val="none" w:sz="0" w:space="0" w:color="auto"/>
        <w:left w:val="none" w:sz="0" w:space="0" w:color="auto"/>
        <w:bottom w:val="none" w:sz="0" w:space="0" w:color="auto"/>
        <w:right w:val="none" w:sz="0" w:space="0" w:color="auto"/>
      </w:divBdr>
    </w:div>
    <w:div w:id="1580365292">
      <w:bodyDiv w:val="1"/>
      <w:marLeft w:val="0"/>
      <w:marRight w:val="0"/>
      <w:marTop w:val="0"/>
      <w:marBottom w:val="0"/>
      <w:divBdr>
        <w:top w:val="none" w:sz="0" w:space="0" w:color="auto"/>
        <w:left w:val="none" w:sz="0" w:space="0" w:color="auto"/>
        <w:bottom w:val="none" w:sz="0" w:space="0" w:color="auto"/>
        <w:right w:val="none" w:sz="0" w:space="0" w:color="auto"/>
      </w:divBdr>
      <w:divsChild>
        <w:div w:id="1148129077">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544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calculo de parametros de posicion velocidad y aceleracion de cuerpos rigidos</dc:title>
  <dc:subject>Ingeniería mecatrónica 8°A</dc:subject>
  <dc:creator>Ivan Alejandro Pasillas Gonzalez</dc:creator>
  <cp:keywords/>
  <dc:description/>
  <cp:lastModifiedBy>Ivan Alejandro Pasillas Gonzalez</cp:lastModifiedBy>
  <cp:revision>2</cp:revision>
  <dcterms:created xsi:type="dcterms:W3CDTF">2020-03-20T01:19:00Z</dcterms:created>
  <dcterms:modified xsi:type="dcterms:W3CDTF">2020-04-02T19:02:00Z</dcterms:modified>
</cp:coreProperties>
</file>