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3A764" w14:textId="2E64DE8F" w:rsidR="00FA0192" w:rsidRDefault="00FA0192" w:rsidP="00CA71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336C7">
        <w:rPr>
          <w:b/>
          <w:bCs/>
          <w:sz w:val="24"/>
          <w:szCs w:val="24"/>
        </w:rPr>
        <w:t>CO54</w:t>
      </w:r>
      <w:r w:rsidR="00CA7179">
        <w:rPr>
          <w:b/>
          <w:bCs/>
          <w:sz w:val="24"/>
          <w:szCs w:val="24"/>
        </w:rPr>
        <w:t>3</w:t>
      </w:r>
      <w:r w:rsidRPr="00F336C7">
        <w:rPr>
          <w:b/>
          <w:bCs/>
          <w:sz w:val="24"/>
          <w:szCs w:val="24"/>
        </w:rPr>
        <w:t xml:space="preserve">: </w:t>
      </w:r>
      <w:r w:rsidR="00CA7179" w:rsidRPr="00CA7179">
        <w:rPr>
          <w:b/>
          <w:bCs/>
          <w:sz w:val="24"/>
          <w:szCs w:val="24"/>
        </w:rPr>
        <w:t>Image Processing</w:t>
      </w:r>
    </w:p>
    <w:p w14:paraId="14AB8B46" w14:textId="32123668" w:rsidR="00CA7179" w:rsidRPr="00F336C7" w:rsidRDefault="00CA7179" w:rsidP="00CA71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A7179">
        <w:rPr>
          <w:b/>
          <w:bCs/>
          <w:sz w:val="24"/>
          <w:szCs w:val="24"/>
        </w:rPr>
        <w:t xml:space="preserve">Lab </w:t>
      </w:r>
      <w:r w:rsidR="005015D3">
        <w:rPr>
          <w:b/>
          <w:bCs/>
          <w:sz w:val="24"/>
          <w:szCs w:val="24"/>
        </w:rPr>
        <w:t>5</w:t>
      </w:r>
    </w:p>
    <w:p w14:paraId="60C9946C" w14:textId="77777777" w:rsidR="00FA0192" w:rsidRPr="00F336C7" w:rsidRDefault="00FA0192" w:rsidP="00FA0192">
      <w:pPr>
        <w:spacing w:after="0" w:line="240" w:lineRule="auto"/>
        <w:rPr>
          <w:sz w:val="24"/>
          <w:szCs w:val="24"/>
        </w:rPr>
      </w:pPr>
      <w:r w:rsidRPr="00F336C7">
        <w:rPr>
          <w:sz w:val="24"/>
          <w:szCs w:val="24"/>
        </w:rPr>
        <w:t>Ranage R.D.P.R. - E/19/310</w:t>
      </w:r>
    </w:p>
    <w:p w14:paraId="07145A48" w14:textId="36BE9622" w:rsidR="00D72BE1" w:rsidRPr="00F336C7" w:rsidRDefault="00D72BE1" w:rsidP="002A7796">
      <w:pPr>
        <w:spacing w:after="0"/>
        <w:rPr>
          <w:sz w:val="24"/>
          <w:szCs w:val="24"/>
        </w:rPr>
      </w:pPr>
    </w:p>
    <w:p w14:paraId="25B1C36E" w14:textId="2EAE321E" w:rsidR="00B37F6F" w:rsidRDefault="005015D3" w:rsidP="00B37F6F">
      <w:pPr>
        <w:shd w:val="clear" w:color="auto" w:fill="FFFFFF"/>
        <w:spacing w:after="0" w:line="285" w:lineRule="atLeast"/>
        <w:ind w:right="90"/>
        <w:jc w:val="both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1. Read the image texture.tif. Display the image. How many textures are there in the image? Describe them.</w:t>
      </w:r>
      <w:r w:rsidRPr="005015D3">
        <w:t xml:space="preserve"> </w:t>
      </w:r>
    </w:p>
    <w:p w14:paraId="39CD32A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#importing libraries</w:t>
      </w:r>
    </w:p>
    <w:p w14:paraId="101CDD2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</w:p>
    <w:p w14:paraId="31F98718" w14:textId="4D907131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4CC0757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</w:p>
    <w:p w14:paraId="1AD90B0D" w14:textId="77777777" w:rsidR="005015D3" w:rsidRDefault="005015D3" w:rsidP="00B37F6F">
      <w:pPr>
        <w:shd w:val="clear" w:color="auto" w:fill="FFFFFF"/>
        <w:spacing w:after="0" w:line="285" w:lineRule="atLeast"/>
        <w:ind w:right="90"/>
        <w:jc w:val="both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</w:p>
    <w:p w14:paraId="5979AB75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imread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'texture.tif'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B3883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7E52BF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B03FAD3" w14:textId="77777777" w:rsidR="005015D3" w:rsidRDefault="005015D3" w:rsidP="00B37F6F">
      <w:pPr>
        <w:shd w:val="clear" w:color="auto" w:fill="FFFFFF"/>
        <w:spacing w:after="0" w:line="285" w:lineRule="atLeast"/>
        <w:ind w:right="90"/>
        <w:jc w:val="both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</w:p>
    <w:p w14:paraId="1A3542AE" w14:textId="4B39E58B" w:rsidR="005015D3" w:rsidRDefault="005015D3" w:rsidP="00B37F6F">
      <w:pPr>
        <w:shd w:val="clear" w:color="auto" w:fill="FFFFFF"/>
        <w:spacing w:after="0" w:line="285" w:lineRule="atLeast"/>
        <w:ind w:right="90"/>
        <w:jc w:val="both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0727D094" wp14:editId="5061C2CF">
            <wp:extent cx="3124200" cy="3037013"/>
            <wp:effectExtent l="0" t="0" r="0" b="0"/>
            <wp:docPr id="1022136058" name="Picture 1" descr="A graph showing different types of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6058" name="Picture 1" descr="A graph showing different types of gra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807" cy="30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1119" w14:textId="77777777" w:rsidR="005015D3" w:rsidRDefault="005015D3" w:rsidP="00B37F6F">
      <w:pPr>
        <w:shd w:val="clear" w:color="auto" w:fill="FFFFFF"/>
        <w:spacing w:after="0" w:line="285" w:lineRule="atLeast"/>
        <w:ind w:right="90"/>
        <w:jc w:val="both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</w:p>
    <w:p w14:paraId="4D4B306B" w14:textId="32910740" w:rsidR="005015D3" w:rsidRPr="005015D3" w:rsidRDefault="005015D3" w:rsidP="005015D3">
      <w:pPr>
        <w:shd w:val="clear" w:color="auto" w:fill="FFFFFF"/>
        <w:spacing w:after="0" w:line="240" w:lineRule="auto"/>
        <w:ind w:right="90"/>
        <w:jc w:val="both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 xml:space="preserve">There are 5 different textures and two are plain </w:t>
      </w: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colors</w:t>
      </w: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.</w:t>
      </w:r>
    </w:p>
    <w:p w14:paraId="42880C52" w14:textId="3E72319B" w:rsidR="005015D3" w:rsidRPr="005015D3" w:rsidRDefault="005015D3" w:rsidP="005015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90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Plain Color 1: The cluster with uniform grayscale intensity corresponding to a solid color.(Bottom Left)</w:t>
      </w:r>
    </w:p>
    <w:p w14:paraId="510C0AD0" w14:textId="42271CA5" w:rsidR="005015D3" w:rsidRPr="005015D3" w:rsidRDefault="005015D3" w:rsidP="005015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90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Plain Color 2: The other cluster with a different uniform grayscale intensity.(Bottom Right)</w:t>
      </w:r>
    </w:p>
    <w:p w14:paraId="00F851B6" w14:textId="7182C1A7" w:rsidR="005015D3" w:rsidRPr="005015D3" w:rsidRDefault="005015D3" w:rsidP="005015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90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Texture 3: The cluster with consistent patterns and minor variations in grayscale.(Top Left)</w:t>
      </w:r>
    </w:p>
    <w:p w14:paraId="6DD0E1FA" w14:textId="404C158F" w:rsidR="005015D3" w:rsidRPr="005015D3" w:rsidRDefault="005015D3" w:rsidP="005015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90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Texture 4: The cluster with a more complex pattern and significant grayscale variation.(Top Right)</w:t>
      </w:r>
    </w:p>
    <w:p w14:paraId="43472A0D" w14:textId="2B3513D0" w:rsidR="005015D3" w:rsidRDefault="005015D3" w:rsidP="005015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90"/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Texture 5: The cluster with a unique and distinct pattern.(Middle)</w:t>
      </w:r>
    </w:p>
    <w:p w14:paraId="2E45CD3C" w14:textId="77777777" w:rsidR="005015D3" w:rsidRDefault="005015D3">
      <w:pPr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br w:type="page"/>
      </w:r>
    </w:p>
    <w:p w14:paraId="1E179C2C" w14:textId="77777777" w:rsidR="005015D3" w:rsidRP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lastRenderedPageBreak/>
        <w:t>2. Select several features and calculate them on blocks of size of 12 × 12 using Gabor filter. Display the calculated features and estimate which ones can be used to segment given structure.</w:t>
      </w:r>
    </w:p>
    <w:p w14:paraId="341881B7" w14:textId="0ACF0D0B" w:rsid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For the selected images apply the K-means method and comment on the results.</w:t>
      </w:r>
    </w:p>
    <w:p w14:paraId="40605F4B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#defining parameters</w:t>
      </w:r>
    </w:p>
    <w:p w14:paraId="4C34983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</w:p>
    <w:p w14:paraId="18C032E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06D6EE2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theta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14398F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lamda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394FEC6F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gamma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0.9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4A2E3AB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</w:t>
      </w:r>
    </w:p>
    <w:p w14:paraId="6A8F3088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45B823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#creating the kernal</w:t>
      </w:r>
    </w:p>
    <w:p w14:paraId="17B5CB51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kernel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getGaborKernel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theta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lamda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gamma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ktype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CV_32F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</w:p>
    <w:p w14:paraId="3445A989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85AEB4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#creating the image using the kernal</w:t>
      </w:r>
    </w:p>
    <w:p w14:paraId="768C2998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filter_img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filter2D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CV_8UC3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kernel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24B64F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kernel_resized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kernel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 </w:t>
      </w:r>
    </w:p>
    <w:p w14:paraId="6D72EBE8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D1232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#plotting images</w:t>
      </w:r>
    </w:p>
    <w:p w14:paraId="2E3F9E50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59A92D9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47D5F9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'Original Image'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E8878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filter_img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A4FAC0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'Filtered Image'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345903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kernel_resized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47A9F3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'Kernel Visualization'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4F8B4C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9FA90C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78F1A4D" w14:textId="77777777" w:rsid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</w:p>
    <w:p w14:paraId="25BD3B39" w14:textId="405DF30E" w:rsid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3A1CA3FF" wp14:editId="5FF750A7">
            <wp:extent cx="6286500" cy="2161540"/>
            <wp:effectExtent l="0" t="0" r="0" b="0"/>
            <wp:docPr id="7609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0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2DEF" w14:textId="77777777" w:rsidR="005015D3" w:rsidRDefault="005015D3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br w:type="page"/>
      </w:r>
    </w:p>
    <w:p w14:paraId="45EF11B1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image_data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filter_img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reshape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astype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float32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86954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1AC1A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kmeans_criteria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TERM_CRITERIA_EPS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TERM_CRITERIA_MAX_ITER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84084C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kmeans_labels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kmeans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image_data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kmeans_criteria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KMEANS_RANDOM_CENTERS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3F2346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392233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uint8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E1DC5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segmented_result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kmeans_labels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.flatten()]</w:t>
      </w:r>
    </w:p>
    <w:p w14:paraId="64CEB8F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segmented_result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segmented_result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.reshape(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filter_img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shape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9AC0E2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E6802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segmented_result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D05BFF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'Segmented Image using K-means'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5662612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xticks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([]),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yticks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([])</w:t>
      </w:r>
    </w:p>
    <w:p w14:paraId="2ACF519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E7ABC0A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8FEB57" w14:textId="4FA0FE13" w:rsid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6E3FFE82" wp14:editId="5ABB1BDE">
            <wp:extent cx="3231028" cy="3413760"/>
            <wp:effectExtent l="0" t="0" r="7620" b="0"/>
            <wp:docPr id="638496471" name="Picture 1" descr="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6471" name="Picture 1" descr="A black and white im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350" cy="34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57E" w14:textId="2ADF8978" w:rsidR="005015D3" w:rsidRDefault="005015D3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br w:type="page"/>
      </w:r>
    </w:p>
    <w:p w14:paraId="310678B6" w14:textId="0A41F7C1" w:rsid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lastRenderedPageBreak/>
        <w:t>3. Calculate the spectra energy (without the DC component) feature on the texture.tif image, on the blocks of size 12×12. Is this feature good for segmentation of the textures on this image?</w:t>
      </w: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 xml:space="preserve"> </w:t>
      </w: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Segment the energy image using the K-means method and comment on the results.</w:t>
      </w:r>
    </w:p>
    <w:p w14:paraId="37BDBE30" w14:textId="77777777" w:rsid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A059017" w14:textId="6051A898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spectral_energy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27572FB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zeros_like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C902F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.shape[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0839A45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.shape[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3C2090F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5E23C92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fft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fft2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3A88C1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fshift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fft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fftshift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9D142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magnitude_spectrum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abs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fshift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1e-10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1BE7C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block_size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magnitude_spectrum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B5FB9E" w14:textId="1FCA6ADA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015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</w:t>
      </w:r>
    </w:p>
    <w:p w14:paraId="258297F8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spectral_energy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0CC815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648FF0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reshaped_image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float32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.reshape(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0BF2E0E1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criteria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TERM_CRITERIA_EPS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TERM_CRITERIA_MAX_ITER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A9C06C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kmeans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reshaped_image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criteria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KMEANS_RANDOM_CENTERS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47E147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centers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.flatten()].reshape((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.shape))</w:t>
      </w:r>
    </w:p>
    <w:p w14:paraId="169A25F4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AECE38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72A063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energy_image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3E78CE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'Spectral Energy'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AD291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015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segmented_image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015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5015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0F12CD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15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15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015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'Segmented Energy using K-means'</w:t>
      </w:r>
      <w:r w:rsidRPr="005015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C513770" w14:textId="77777777" w:rsidR="005015D3" w:rsidRPr="005015D3" w:rsidRDefault="005015D3" w:rsidP="00501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A97A23" w14:textId="4A0B3063" w:rsidR="005015D3" w:rsidRDefault="005015D3" w:rsidP="005015D3">
      <w:pPr>
        <w:shd w:val="clear" w:color="auto" w:fill="FFFFFF"/>
        <w:spacing w:after="0" w:line="240" w:lineRule="auto"/>
        <w:ind w:right="90"/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5015D3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05EEFDB6" wp14:editId="2AC2C660">
            <wp:extent cx="6286500" cy="3143250"/>
            <wp:effectExtent l="0" t="0" r="0" b="0"/>
            <wp:docPr id="335993061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3061" name="Picture 1" descr="A comparison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380" w14:textId="77777777" w:rsidR="008C7DEF" w:rsidRDefault="008C7DEF">
      <w:pPr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</w:pPr>
      <w:r w:rsidRPr="008C7DEF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lastRenderedPageBreak/>
        <w:t>The segmentation based on spectral energy appears to separate regions of high and low texture. Visually, it's effective, but sensitivity to noise and parameter settings might affect accuracy. Post-processing and trying alternative algorithms could improve results.</w:t>
      </w:r>
    </w:p>
    <w:p w14:paraId="3A0BC596" w14:textId="77777777" w:rsidR="008C7DEF" w:rsidRDefault="008C7DEF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8C7DEF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4. By using segmentation and cv2.inpaint restore the “Efac.jpg” image. In your report explain the steps you used to achieve it.</w:t>
      </w:r>
    </w:p>
    <w:p w14:paraId="40C60C78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</w:p>
    <w:p w14:paraId="08D9255F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0D7B75D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</w:p>
    <w:p w14:paraId="5463B7A1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C1E0E9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imread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'Efac.jpg'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A6BBE4" w14:textId="2E0E7D24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hsv_img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cvtColor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COLOR_BGR2HSV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596850" w14:textId="77777777" w:rsid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341F460" w14:textId="408D3C91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pink_lower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448E151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pink_upper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AF89D1D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B066AF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cyan_lower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06018DF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cyan_upper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1A6FFEC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8AFB8E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mask_pink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inRange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hsv_img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pink_lower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pink_upper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E1542C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mask_cyan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inRange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hsv_img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cyan_lower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cyan_upper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166F0CD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279FF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combined_mask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bitwise_or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mask_pink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mask_cyan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6E06E0" w14:textId="7B3E6D79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inpaint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combined_mask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INPAINT_NS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5501D3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restored_img_path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"Efac_restored.jpg"</w:t>
      </w:r>
    </w:p>
    <w:p w14:paraId="0133CDC7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imwrite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restored_img_path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6A01C4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C4C71ED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cvtColor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COLOR_BGR2RGB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BB404D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cvtColor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cv2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COLOR_BGR2RGB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9EB473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7D579A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B966EC8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24E59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'Original Image'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87CFB4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axis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'off'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38190A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2556CB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combined_mask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7F927E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'Combined Mask'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23E96E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axis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'off'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BEEBE4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6C55E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subplot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8C7DE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imshow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restored_img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7D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cmap</w:t>
      </w:r>
      <w:r w:rsidRPr="008C7D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278098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'Restored Image'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7CF14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axis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7D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'off'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4037A2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A326B4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7D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91D79F2" w14:textId="797F8256" w:rsid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FDC70EF" wp14:editId="11D75D09">
            <wp:extent cx="6286500" cy="1159510"/>
            <wp:effectExtent l="0" t="0" r="0" b="2540"/>
            <wp:docPr id="205491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3F6" w14:textId="77777777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14:ligatures w14:val="none"/>
        </w:rPr>
      </w:pPr>
    </w:p>
    <w:p w14:paraId="49450B92" w14:textId="2BB80B50" w:rsidR="008C7DEF" w:rsidRPr="008C7DEF" w:rsidRDefault="008C7DEF" w:rsidP="008C7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14:ligatures w14:val="none"/>
        </w:rPr>
      </w:pPr>
      <w:r w:rsidRPr="008C7DEF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14:ligatures w14:val="none"/>
        </w:rPr>
        <w:t>STEPS</w:t>
      </w:r>
    </w:p>
    <w:p w14:paraId="10DB49EA" w14:textId="08B266DD" w:rsidR="008C7DEF" w:rsidRPr="008C7DEF" w:rsidRDefault="008C7DEF" w:rsidP="008C7DEF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8C7DEF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Color-based Masking:</w:t>
      </w: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 xml:space="preserve"> </w:t>
      </w:r>
      <w:r w:rsidRPr="008C7DEF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Convert the image to HSV color space and define color ranges for damaged areas (pink and cyan). Create binary masks for each damaged area using cv2.inRange().</w:t>
      </w:r>
    </w:p>
    <w:p w14:paraId="4A8B1EEF" w14:textId="526F08D3" w:rsidR="008C7DEF" w:rsidRPr="008C7DEF" w:rsidRDefault="008C7DEF" w:rsidP="008C7DEF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8C7DEF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Combining Masks:</w:t>
      </w: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 xml:space="preserve"> </w:t>
      </w:r>
      <w:r w:rsidRPr="008C7DEF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Combine the individual masks for pink and cyan damaged areas using bitwise OR operation (cv2.bitwise_or()) to create a single mask representing all damaged areas.</w:t>
      </w:r>
    </w:p>
    <w:p w14:paraId="1863DC68" w14:textId="6C827E82" w:rsidR="005015D3" w:rsidRPr="005015D3" w:rsidRDefault="008C7DEF" w:rsidP="008C7DEF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</w:pPr>
      <w:r w:rsidRPr="008C7DEF"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>Inpainting:</w:t>
      </w:r>
      <w:r>
        <w:rPr>
          <w:rFonts w:eastAsia="Times New Roman" w:cstheme="minorHAnsi"/>
          <w:b/>
          <w:bCs/>
          <w:color w:val="3B3B3B"/>
          <w:kern w:val="0"/>
          <w:sz w:val="24"/>
          <w:szCs w:val="24"/>
          <w14:ligatures w14:val="none"/>
        </w:rPr>
        <w:t xml:space="preserve"> </w:t>
      </w:r>
      <w:r w:rsidRPr="008C7DEF">
        <w:rPr>
          <w:rFonts w:eastAsia="Times New Roman" w:cstheme="minorHAnsi"/>
          <w:color w:val="3B3B3B"/>
          <w:kern w:val="0"/>
          <w:sz w:val="24"/>
          <w:szCs w:val="24"/>
          <w14:ligatures w14:val="none"/>
        </w:rPr>
        <w:t>Apply the combined mask to the damaged image using cv2.inpaint() with the Navier-Stokes-based method (cv2.INPAINT_NS) to restore the damaged areas seamlessly.</w:t>
      </w:r>
    </w:p>
    <w:sectPr w:rsidR="005015D3" w:rsidRPr="005015D3" w:rsidSect="009943B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54C"/>
    <w:multiLevelType w:val="hybridMultilevel"/>
    <w:tmpl w:val="7C74E3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781A422E"/>
    <w:multiLevelType w:val="hybridMultilevel"/>
    <w:tmpl w:val="1D74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600553">
    <w:abstractNumId w:val="0"/>
  </w:num>
  <w:num w:numId="2" w16cid:durableId="103569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E1"/>
    <w:rsid w:val="00003FC3"/>
    <w:rsid w:val="0001372D"/>
    <w:rsid w:val="00036CA0"/>
    <w:rsid w:val="00060E13"/>
    <w:rsid w:val="000F025C"/>
    <w:rsid w:val="000F714A"/>
    <w:rsid w:val="0012517E"/>
    <w:rsid w:val="001716AD"/>
    <w:rsid w:val="001754E8"/>
    <w:rsid w:val="0019597A"/>
    <w:rsid w:val="001C76D7"/>
    <w:rsid w:val="002053D3"/>
    <w:rsid w:val="00236F31"/>
    <w:rsid w:val="002A7796"/>
    <w:rsid w:val="002F0524"/>
    <w:rsid w:val="004B63CF"/>
    <w:rsid w:val="005015D3"/>
    <w:rsid w:val="005B29DC"/>
    <w:rsid w:val="00606932"/>
    <w:rsid w:val="0065610D"/>
    <w:rsid w:val="006B576F"/>
    <w:rsid w:val="008B0618"/>
    <w:rsid w:val="008C7DEF"/>
    <w:rsid w:val="00943B8D"/>
    <w:rsid w:val="009943BF"/>
    <w:rsid w:val="00A10DAD"/>
    <w:rsid w:val="00A15B0C"/>
    <w:rsid w:val="00A221E0"/>
    <w:rsid w:val="00AF2044"/>
    <w:rsid w:val="00B35126"/>
    <w:rsid w:val="00B3597F"/>
    <w:rsid w:val="00B37F6F"/>
    <w:rsid w:val="00BE7934"/>
    <w:rsid w:val="00BF05B7"/>
    <w:rsid w:val="00C21EF0"/>
    <w:rsid w:val="00C503C5"/>
    <w:rsid w:val="00CA7179"/>
    <w:rsid w:val="00D72BE1"/>
    <w:rsid w:val="00DE3B66"/>
    <w:rsid w:val="00E02032"/>
    <w:rsid w:val="00E03A73"/>
    <w:rsid w:val="00E062EA"/>
    <w:rsid w:val="00E57774"/>
    <w:rsid w:val="00EA0D68"/>
    <w:rsid w:val="00F336C7"/>
    <w:rsid w:val="00FA0192"/>
    <w:rsid w:val="00FC5AE5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DD8C"/>
  <w15:chartTrackingRefBased/>
  <w15:docId w15:val="{63DD81AB-FC15-4570-A1DC-2D362B96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63BE-869C-4EAC-AD55-1F00AAA3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12</cp:revision>
  <dcterms:created xsi:type="dcterms:W3CDTF">2024-04-05T00:02:00Z</dcterms:created>
  <dcterms:modified xsi:type="dcterms:W3CDTF">2024-06-07T13:22:00Z</dcterms:modified>
</cp:coreProperties>
</file>