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A8E42" w14:textId="7B0B759E" w:rsidR="00A07CA3" w:rsidRPr="00480DBA" w:rsidRDefault="00480DBA" w:rsidP="00480DBA">
      <w:pPr>
        <w:spacing w:after="0" w:line="240" w:lineRule="auto"/>
        <w:jc w:val="center"/>
        <w:rPr>
          <w:b/>
          <w:bCs/>
          <w:sz w:val="24"/>
          <w:szCs w:val="24"/>
        </w:rPr>
      </w:pPr>
      <w:r w:rsidRPr="00480DBA">
        <w:rPr>
          <w:b/>
          <w:bCs/>
          <w:sz w:val="24"/>
          <w:szCs w:val="24"/>
        </w:rPr>
        <w:t xml:space="preserve">CO544: </w:t>
      </w:r>
      <w:r w:rsidRPr="00480DBA">
        <w:rPr>
          <w:b/>
          <w:bCs/>
          <w:sz w:val="24"/>
          <w:szCs w:val="24"/>
        </w:rPr>
        <w:t>Machine Learning and Data Mining</w:t>
      </w:r>
    </w:p>
    <w:p w14:paraId="45341F50" w14:textId="4049F587" w:rsidR="00480DBA" w:rsidRDefault="00480DBA" w:rsidP="00480DBA">
      <w:pPr>
        <w:spacing w:after="0" w:line="240" w:lineRule="auto"/>
        <w:jc w:val="center"/>
        <w:rPr>
          <w:b/>
          <w:bCs/>
          <w:sz w:val="24"/>
          <w:szCs w:val="24"/>
        </w:rPr>
      </w:pPr>
      <w:r w:rsidRPr="00480DBA">
        <w:rPr>
          <w:b/>
          <w:bCs/>
          <w:sz w:val="24"/>
          <w:szCs w:val="24"/>
        </w:rPr>
        <w:t>Machine Learning Lab One</w:t>
      </w:r>
    </w:p>
    <w:p w14:paraId="3BF8497A" w14:textId="77777777" w:rsidR="00480DBA" w:rsidRDefault="00480DBA" w:rsidP="00480DBA">
      <w:pPr>
        <w:spacing w:after="0" w:line="240" w:lineRule="auto"/>
        <w:rPr>
          <w:b/>
          <w:bCs/>
          <w:sz w:val="24"/>
          <w:szCs w:val="24"/>
        </w:rPr>
      </w:pPr>
    </w:p>
    <w:p w14:paraId="6957BCF4" w14:textId="153A5E5C" w:rsidR="00480DBA" w:rsidRDefault="00480DBA" w:rsidP="003A0F14">
      <w:pPr>
        <w:spacing w:after="0" w:line="240" w:lineRule="auto"/>
        <w:rPr>
          <w:sz w:val="24"/>
          <w:szCs w:val="24"/>
        </w:rPr>
      </w:pPr>
      <w:proofErr w:type="spellStart"/>
      <w:r>
        <w:rPr>
          <w:sz w:val="24"/>
          <w:szCs w:val="24"/>
        </w:rPr>
        <w:t>Ranage</w:t>
      </w:r>
      <w:proofErr w:type="spellEnd"/>
      <w:r>
        <w:rPr>
          <w:sz w:val="24"/>
          <w:szCs w:val="24"/>
        </w:rPr>
        <w:t xml:space="preserve"> R.D.P.R.</w:t>
      </w:r>
      <w:r w:rsidR="003A0F14">
        <w:rPr>
          <w:sz w:val="24"/>
          <w:szCs w:val="24"/>
        </w:rPr>
        <w:t xml:space="preserve"> - </w:t>
      </w:r>
      <w:r>
        <w:rPr>
          <w:sz w:val="24"/>
          <w:szCs w:val="24"/>
        </w:rPr>
        <w:t>E/19/310</w:t>
      </w:r>
    </w:p>
    <w:p w14:paraId="34D1D747" w14:textId="77777777" w:rsidR="003A0F14" w:rsidRDefault="003A0F14" w:rsidP="00480DBA">
      <w:pPr>
        <w:spacing w:after="0" w:line="240" w:lineRule="auto"/>
        <w:rPr>
          <w:sz w:val="24"/>
          <w:szCs w:val="24"/>
        </w:rPr>
      </w:pPr>
    </w:p>
    <w:p w14:paraId="311BD5E6" w14:textId="075C5F25" w:rsidR="006E0EC1" w:rsidRPr="006E0EC1" w:rsidRDefault="003A0F14" w:rsidP="006E0EC1">
      <w:pPr>
        <w:spacing w:after="0" w:line="240" w:lineRule="auto"/>
        <w:rPr>
          <w:b/>
          <w:bCs/>
          <w:sz w:val="24"/>
          <w:szCs w:val="24"/>
        </w:rPr>
      </w:pPr>
      <w:r w:rsidRPr="003A0F14">
        <w:rPr>
          <w:b/>
          <w:bCs/>
          <w:sz w:val="24"/>
          <w:szCs w:val="24"/>
        </w:rPr>
        <w:t>1</w:t>
      </w:r>
      <w:r w:rsidRPr="003A0F14">
        <w:rPr>
          <w:b/>
          <w:bCs/>
          <w:sz w:val="24"/>
          <w:szCs w:val="24"/>
        </w:rPr>
        <w:t>.</w:t>
      </w:r>
      <w:r w:rsidRPr="003A0F14">
        <w:rPr>
          <w:b/>
          <w:bCs/>
          <w:sz w:val="24"/>
          <w:szCs w:val="24"/>
        </w:rPr>
        <w:t xml:space="preserve"> Random Numbers and Uni-variate Densities</w:t>
      </w:r>
    </w:p>
    <w:p w14:paraId="0F37E6B3" w14:textId="49957D0C" w:rsidR="006E0EC1" w:rsidRDefault="006E0EC1" w:rsidP="006E0EC1">
      <w:pPr>
        <w:spacing w:after="0" w:line="240" w:lineRule="auto"/>
        <w:rPr>
          <w:sz w:val="24"/>
          <w:szCs w:val="24"/>
        </w:rPr>
      </w:pPr>
      <w:r w:rsidRPr="006E0EC1">
        <w:rPr>
          <w:sz w:val="24"/>
          <w:szCs w:val="24"/>
        </w:rPr>
        <w:t xml:space="preserve">The </w:t>
      </w:r>
      <w:r>
        <w:rPr>
          <w:sz w:val="24"/>
          <w:szCs w:val="24"/>
        </w:rPr>
        <w:t xml:space="preserve">code </w:t>
      </w:r>
      <w:r w:rsidRPr="006E0EC1">
        <w:rPr>
          <w:sz w:val="24"/>
          <w:szCs w:val="24"/>
        </w:rPr>
        <w:t>produces a visual representation with two histograms placed next to each other. Each histogram illustrates the spread of 1000 random numbers obtained from a uniform distribution. One histogram divides the data into 4 bins while the other uses 40 bins.</w:t>
      </w:r>
    </w:p>
    <w:p w14:paraId="7E91BE5A" w14:textId="77777777" w:rsidR="006E0EC1" w:rsidRPr="006E0EC1" w:rsidRDefault="006E0EC1" w:rsidP="006E0EC1">
      <w:pPr>
        <w:spacing w:after="0" w:line="240" w:lineRule="auto"/>
        <w:rPr>
          <w:sz w:val="24"/>
          <w:szCs w:val="24"/>
        </w:rPr>
      </w:pPr>
    </w:p>
    <w:p w14:paraId="6519DA8A" w14:textId="2BE1DC11" w:rsidR="006E0EC1" w:rsidRDefault="006E0EC1" w:rsidP="00480DBA">
      <w:pPr>
        <w:spacing w:after="0" w:line="240" w:lineRule="auto"/>
        <w:rPr>
          <w:b/>
          <w:bCs/>
          <w:sz w:val="24"/>
          <w:szCs w:val="24"/>
        </w:rPr>
      </w:pPr>
      <w:r>
        <w:rPr>
          <w:noProof/>
        </w:rPr>
        <w:drawing>
          <wp:inline distT="0" distB="0" distL="0" distR="0" wp14:anchorId="0B10A901" wp14:editId="7B819F37">
            <wp:extent cx="5943600" cy="2345055"/>
            <wp:effectExtent l="0" t="0" r="0" b="0"/>
            <wp:docPr id="2127647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45055"/>
                    </a:xfrm>
                    <a:prstGeom prst="rect">
                      <a:avLst/>
                    </a:prstGeom>
                    <a:noFill/>
                    <a:ln>
                      <a:noFill/>
                    </a:ln>
                  </pic:spPr>
                </pic:pic>
              </a:graphicData>
            </a:graphic>
          </wp:inline>
        </w:drawing>
      </w:r>
    </w:p>
    <w:p w14:paraId="5BBDF1B9" w14:textId="602482A9" w:rsidR="006E0EC1" w:rsidRDefault="006E0EC1" w:rsidP="006E0EC1">
      <w:pPr>
        <w:pStyle w:val="ListParagraph"/>
        <w:numPr>
          <w:ilvl w:val="0"/>
          <w:numId w:val="4"/>
        </w:numPr>
        <w:spacing w:after="0" w:line="240" w:lineRule="auto"/>
        <w:rPr>
          <w:sz w:val="24"/>
          <w:szCs w:val="24"/>
        </w:rPr>
      </w:pPr>
      <w:r w:rsidRPr="006E0EC1">
        <w:rPr>
          <w:sz w:val="24"/>
          <w:szCs w:val="24"/>
        </w:rPr>
        <w:t>Though the data is from a uniform distribution, the histogram does not appear flat. Why?</w:t>
      </w:r>
    </w:p>
    <w:p w14:paraId="6B8AC312" w14:textId="3D0E2806" w:rsidR="006E0EC1" w:rsidRDefault="006E0EC1" w:rsidP="006E0EC1">
      <w:pPr>
        <w:pStyle w:val="ListParagraph"/>
        <w:numPr>
          <w:ilvl w:val="0"/>
          <w:numId w:val="5"/>
        </w:numPr>
        <w:spacing w:after="0" w:line="240" w:lineRule="auto"/>
        <w:rPr>
          <w:sz w:val="24"/>
          <w:szCs w:val="24"/>
        </w:rPr>
      </w:pPr>
      <w:r w:rsidRPr="006E0EC1">
        <w:rPr>
          <w:sz w:val="24"/>
          <w:szCs w:val="24"/>
        </w:rPr>
        <w:t>Due to the limited data and the choice of bin sizes, even in cases where the underlying distribution is uniform, the histograms may display slight irregularities or bumps. These deviations from a perfectly flat distribution can occur due to insufficient sample size or inappropriate bin selection.</w:t>
      </w:r>
    </w:p>
    <w:p w14:paraId="38B6F282" w14:textId="413F9822" w:rsidR="006E0EC1" w:rsidRDefault="006E0EC1" w:rsidP="006E0EC1">
      <w:pPr>
        <w:pStyle w:val="ListParagraph"/>
        <w:numPr>
          <w:ilvl w:val="0"/>
          <w:numId w:val="4"/>
        </w:numPr>
        <w:spacing w:after="0" w:line="240" w:lineRule="auto"/>
        <w:rPr>
          <w:sz w:val="24"/>
          <w:szCs w:val="24"/>
        </w:rPr>
      </w:pPr>
      <w:r w:rsidRPr="006E0EC1">
        <w:rPr>
          <w:sz w:val="24"/>
          <w:szCs w:val="24"/>
        </w:rPr>
        <w:t xml:space="preserve">Every time you run </w:t>
      </w:r>
      <w:proofErr w:type="gramStart"/>
      <w:r w:rsidRPr="006E0EC1">
        <w:rPr>
          <w:sz w:val="24"/>
          <w:szCs w:val="24"/>
        </w:rPr>
        <w:t>it,</w:t>
      </w:r>
      <w:proofErr w:type="gramEnd"/>
      <w:r w:rsidRPr="006E0EC1">
        <w:rPr>
          <w:sz w:val="24"/>
          <w:szCs w:val="24"/>
        </w:rPr>
        <w:t xml:space="preserve"> the histogram looks slightly different? Why?</w:t>
      </w:r>
    </w:p>
    <w:p w14:paraId="32CAB308" w14:textId="2AF06FBE" w:rsidR="006E0EC1" w:rsidRDefault="002F0DB6" w:rsidP="002F0DB6">
      <w:pPr>
        <w:pStyle w:val="ListParagraph"/>
        <w:numPr>
          <w:ilvl w:val="0"/>
          <w:numId w:val="5"/>
        </w:numPr>
        <w:spacing w:after="0" w:line="240" w:lineRule="auto"/>
        <w:rPr>
          <w:sz w:val="24"/>
          <w:szCs w:val="24"/>
        </w:rPr>
      </w:pPr>
      <w:r w:rsidRPr="002F0DB6">
        <w:rPr>
          <w:sz w:val="24"/>
          <w:szCs w:val="24"/>
        </w:rPr>
        <w:t>The histogram looks different each time because the data changes with every run of the code. This variability is expected when working with random data and highlights the importance of setting a random seed for consistent results.</w:t>
      </w:r>
    </w:p>
    <w:p w14:paraId="7B6B5C56" w14:textId="50B17686" w:rsidR="002F0DB6" w:rsidRPr="002F0DB6" w:rsidRDefault="002F0DB6" w:rsidP="002F0DB6">
      <w:pPr>
        <w:pStyle w:val="ListParagraph"/>
        <w:numPr>
          <w:ilvl w:val="0"/>
          <w:numId w:val="4"/>
        </w:numPr>
        <w:spacing w:after="0" w:line="240" w:lineRule="auto"/>
        <w:rPr>
          <w:sz w:val="24"/>
          <w:szCs w:val="24"/>
        </w:rPr>
      </w:pPr>
      <w:r w:rsidRPr="002F0DB6">
        <w:rPr>
          <w:sz w:val="24"/>
          <w:szCs w:val="24"/>
        </w:rPr>
        <w:t xml:space="preserve">How do the above observations change (if so how) if you had started with more data? </w:t>
      </w:r>
    </w:p>
    <w:p w14:paraId="789BCDB3" w14:textId="4652EA24" w:rsidR="002F0DB6" w:rsidRPr="002F0DB6" w:rsidRDefault="002F0DB6" w:rsidP="002F0DB6">
      <w:pPr>
        <w:pStyle w:val="ListParagraph"/>
        <w:numPr>
          <w:ilvl w:val="0"/>
          <w:numId w:val="5"/>
        </w:numPr>
        <w:spacing w:after="0" w:line="240" w:lineRule="auto"/>
        <w:rPr>
          <w:sz w:val="24"/>
          <w:szCs w:val="24"/>
        </w:rPr>
      </w:pPr>
      <w:r w:rsidRPr="002F0DB6">
        <w:rPr>
          <w:sz w:val="24"/>
          <w:szCs w:val="24"/>
        </w:rPr>
        <w:t>Using more data points leads to more reliable results and a better understanding of the distribution. With a larger dataset, the histogram looks smoother and more consistent, reducing the influence of random fluctuations caused by binning.</w:t>
      </w:r>
      <w:r>
        <w:rPr>
          <w:sz w:val="24"/>
          <w:szCs w:val="24"/>
        </w:rPr>
        <w:t xml:space="preserve"> Shown below is an image of the histograms after increasing number of bins.</w:t>
      </w:r>
    </w:p>
    <w:p w14:paraId="58CBE29F" w14:textId="77777777" w:rsidR="006E0EC1" w:rsidRPr="006E0EC1" w:rsidRDefault="006E0EC1" w:rsidP="006E0EC1">
      <w:pPr>
        <w:spacing w:after="0" w:line="240" w:lineRule="auto"/>
        <w:ind w:left="1080"/>
        <w:rPr>
          <w:sz w:val="24"/>
          <w:szCs w:val="24"/>
        </w:rPr>
      </w:pPr>
    </w:p>
    <w:p w14:paraId="0FE6E6F5" w14:textId="77777777" w:rsidR="006E0EC1" w:rsidRDefault="006E0EC1" w:rsidP="00480DBA">
      <w:pPr>
        <w:spacing w:after="0" w:line="240" w:lineRule="auto"/>
        <w:rPr>
          <w:b/>
          <w:bCs/>
          <w:sz w:val="24"/>
          <w:szCs w:val="24"/>
        </w:rPr>
      </w:pPr>
    </w:p>
    <w:p w14:paraId="192BF938" w14:textId="7048F28C" w:rsidR="003A0F14" w:rsidRDefault="002F0DB6" w:rsidP="00480DBA">
      <w:pPr>
        <w:spacing w:after="0" w:line="240" w:lineRule="auto"/>
        <w:rPr>
          <w:b/>
          <w:bCs/>
          <w:sz w:val="24"/>
          <w:szCs w:val="24"/>
        </w:rPr>
      </w:pPr>
      <w:r>
        <w:rPr>
          <w:noProof/>
        </w:rPr>
        <w:lastRenderedPageBreak/>
        <w:drawing>
          <wp:inline distT="0" distB="0" distL="0" distR="0" wp14:anchorId="56FA2E95" wp14:editId="71A26268">
            <wp:extent cx="5943600" cy="2343150"/>
            <wp:effectExtent l="0" t="0" r="0" b="0"/>
            <wp:docPr id="27518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286A99DB" w14:textId="77777777" w:rsidR="002F0DB6" w:rsidRDefault="002F0DB6" w:rsidP="00480DBA">
      <w:pPr>
        <w:spacing w:after="0" w:line="240" w:lineRule="auto"/>
        <w:rPr>
          <w:b/>
          <w:bCs/>
          <w:sz w:val="24"/>
          <w:szCs w:val="24"/>
        </w:rPr>
      </w:pPr>
    </w:p>
    <w:p w14:paraId="4025270E" w14:textId="6C939D5B" w:rsidR="003A0F14" w:rsidRDefault="002F0DB6" w:rsidP="00480DBA">
      <w:pPr>
        <w:spacing w:after="0" w:line="240" w:lineRule="auto"/>
        <w:rPr>
          <w:b/>
          <w:bCs/>
          <w:sz w:val="24"/>
          <w:szCs w:val="24"/>
        </w:rPr>
      </w:pPr>
      <w:r w:rsidRPr="002F0DB6">
        <w:rPr>
          <w:b/>
          <w:bCs/>
          <w:sz w:val="24"/>
          <w:szCs w:val="24"/>
        </w:rPr>
        <w:t>After adding and subtracting some uniform random numbers:</w:t>
      </w:r>
    </w:p>
    <w:p w14:paraId="40D1B132" w14:textId="18BB395B" w:rsidR="002F0DB6" w:rsidRDefault="002F0DB6" w:rsidP="002F0DB6">
      <w:pPr>
        <w:spacing w:after="0" w:line="240" w:lineRule="auto"/>
        <w:jc w:val="center"/>
        <w:rPr>
          <w:b/>
          <w:bCs/>
          <w:sz w:val="24"/>
          <w:szCs w:val="24"/>
        </w:rPr>
      </w:pPr>
      <w:r>
        <w:rPr>
          <w:noProof/>
        </w:rPr>
        <w:drawing>
          <wp:inline distT="0" distB="0" distL="0" distR="0" wp14:anchorId="1F2FDE26" wp14:editId="1DFE4BE8">
            <wp:extent cx="2707777" cy="2636520"/>
            <wp:effectExtent l="0" t="0" r="0" b="0"/>
            <wp:docPr id="1938129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8682" cy="2647138"/>
                    </a:xfrm>
                    <a:prstGeom prst="rect">
                      <a:avLst/>
                    </a:prstGeom>
                    <a:noFill/>
                    <a:ln>
                      <a:noFill/>
                    </a:ln>
                  </pic:spPr>
                </pic:pic>
              </a:graphicData>
            </a:graphic>
          </wp:inline>
        </w:drawing>
      </w:r>
      <w:r>
        <w:rPr>
          <w:noProof/>
        </w:rPr>
        <w:drawing>
          <wp:inline distT="0" distB="0" distL="0" distR="0" wp14:anchorId="115CFDA1" wp14:editId="4E75441B">
            <wp:extent cx="2739969" cy="2598420"/>
            <wp:effectExtent l="0" t="0" r="3810" b="0"/>
            <wp:docPr id="12728286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463" cy="2610268"/>
                    </a:xfrm>
                    <a:prstGeom prst="rect">
                      <a:avLst/>
                    </a:prstGeom>
                    <a:noFill/>
                    <a:ln>
                      <a:noFill/>
                    </a:ln>
                  </pic:spPr>
                </pic:pic>
              </a:graphicData>
            </a:graphic>
          </wp:inline>
        </w:drawing>
      </w:r>
    </w:p>
    <w:p w14:paraId="7230D20A" w14:textId="2B0F81CD" w:rsidR="008C7930" w:rsidRDefault="008C7930" w:rsidP="008C7930">
      <w:pPr>
        <w:spacing w:after="0" w:line="240" w:lineRule="auto"/>
        <w:ind w:left="1440" w:firstLine="720"/>
        <w:rPr>
          <w:sz w:val="24"/>
          <w:szCs w:val="24"/>
        </w:rPr>
      </w:pPr>
      <w:r>
        <w:rPr>
          <w:sz w:val="24"/>
          <w:szCs w:val="24"/>
        </w:rPr>
        <w:t>N = 1000</w:t>
      </w:r>
      <w:r>
        <w:rPr>
          <w:sz w:val="24"/>
          <w:szCs w:val="24"/>
        </w:rPr>
        <w:tab/>
      </w:r>
      <w:r>
        <w:rPr>
          <w:sz w:val="24"/>
          <w:szCs w:val="24"/>
        </w:rPr>
        <w:tab/>
      </w:r>
      <w:r>
        <w:rPr>
          <w:sz w:val="24"/>
          <w:szCs w:val="24"/>
        </w:rPr>
        <w:tab/>
      </w:r>
      <w:r>
        <w:rPr>
          <w:sz w:val="24"/>
          <w:szCs w:val="24"/>
        </w:rPr>
        <w:tab/>
      </w:r>
      <w:r>
        <w:rPr>
          <w:sz w:val="24"/>
          <w:szCs w:val="24"/>
        </w:rPr>
        <w:tab/>
        <w:t>N = 10000</w:t>
      </w:r>
    </w:p>
    <w:p w14:paraId="0C94EA5A" w14:textId="77777777" w:rsidR="008C7930" w:rsidRDefault="008C7930" w:rsidP="008C7930">
      <w:pPr>
        <w:spacing w:after="0" w:line="240" w:lineRule="auto"/>
        <w:ind w:left="1440" w:firstLine="720"/>
        <w:rPr>
          <w:sz w:val="24"/>
          <w:szCs w:val="24"/>
        </w:rPr>
      </w:pPr>
    </w:p>
    <w:p w14:paraId="687C228F" w14:textId="6E6232BC" w:rsidR="008C7930" w:rsidRDefault="008C7930" w:rsidP="008C7930">
      <w:pPr>
        <w:pStyle w:val="ListParagraph"/>
        <w:numPr>
          <w:ilvl w:val="0"/>
          <w:numId w:val="6"/>
        </w:numPr>
        <w:spacing w:after="0" w:line="240" w:lineRule="auto"/>
        <w:rPr>
          <w:sz w:val="24"/>
          <w:szCs w:val="24"/>
        </w:rPr>
      </w:pPr>
      <w:r w:rsidRPr="008C7930">
        <w:rPr>
          <w:sz w:val="24"/>
          <w:szCs w:val="24"/>
        </w:rPr>
        <w:t>What do you observe? How does the resulting histogram change when you change the number</w:t>
      </w:r>
      <w:r>
        <w:rPr>
          <w:sz w:val="24"/>
          <w:szCs w:val="24"/>
        </w:rPr>
        <w:t xml:space="preserve"> </w:t>
      </w:r>
      <w:r w:rsidRPr="008C7930">
        <w:rPr>
          <w:sz w:val="24"/>
          <w:szCs w:val="24"/>
        </w:rPr>
        <w:t>of uniform random numbers you add and subtract? Is there a theory that explains your</w:t>
      </w:r>
      <w:r>
        <w:rPr>
          <w:sz w:val="24"/>
          <w:szCs w:val="24"/>
        </w:rPr>
        <w:t xml:space="preserve"> </w:t>
      </w:r>
      <w:r w:rsidRPr="008C7930">
        <w:rPr>
          <w:sz w:val="24"/>
          <w:szCs w:val="24"/>
        </w:rPr>
        <w:t>observation?</w:t>
      </w:r>
    </w:p>
    <w:p w14:paraId="22082A68" w14:textId="27BB19FC" w:rsidR="003F50A6" w:rsidRPr="003F50A6" w:rsidRDefault="003F50A6" w:rsidP="003F50A6">
      <w:pPr>
        <w:pStyle w:val="ListParagraph"/>
        <w:numPr>
          <w:ilvl w:val="0"/>
          <w:numId w:val="5"/>
        </w:numPr>
        <w:spacing w:after="0" w:line="240" w:lineRule="auto"/>
        <w:rPr>
          <w:sz w:val="24"/>
          <w:szCs w:val="24"/>
        </w:rPr>
      </w:pPr>
      <w:r w:rsidRPr="003F50A6">
        <w:rPr>
          <w:sz w:val="24"/>
          <w:szCs w:val="24"/>
        </w:rPr>
        <w:t>Observations:</w:t>
      </w:r>
    </w:p>
    <w:p w14:paraId="2E4F893C" w14:textId="77777777" w:rsidR="003F50A6" w:rsidRDefault="003F50A6" w:rsidP="003F50A6">
      <w:pPr>
        <w:pStyle w:val="ListParagraph"/>
        <w:spacing w:after="0" w:line="240" w:lineRule="auto"/>
        <w:ind w:left="1800"/>
        <w:rPr>
          <w:sz w:val="24"/>
          <w:szCs w:val="24"/>
        </w:rPr>
      </w:pPr>
      <w:r w:rsidRPr="003F50A6">
        <w:rPr>
          <w:sz w:val="24"/>
          <w:szCs w:val="24"/>
        </w:rPr>
        <w:t>The histogram we see looks like it's shaped like a bell, centered around 0. When we add and subtract lots of random numbers that are evenly spread out, the histogram starts to look more like a bell-shaped curve. This happens because of something called the Central Limit Theorem (CLT). It says that when we add up or average a bunch of random numbers, even if they're from different distributions, the result tends to look like a bell curve.</w:t>
      </w:r>
    </w:p>
    <w:p w14:paraId="7695D6B1" w14:textId="77777777" w:rsidR="003F50A6" w:rsidRDefault="003F50A6" w:rsidP="003F50A6">
      <w:pPr>
        <w:pStyle w:val="ListParagraph"/>
        <w:spacing w:after="0" w:line="240" w:lineRule="auto"/>
        <w:ind w:left="1080"/>
        <w:rPr>
          <w:sz w:val="24"/>
          <w:szCs w:val="24"/>
        </w:rPr>
      </w:pPr>
    </w:p>
    <w:p w14:paraId="371D6769" w14:textId="77777777" w:rsidR="003F50A6" w:rsidRDefault="003F50A6" w:rsidP="003F50A6">
      <w:pPr>
        <w:pStyle w:val="ListParagraph"/>
        <w:spacing w:after="0" w:line="240" w:lineRule="auto"/>
        <w:ind w:left="1080"/>
        <w:rPr>
          <w:sz w:val="24"/>
          <w:szCs w:val="24"/>
        </w:rPr>
      </w:pPr>
    </w:p>
    <w:p w14:paraId="085A83A2" w14:textId="77777777" w:rsidR="003F50A6" w:rsidRPr="003F50A6" w:rsidRDefault="003F50A6" w:rsidP="003F50A6">
      <w:pPr>
        <w:pStyle w:val="ListParagraph"/>
        <w:spacing w:after="0" w:line="240" w:lineRule="auto"/>
        <w:ind w:left="1080"/>
        <w:rPr>
          <w:sz w:val="24"/>
          <w:szCs w:val="24"/>
        </w:rPr>
      </w:pPr>
    </w:p>
    <w:p w14:paraId="3C509824" w14:textId="054026AC" w:rsidR="003F50A6" w:rsidRPr="003F50A6" w:rsidRDefault="003F50A6" w:rsidP="003F50A6">
      <w:pPr>
        <w:pStyle w:val="ListParagraph"/>
        <w:numPr>
          <w:ilvl w:val="1"/>
          <w:numId w:val="5"/>
        </w:numPr>
        <w:spacing w:after="0" w:line="240" w:lineRule="auto"/>
        <w:rPr>
          <w:sz w:val="24"/>
          <w:szCs w:val="24"/>
        </w:rPr>
      </w:pPr>
      <w:r w:rsidRPr="003F50A6">
        <w:rPr>
          <w:sz w:val="24"/>
          <w:szCs w:val="24"/>
        </w:rPr>
        <w:lastRenderedPageBreak/>
        <w:t>Explanation:</w:t>
      </w:r>
    </w:p>
    <w:p w14:paraId="405B9D06" w14:textId="7AE972A5" w:rsidR="008C7930" w:rsidRDefault="003F50A6" w:rsidP="003F50A6">
      <w:pPr>
        <w:pStyle w:val="ListParagraph"/>
        <w:spacing w:after="0" w:line="240" w:lineRule="auto"/>
        <w:ind w:left="2520"/>
        <w:rPr>
          <w:sz w:val="24"/>
          <w:szCs w:val="24"/>
        </w:rPr>
      </w:pPr>
      <w:r w:rsidRPr="003F50A6">
        <w:rPr>
          <w:sz w:val="24"/>
          <w:szCs w:val="24"/>
        </w:rPr>
        <w:t>When we add and subtract many evenly spread-out random numbers, the total tends to look like a bell curve because of the CLT. Even though each individual addition or subtraction adds some randomness, when we do a lot of them (like in a loop), they add up in a way that makes the total look like a bell curve. So, even if the original numbers were evenly spread out, the final result ends up looking like a bell curve when we do lots of adding and subtracting.</w:t>
      </w:r>
    </w:p>
    <w:p w14:paraId="622D3B78" w14:textId="77777777" w:rsidR="003F50A6" w:rsidRDefault="003F50A6" w:rsidP="003F50A6">
      <w:pPr>
        <w:spacing w:after="0" w:line="240" w:lineRule="auto"/>
        <w:rPr>
          <w:sz w:val="24"/>
          <w:szCs w:val="24"/>
        </w:rPr>
      </w:pPr>
    </w:p>
    <w:p w14:paraId="60DF0834" w14:textId="33DD1E66" w:rsidR="003F50A6" w:rsidRPr="003F50A6" w:rsidRDefault="003F50A6" w:rsidP="003F50A6">
      <w:pPr>
        <w:spacing w:after="0" w:line="240" w:lineRule="auto"/>
        <w:rPr>
          <w:b/>
          <w:bCs/>
          <w:sz w:val="24"/>
          <w:szCs w:val="24"/>
        </w:rPr>
      </w:pPr>
      <w:r>
        <w:rPr>
          <w:b/>
          <w:bCs/>
          <w:sz w:val="24"/>
          <w:szCs w:val="24"/>
        </w:rPr>
        <w:t xml:space="preserve">2. </w:t>
      </w:r>
      <w:r w:rsidRPr="003F50A6">
        <w:rPr>
          <w:b/>
          <w:bCs/>
          <w:sz w:val="24"/>
          <w:szCs w:val="24"/>
        </w:rPr>
        <w:t>Uncertainty in Estimation</w:t>
      </w:r>
    </w:p>
    <w:p w14:paraId="3E6B1949" w14:textId="79B8AB7B" w:rsidR="003F50A6" w:rsidRDefault="003F50A6" w:rsidP="003F50A6">
      <w:pPr>
        <w:spacing w:after="0" w:line="240" w:lineRule="auto"/>
        <w:rPr>
          <w:sz w:val="24"/>
          <w:szCs w:val="24"/>
        </w:rPr>
      </w:pPr>
      <w:r w:rsidRPr="003F50A6">
        <w:rPr>
          <w:sz w:val="24"/>
          <w:szCs w:val="24"/>
        </w:rPr>
        <w:t>When we calculate the variance from various sets of samples</w:t>
      </w:r>
      <w:r>
        <w:rPr>
          <w:sz w:val="24"/>
          <w:szCs w:val="24"/>
        </w:rPr>
        <w:t xml:space="preserve">, </w:t>
      </w:r>
      <w:r w:rsidRPr="003F50A6">
        <w:rPr>
          <w:sz w:val="24"/>
          <w:szCs w:val="24"/>
        </w:rPr>
        <w:t>we'll likely get slightly different results each time. However, if we had more data, we would anticipate this variation to be minimal.</w:t>
      </w:r>
    </w:p>
    <w:p w14:paraId="7B7D9513" w14:textId="2E19F68D" w:rsidR="003F50A6" w:rsidRDefault="003F50A6" w:rsidP="003F50A6">
      <w:pPr>
        <w:spacing w:after="0" w:line="240" w:lineRule="auto"/>
        <w:jc w:val="center"/>
        <w:rPr>
          <w:sz w:val="24"/>
          <w:szCs w:val="24"/>
        </w:rPr>
      </w:pPr>
      <w:r>
        <w:rPr>
          <w:noProof/>
        </w:rPr>
        <w:drawing>
          <wp:inline distT="0" distB="0" distL="0" distR="0" wp14:anchorId="10CC7801" wp14:editId="63D863F7">
            <wp:extent cx="2956560" cy="2723658"/>
            <wp:effectExtent l="0" t="0" r="0" b="635"/>
            <wp:docPr id="18915598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6461" cy="2751203"/>
                    </a:xfrm>
                    <a:prstGeom prst="rect">
                      <a:avLst/>
                    </a:prstGeom>
                    <a:noFill/>
                    <a:ln>
                      <a:noFill/>
                    </a:ln>
                  </pic:spPr>
                </pic:pic>
              </a:graphicData>
            </a:graphic>
          </wp:inline>
        </w:drawing>
      </w:r>
      <w:r>
        <w:rPr>
          <w:noProof/>
        </w:rPr>
        <w:drawing>
          <wp:inline distT="0" distB="0" distL="0" distR="0" wp14:anchorId="549E9CD6" wp14:editId="7E952D92">
            <wp:extent cx="2948940" cy="2716637"/>
            <wp:effectExtent l="0" t="0" r="3810" b="7620"/>
            <wp:docPr id="20821708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3086" cy="2738881"/>
                    </a:xfrm>
                    <a:prstGeom prst="rect">
                      <a:avLst/>
                    </a:prstGeom>
                    <a:noFill/>
                    <a:ln>
                      <a:noFill/>
                    </a:ln>
                  </pic:spPr>
                </pic:pic>
              </a:graphicData>
            </a:graphic>
          </wp:inline>
        </w:drawing>
      </w:r>
    </w:p>
    <w:p w14:paraId="6C7A7F65" w14:textId="0EAFEC72" w:rsidR="003F50A6" w:rsidRDefault="003F50A6" w:rsidP="003F50A6">
      <w:pPr>
        <w:spacing w:after="0" w:line="240" w:lineRule="auto"/>
        <w:rPr>
          <w:sz w:val="24"/>
          <w:szCs w:val="24"/>
        </w:rPr>
      </w:pPr>
      <w:r>
        <w:rPr>
          <w:sz w:val="24"/>
          <w:szCs w:val="24"/>
        </w:rPr>
        <w:tab/>
      </w:r>
      <w:r>
        <w:rPr>
          <w:sz w:val="24"/>
          <w:szCs w:val="24"/>
        </w:rPr>
        <w:tab/>
      </w:r>
      <w:r>
        <w:rPr>
          <w:sz w:val="24"/>
          <w:szCs w:val="24"/>
        </w:rPr>
        <w:tab/>
        <w:t>Trials = 2000</w:t>
      </w:r>
      <w:r>
        <w:rPr>
          <w:sz w:val="24"/>
          <w:szCs w:val="24"/>
        </w:rPr>
        <w:tab/>
      </w:r>
      <w:r>
        <w:rPr>
          <w:sz w:val="24"/>
          <w:szCs w:val="24"/>
        </w:rPr>
        <w:tab/>
      </w:r>
      <w:r>
        <w:rPr>
          <w:sz w:val="24"/>
          <w:szCs w:val="24"/>
        </w:rPr>
        <w:tab/>
      </w:r>
      <w:r>
        <w:rPr>
          <w:sz w:val="24"/>
          <w:szCs w:val="24"/>
        </w:rPr>
        <w:tab/>
      </w:r>
      <w:r>
        <w:rPr>
          <w:sz w:val="24"/>
          <w:szCs w:val="24"/>
        </w:rPr>
        <w:tab/>
        <w:t>Trials = 20000</w:t>
      </w:r>
    </w:p>
    <w:p w14:paraId="43512E2B" w14:textId="77777777" w:rsidR="003F50A6" w:rsidRDefault="003F50A6" w:rsidP="003F50A6">
      <w:pPr>
        <w:spacing w:after="0" w:line="240" w:lineRule="auto"/>
        <w:rPr>
          <w:sz w:val="24"/>
          <w:szCs w:val="24"/>
        </w:rPr>
      </w:pPr>
    </w:p>
    <w:p w14:paraId="6824327D" w14:textId="4688C9DA" w:rsidR="003F50A6" w:rsidRDefault="00A83E22" w:rsidP="003F50A6">
      <w:pPr>
        <w:spacing w:after="0" w:line="240" w:lineRule="auto"/>
        <w:rPr>
          <w:sz w:val="24"/>
          <w:szCs w:val="24"/>
        </w:rPr>
      </w:pPr>
      <w:r>
        <w:rPr>
          <w:noProof/>
        </w:rPr>
        <w:drawing>
          <wp:anchor distT="0" distB="0" distL="114300" distR="114300" simplePos="0" relativeHeight="251658240" behindDoc="1" locked="0" layoutInCell="1" allowOverlap="1" wp14:anchorId="34080B80" wp14:editId="33258661">
            <wp:simplePos x="0" y="0"/>
            <wp:positionH relativeFrom="margin">
              <wp:posOffset>2537460</wp:posOffset>
            </wp:positionH>
            <wp:positionV relativeFrom="paragraph">
              <wp:posOffset>101600</wp:posOffset>
            </wp:positionV>
            <wp:extent cx="3444240" cy="2606706"/>
            <wp:effectExtent l="0" t="0" r="3810" b="3175"/>
            <wp:wrapTight wrapText="bothSides">
              <wp:wrapPolygon edited="0">
                <wp:start x="0" y="0"/>
                <wp:lineTo x="0" y="21468"/>
                <wp:lineTo x="21504" y="21468"/>
                <wp:lineTo x="21504" y="0"/>
                <wp:lineTo x="0" y="0"/>
              </wp:wrapPolygon>
            </wp:wrapTight>
            <wp:docPr id="14858419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6791" cy="26086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B7995A" w14:textId="77777777" w:rsidR="00A83E22" w:rsidRDefault="003F50A6" w:rsidP="003F50A6">
      <w:pPr>
        <w:spacing w:after="0" w:line="240" w:lineRule="auto"/>
        <w:rPr>
          <w:b/>
          <w:bCs/>
          <w:sz w:val="24"/>
          <w:szCs w:val="24"/>
        </w:rPr>
      </w:pPr>
      <w:r w:rsidRPr="003F50A6">
        <w:rPr>
          <w:b/>
          <w:bCs/>
          <w:sz w:val="24"/>
          <w:szCs w:val="24"/>
        </w:rPr>
        <w:t>3</w:t>
      </w:r>
      <w:r>
        <w:rPr>
          <w:b/>
          <w:bCs/>
          <w:sz w:val="24"/>
          <w:szCs w:val="24"/>
        </w:rPr>
        <w:t>.</w:t>
      </w:r>
      <w:r w:rsidRPr="003F50A6">
        <w:rPr>
          <w:b/>
          <w:bCs/>
          <w:sz w:val="24"/>
          <w:szCs w:val="24"/>
        </w:rPr>
        <w:t xml:space="preserve"> Bi-variate Gaussian Distribution</w:t>
      </w:r>
    </w:p>
    <w:p w14:paraId="06120B74" w14:textId="41A10131" w:rsidR="003F50A6" w:rsidRPr="003F50A6" w:rsidRDefault="003F50A6" w:rsidP="003F50A6">
      <w:pPr>
        <w:spacing w:after="0" w:line="240" w:lineRule="auto"/>
        <w:rPr>
          <w:b/>
          <w:bCs/>
          <w:sz w:val="24"/>
          <w:szCs w:val="24"/>
        </w:rPr>
      </w:pPr>
      <w:r w:rsidRPr="003F50A6">
        <w:rPr>
          <w:sz w:val="24"/>
          <w:szCs w:val="24"/>
        </w:rPr>
        <w:br/>
        <w:t xml:space="preserve">In </w:t>
      </w:r>
      <w:r>
        <w:rPr>
          <w:sz w:val="24"/>
          <w:szCs w:val="24"/>
        </w:rPr>
        <w:t>here</w:t>
      </w:r>
      <w:r w:rsidRPr="003F50A6">
        <w:rPr>
          <w:sz w:val="24"/>
          <w:szCs w:val="24"/>
        </w:rPr>
        <w:t>, the gauss2D function finds the value of a 2D Gaussian probability density function at a given point</w:t>
      </w:r>
      <w:r>
        <w:rPr>
          <w:rFonts w:ascii="Tahoma" w:hAnsi="Tahoma" w:cs="Tahoma"/>
          <w:sz w:val="24"/>
          <w:szCs w:val="24"/>
        </w:rPr>
        <w:t xml:space="preserve"> </w:t>
      </w:r>
      <m:oMath>
        <m:r>
          <w:rPr>
            <w:rFonts w:ascii="Cambria Math" w:hAnsi="Cambria Math" w:cs="Tahoma"/>
            <w:sz w:val="24"/>
            <w:szCs w:val="24"/>
          </w:rPr>
          <m:t>x</m:t>
        </m:r>
      </m:oMath>
      <w:r w:rsidRPr="003F50A6">
        <w:rPr>
          <w:sz w:val="24"/>
          <w:szCs w:val="24"/>
        </w:rPr>
        <w:t xml:space="preserve">, with a mean </w:t>
      </w:r>
      <m:oMath>
        <m:r>
          <w:rPr>
            <w:rFonts w:ascii="Cambria Math" w:hAnsi="Cambria Math"/>
            <w:sz w:val="24"/>
            <w:szCs w:val="24"/>
          </w:rPr>
          <m:t>m</m:t>
        </m:r>
      </m:oMath>
      <w:r w:rsidRPr="003F50A6">
        <w:rPr>
          <w:sz w:val="24"/>
          <w:szCs w:val="24"/>
        </w:rPr>
        <w:t xml:space="preserve"> and covariance matrix </w:t>
      </w:r>
      <m:oMath>
        <m:r>
          <w:rPr>
            <w:rFonts w:ascii="Cambria Math" w:hAnsi="Cambria Math"/>
            <w:sz w:val="24"/>
            <w:szCs w:val="24"/>
          </w:rPr>
          <m:t>C</m:t>
        </m:r>
      </m:oMath>
      <w:r w:rsidRPr="003F50A6">
        <w:rPr>
          <w:sz w:val="24"/>
          <w:szCs w:val="24"/>
        </w:rPr>
        <w:t>. The twoGaussianPlot function creates a grid in the x-y plane and calculates the 2D Gaussian value at each point on this grid using gauss2D. Then, it gives back X, Y, and Z coordinates as arrays, defining the plot of the 2D Gaussian.</w:t>
      </w:r>
    </w:p>
    <w:p w14:paraId="409F3971" w14:textId="7B549C30" w:rsidR="003F50A6" w:rsidRDefault="00A83E22" w:rsidP="00A83E22">
      <w:pPr>
        <w:spacing w:after="0" w:line="240" w:lineRule="auto"/>
        <w:rPr>
          <w:b/>
          <w:bCs/>
          <w:sz w:val="24"/>
          <w:szCs w:val="24"/>
        </w:rPr>
      </w:pPr>
      <w:r w:rsidRPr="00A83E22">
        <w:rPr>
          <w:rFonts w:cstheme="minorHAnsi"/>
          <w:noProof/>
        </w:rPr>
        <w:lastRenderedPageBreak/>
        <w:drawing>
          <wp:anchor distT="0" distB="0" distL="114300" distR="114300" simplePos="0" relativeHeight="251659264" behindDoc="0" locked="0" layoutInCell="1" allowOverlap="1" wp14:anchorId="69D5185F" wp14:editId="1FC167EE">
            <wp:simplePos x="0" y="0"/>
            <wp:positionH relativeFrom="margin">
              <wp:posOffset>3246120</wp:posOffset>
            </wp:positionH>
            <wp:positionV relativeFrom="paragraph">
              <wp:posOffset>0</wp:posOffset>
            </wp:positionV>
            <wp:extent cx="2933700" cy="2883535"/>
            <wp:effectExtent l="0" t="0" r="0" b="0"/>
            <wp:wrapSquare wrapText="bothSides"/>
            <wp:docPr id="21179768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2883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3E22">
        <w:rPr>
          <w:b/>
          <w:bCs/>
          <w:sz w:val="24"/>
          <w:szCs w:val="24"/>
        </w:rPr>
        <w:t>4</w:t>
      </w:r>
      <w:r>
        <w:rPr>
          <w:b/>
          <w:bCs/>
          <w:sz w:val="24"/>
          <w:szCs w:val="24"/>
        </w:rPr>
        <w:t>.</w:t>
      </w:r>
      <w:r w:rsidRPr="00A83E22">
        <w:rPr>
          <w:b/>
          <w:bCs/>
          <w:sz w:val="24"/>
          <w:szCs w:val="24"/>
        </w:rPr>
        <w:t xml:space="preserve"> Sampling from a multi-variate Gaussian</w:t>
      </w:r>
    </w:p>
    <w:p w14:paraId="3D844924" w14:textId="62ABFEA3" w:rsidR="00A83E22" w:rsidRDefault="00A83E22" w:rsidP="00A83E22">
      <w:pPr>
        <w:spacing w:after="0" w:line="240" w:lineRule="auto"/>
        <w:rPr>
          <w:rFonts w:cstheme="minorHAnsi"/>
          <w:sz w:val="24"/>
          <w:szCs w:val="24"/>
        </w:rPr>
      </w:pPr>
      <w:r w:rsidRPr="00A83E22">
        <w:rPr>
          <w:sz w:val="28"/>
          <w:szCs w:val="28"/>
        </w:rPr>
        <w:br/>
      </w:r>
      <w:r w:rsidRPr="00A83E22">
        <w:rPr>
          <w:rFonts w:cstheme="minorHAnsi"/>
          <w:sz w:val="24"/>
          <w:szCs w:val="24"/>
        </w:rPr>
        <w:t xml:space="preserve">The cyan plot displays data obtained from a standard normal distribution, where each sample is independent and evenly spread across the plot without any specific pattern or correlation. On the other hand, the purple plot shows data with a diagonal distribution, indicating correlation between the samples. This correlation arises from using the Cholesky decomposition of the covariance matrix </w:t>
      </w:r>
      <m:oMath>
        <m:r>
          <w:rPr>
            <w:rFonts w:ascii="Cambria Math" w:hAnsi="Cambria Math"/>
            <w:sz w:val="24"/>
            <w:szCs w:val="24"/>
          </w:rPr>
          <m:t>C</m:t>
        </m:r>
      </m:oMath>
      <w:r w:rsidRPr="00A83E22">
        <w:rPr>
          <w:rFonts w:cstheme="minorHAnsi"/>
          <w:sz w:val="24"/>
          <w:szCs w:val="24"/>
        </w:rPr>
        <w:t xml:space="preserve">, which introduces correlation between the dimensions of the samples specified by </w:t>
      </w:r>
      <m:oMath>
        <m:r>
          <w:rPr>
            <w:rFonts w:ascii="Cambria Math" w:hAnsi="Cambria Math"/>
            <w:sz w:val="24"/>
            <w:szCs w:val="24"/>
          </w:rPr>
          <m:t>C</m:t>
        </m:r>
      </m:oMath>
      <w:r w:rsidRPr="00A83E22">
        <w:rPr>
          <w:rFonts w:cstheme="minorHAnsi"/>
          <w:sz w:val="24"/>
          <w:szCs w:val="24"/>
        </w:rPr>
        <w:t>.</w:t>
      </w:r>
    </w:p>
    <w:p w14:paraId="3F213B0F" w14:textId="77777777" w:rsidR="00A83E22" w:rsidRDefault="00A83E22" w:rsidP="00A83E22">
      <w:pPr>
        <w:spacing w:after="0" w:line="240" w:lineRule="auto"/>
        <w:rPr>
          <w:rFonts w:cstheme="minorHAnsi"/>
          <w:sz w:val="24"/>
          <w:szCs w:val="24"/>
        </w:rPr>
      </w:pPr>
    </w:p>
    <w:p w14:paraId="59E7B91A" w14:textId="77777777" w:rsidR="00A83E22" w:rsidRDefault="00A83E22" w:rsidP="00A83E22">
      <w:pPr>
        <w:spacing w:after="0" w:line="240" w:lineRule="auto"/>
        <w:rPr>
          <w:rFonts w:cstheme="minorHAnsi"/>
          <w:sz w:val="24"/>
          <w:szCs w:val="24"/>
        </w:rPr>
      </w:pPr>
    </w:p>
    <w:p w14:paraId="221737A3" w14:textId="77777777" w:rsidR="00A83E22" w:rsidRDefault="00A83E22" w:rsidP="00A83E22">
      <w:pPr>
        <w:spacing w:after="0" w:line="240" w:lineRule="auto"/>
        <w:rPr>
          <w:rFonts w:cstheme="minorHAnsi"/>
          <w:sz w:val="24"/>
          <w:szCs w:val="24"/>
        </w:rPr>
      </w:pPr>
    </w:p>
    <w:p w14:paraId="3BD18433" w14:textId="77777777" w:rsidR="002B6CBF" w:rsidRDefault="002B6CBF" w:rsidP="00A83E22">
      <w:pPr>
        <w:spacing w:after="0" w:line="240" w:lineRule="auto"/>
        <w:rPr>
          <w:b/>
          <w:bCs/>
          <w:sz w:val="24"/>
          <w:szCs w:val="24"/>
        </w:rPr>
      </w:pPr>
      <w:r>
        <w:rPr>
          <w:noProof/>
        </w:rPr>
        <w:drawing>
          <wp:anchor distT="0" distB="0" distL="114300" distR="114300" simplePos="0" relativeHeight="251660288" behindDoc="1" locked="0" layoutInCell="1" allowOverlap="1" wp14:anchorId="16E49FA5" wp14:editId="76EA503C">
            <wp:simplePos x="0" y="0"/>
            <wp:positionH relativeFrom="margin">
              <wp:posOffset>3357245</wp:posOffset>
            </wp:positionH>
            <wp:positionV relativeFrom="paragraph">
              <wp:posOffset>55880</wp:posOffset>
            </wp:positionV>
            <wp:extent cx="2913380" cy="1818640"/>
            <wp:effectExtent l="0" t="0" r="1270" b="0"/>
            <wp:wrapTight wrapText="bothSides">
              <wp:wrapPolygon edited="0">
                <wp:start x="0" y="0"/>
                <wp:lineTo x="0" y="21268"/>
                <wp:lineTo x="21468" y="21268"/>
                <wp:lineTo x="21468" y="0"/>
                <wp:lineTo x="0" y="0"/>
              </wp:wrapPolygon>
            </wp:wrapTight>
            <wp:docPr id="16267468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3380" cy="181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3E22" w:rsidRPr="00A83E22">
        <w:rPr>
          <w:b/>
          <w:bCs/>
          <w:sz w:val="24"/>
          <w:szCs w:val="24"/>
        </w:rPr>
        <w:t>5</w:t>
      </w:r>
      <w:r w:rsidR="00A83E22">
        <w:rPr>
          <w:b/>
          <w:bCs/>
          <w:sz w:val="24"/>
          <w:szCs w:val="24"/>
        </w:rPr>
        <w:t>.</w:t>
      </w:r>
      <w:r w:rsidR="00A83E22" w:rsidRPr="00A83E22">
        <w:rPr>
          <w:b/>
          <w:bCs/>
          <w:sz w:val="24"/>
          <w:szCs w:val="24"/>
        </w:rPr>
        <w:t xml:space="preserve"> Distribution of Projections</w:t>
      </w:r>
    </w:p>
    <w:p w14:paraId="7568B8D9" w14:textId="4D317D26" w:rsidR="00A83E22" w:rsidRDefault="002B6CBF" w:rsidP="00A83E22">
      <w:pPr>
        <w:spacing w:after="0" w:line="240" w:lineRule="auto"/>
        <w:rPr>
          <w:rFonts w:eastAsia="CMR10" w:cstheme="minorHAnsi"/>
          <w:kern w:val="0"/>
          <w:sz w:val="24"/>
          <w:szCs w:val="24"/>
        </w:rPr>
      </w:pPr>
      <w:proofErr w:type="spellStart"/>
      <w:r>
        <w:rPr>
          <w:sz w:val="24"/>
          <w:szCs w:val="24"/>
        </w:rPr>
        <w:t>i</w:t>
      </w:r>
      <w:proofErr w:type="spellEnd"/>
      <w:r>
        <w:rPr>
          <w:sz w:val="24"/>
          <w:szCs w:val="24"/>
        </w:rPr>
        <w:t xml:space="preserve">. </w:t>
      </w:r>
      <w:r w:rsidRPr="002B6CBF">
        <w:rPr>
          <w:rFonts w:eastAsia="CMR10" w:cstheme="minorHAnsi"/>
          <w:kern w:val="0"/>
          <w:sz w:val="24"/>
          <w:szCs w:val="24"/>
        </w:rPr>
        <w:t>What are the maxima and minima of the resulting plot?</w:t>
      </w:r>
    </w:p>
    <w:p w14:paraId="33FC76E6" w14:textId="77777777" w:rsidR="002B6CBF" w:rsidRPr="002B6CBF" w:rsidRDefault="002B6CBF" w:rsidP="002B6CBF">
      <w:pPr>
        <w:spacing w:after="0" w:line="240" w:lineRule="auto"/>
        <w:rPr>
          <w:rFonts w:eastAsia="CMR10" w:cstheme="minorHAnsi"/>
          <w:kern w:val="0"/>
          <w:sz w:val="24"/>
          <w:szCs w:val="24"/>
        </w:rPr>
      </w:pPr>
      <w:r>
        <w:rPr>
          <w:rFonts w:eastAsia="CMR10" w:cstheme="minorHAnsi"/>
          <w:kern w:val="0"/>
          <w:sz w:val="24"/>
          <w:szCs w:val="24"/>
        </w:rPr>
        <w:tab/>
      </w:r>
      <w:r w:rsidRPr="002B6CBF">
        <w:rPr>
          <w:rFonts w:eastAsia="CMR10" w:cstheme="minorHAnsi"/>
          <w:kern w:val="0"/>
          <w:sz w:val="24"/>
          <w:szCs w:val="24"/>
        </w:rPr>
        <w:t>Maximum variance: 2.858012294369908</w:t>
      </w:r>
    </w:p>
    <w:p w14:paraId="17B9C5DC" w14:textId="776A13AB" w:rsidR="002B6CBF" w:rsidRDefault="002B6CBF" w:rsidP="002B6CBF">
      <w:pPr>
        <w:spacing w:after="0" w:line="240" w:lineRule="auto"/>
        <w:ind w:firstLine="720"/>
        <w:rPr>
          <w:rFonts w:eastAsia="CMR10" w:cstheme="minorHAnsi"/>
          <w:kern w:val="0"/>
          <w:sz w:val="24"/>
          <w:szCs w:val="24"/>
        </w:rPr>
      </w:pPr>
      <w:r w:rsidRPr="002B6CBF">
        <w:rPr>
          <w:rFonts w:eastAsia="CMR10" w:cstheme="minorHAnsi"/>
          <w:kern w:val="0"/>
          <w:sz w:val="24"/>
          <w:szCs w:val="24"/>
        </w:rPr>
        <w:t>Minimum variance: 0.9767323398899298</w:t>
      </w:r>
    </w:p>
    <w:p w14:paraId="1C562818" w14:textId="77777777" w:rsidR="002B6CBF" w:rsidRDefault="002B6CBF" w:rsidP="002B6CBF">
      <w:pPr>
        <w:spacing w:after="0" w:line="240" w:lineRule="auto"/>
        <w:rPr>
          <w:rFonts w:eastAsia="CMR10" w:cstheme="minorHAnsi"/>
          <w:kern w:val="0"/>
          <w:sz w:val="24"/>
          <w:szCs w:val="24"/>
        </w:rPr>
      </w:pPr>
    </w:p>
    <w:p w14:paraId="10DF5809" w14:textId="1BA7838A" w:rsidR="002B6CBF" w:rsidRDefault="002B6CBF" w:rsidP="002B6CBF">
      <w:pPr>
        <w:spacing w:after="0" w:line="240" w:lineRule="auto"/>
        <w:rPr>
          <w:rFonts w:eastAsia="CMR10" w:cstheme="minorHAnsi"/>
          <w:kern w:val="0"/>
          <w:sz w:val="24"/>
          <w:szCs w:val="24"/>
        </w:rPr>
      </w:pPr>
      <w:r>
        <w:rPr>
          <w:rFonts w:eastAsia="CMR10" w:cstheme="minorHAnsi"/>
          <w:kern w:val="0"/>
          <w:sz w:val="24"/>
          <w:szCs w:val="24"/>
        </w:rPr>
        <w:t xml:space="preserve">ii. </w:t>
      </w:r>
      <w:r w:rsidRPr="002B6CBF">
        <w:rPr>
          <w:rFonts w:eastAsia="CMR10" w:cstheme="minorHAnsi"/>
          <w:kern w:val="0"/>
          <w:sz w:val="24"/>
          <w:szCs w:val="24"/>
        </w:rPr>
        <w:t>Compute the eigenvalues an eigenvectors of the covariance matrix C</w:t>
      </w:r>
    </w:p>
    <w:p w14:paraId="05B84854" w14:textId="6B9D8149" w:rsidR="002B6CBF" w:rsidRPr="002B6CBF" w:rsidRDefault="002B6CBF" w:rsidP="002B6CBF">
      <w:pPr>
        <w:spacing w:after="0" w:line="240" w:lineRule="auto"/>
        <w:rPr>
          <w:rFonts w:eastAsia="CMR10" w:cstheme="minorHAnsi"/>
          <w:kern w:val="0"/>
          <w:sz w:val="24"/>
          <w:szCs w:val="24"/>
        </w:rPr>
      </w:pPr>
      <w:r>
        <w:rPr>
          <w:rFonts w:eastAsia="CMR10" w:cstheme="minorHAnsi"/>
          <w:kern w:val="0"/>
          <w:sz w:val="24"/>
          <w:szCs w:val="24"/>
        </w:rPr>
        <w:tab/>
      </w:r>
      <w:r w:rsidRPr="002B6CBF">
        <w:rPr>
          <w:rFonts w:eastAsia="CMR10" w:cstheme="minorHAnsi"/>
          <w:kern w:val="0"/>
          <w:sz w:val="24"/>
          <w:szCs w:val="24"/>
        </w:rPr>
        <w:t>Eigenvalues</w:t>
      </w:r>
      <w:r w:rsidRPr="002B6CBF">
        <w:rPr>
          <w:rFonts w:eastAsia="CMR10" w:cstheme="minorHAnsi"/>
          <w:kern w:val="0"/>
          <w:sz w:val="24"/>
          <w:szCs w:val="24"/>
        </w:rPr>
        <w:t>: [</w:t>
      </w:r>
      <w:r w:rsidRPr="002B6CBF">
        <w:rPr>
          <w:rFonts w:eastAsia="CMR10" w:cstheme="minorHAnsi"/>
          <w:kern w:val="0"/>
          <w:sz w:val="24"/>
          <w:szCs w:val="24"/>
        </w:rPr>
        <w:t xml:space="preserve">3. </w:t>
      </w:r>
      <w:r>
        <w:rPr>
          <w:rFonts w:eastAsia="CMR10" w:cstheme="minorHAnsi"/>
          <w:kern w:val="0"/>
          <w:sz w:val="24"/>
          <w:szCs w:val="24"/>
        </w:rPr>
        <w:t xml:space="preserve">    </w:t>
      </w:r>
      <w:r w:rsidRPr="002B6CBF">
        <w:rPr>
          <w:rFonts w:eastAsia="CMR10" w:cstheme="minorHAnsi"/>
          <w:kern w:val="0"/>
          <w:sz w:val="24"/>
          <w:szCs w:val="24"/>
        </w:rPr>
        <w:t>1.]</w:t>
      </w:r>
    </w:p>
    <w:p w14:paraId="09BB5FB6" w14:textId="525E7909" w:rsidR="002B6CBF" w:rsidRPr="002B6CBF" w:rsidRDefault="002B6CBF" w:rsidP="002B6CBF">
      <w:pPr>
        <w:spacing w:after="0" w:line="240" w:lineRule="auto"/>
        <w:ind w:firstLine="720"/>
        <w:rPr>
          <w:rFonts w:eastAsia="CMR10" w:cstheme="minorHAnsi"/>
          <w:kern w:val="0"/>
          <w:sz w:val="24"/>
          <w:szCs w:val="24"/>
        </w:rPr>
      </w:pPr>
      <w:r w:rsidRPr="002B6CBF">
        <w:rPr>
          <w:rFonts w:eastAsia="CMR10" w:cstheme="minorHAnsi"/>
          <w:kern w:val="0"/>
          <w:sz w:val="24"/>
          <w:szCs w:val="24"/>
        </w:rPr>
        <w:t>Eigenvectors</w:t>
      </w:r>
      <w:r w:rsidRPr="002B6CBF">
        <w:rPr>
          <w:rFonts w:eastAsia="CMR10" w:cstheme="minorHAnsi"/>
          <w:kern w:val="0"/>
          <w:sz w:val="24"/>
          <w:szCs w:val="24"/>
        </w:rPr>
        <w:t>: [</w:t>
      </w:r>
      <w:r w:rsidRPr="002B6CBF">
        <w:rPr>
          <w:rFonts w:eastAsia="CMR10" w:cstheme="minorHAnsi"/>
          <w:kern w:val="0"/>
          <w:sz w:val="24"/>
          <w:szCs w:val="24"/>
        </w:rPr>
        <w:t xml:space="preserve">[ 0.70710678 </w:t>
      </w:r>
      <w:r>
        <w:rPr>
          <w:rFonts w:eastAsia="CMR10" w:cstheme="minorHAnsi"/>
          <w:kern w:val="0"/>
          <w:sz w:val="24"/>
          <w:szCs w:val="24"/>
        </w:rPr>
        <w:t xml:space="preserve">     </w:t>
      </w:r>
      <w:r w:rsidRPr="002B6CBF">
        <w:rPr>
          <w:rFonts w:eastAsia="CMR10" w:cstheme="minorHAnsi"/>
          <w:kern w:val="0"/>
          <w:sz w:val="24"/>
          <w:szCs w:val="24"/>
        </w:rPr>
        <w:t>-0.70710678]</w:t>
      </w:r>
    </w:p>
    <w:p w14:paraId="0A434635" w14:textId="20758633" w:rsidR="002B6CBF" w:rsidRDefault="002B6CBF" w:rsidP="002B6CBF">
      <w:pPr>
        <w:spacing w:after="0" w:line="240" w:lineRule="auto"/>
        <w:rPr>
          <w:rFonts w:eastAsia="CMR10" w:cstheme="minorHAnsi"/>
          <w:kern w:val="0"/>
          <w:sz w:val="24"/>
          <w:szCs w:val="24"/>
        </w:rPr>
      </w:pPr>
      <w:r w:rsidRPr="002B6CBF">
        <w:rPr>
          <w:rFonts w:eastAsia="CMR10" w:cstheme="minorHAnsi"/>
          <w:kern w:val="0"/>
          <w:sz w:val="24"/>
          <w:szCs w:val="24"/>
        </w:rPr>
        <w:t xml:space="preserve"> </w:t>
      </w:r>
      <w:r>
        <w:rPr>
          <w:rFonts w:eastAsia="CMR10" w:cstheme="minorHAnsi"/>
          <w:kern w:val="0"/>
          <w:sz w:val="24"/>
          <w:szCs w:val="24"/>
        </w:rPr>
        <w:tab/>
      </w:r>
      <w:r>
        <w:rPr>
          <w:rFonts w:eastAsia="CMR10" w:cstheme="minorHAnsi"/>
          <w:kern w:val="0"/>
          <w:sz w:val="24"/>
          <w:szCs w:val="24"/>
        </w:rPr>
        <w:tab/>
      </w:r>
      <w:r>
        <w:rPr>
          <w:rFonts w:eastAsia="CMR10" w:cstheme="minorHAnsi"/>
          <w:kern w:val="0"/>
          <w:sz w:val="24"/>
          <w:szCs w:val="24"/>
        </w:rPr>
        <w:tab/>
      </w:r>
      <w:r w:rsidRPr="002B6CBF">
        <w:rPr>
          <w:rFonts w:eastAsia="CMR10" w:cstheme="minorHAnsi"/>
          <w:kern w:val="0"/>
          <w:sz w:val="24"/>
          <w:szCs w:val="24"/>
        </w:rPr>
        <w:t xml:space="preserve">[ </w:t>
      </w:r>
      <w:r w:rsidRPr="002B6CBF">
        <w:rPr>
          <w:rFonts w:eastAsia="CMR10" w:cstheme="minorHAnsi"/>
          <w:kern w:val="0"/>
          <w:sz w:val="24"/>
          <w:szCs w:val="24"/>
        </w:rPr>
        <w:t xml:space="preserve">0.70710678 </w:t>
      </w:r>
      <w:r>
        <w:rPr>
          <w:rFonts w:eastAsia="CMR10" w:cstheme="minorHAnsi"/>
          <w:kern w:val="0"/>
          <w:sz w:val="24"/>
          <w:szCs w:val="24"/>
        </w:rPr>
        <w:t xml:space="preserve">      </w:t>
      </w:r>
      <w:r w:rsidRPr="002B6CBF">
        <w:rPr>
          <w:rFonts w:eastAsia="CMR10" w:cstheme="minorHAnsi"/>
          <w:kern w:val="0"/>
          <w:sz w:val="24"/>
          <w:szCs w:val="24"/>
        </w:rPr>
        <w:t>0.70710678</w:t>
      </w:r>
      <w:r w:rsidRPr="002B6CBF">
        <w:rPr>
          <w:rFonts w:eastAsia="CMR10" w:cstheme="minorHAnsi"/>
          <w:kern w:val="0"/>
          <w:sz w:val="24"/>
          <w:szCs w:val="24"/>
        </w:rPr>
        <w:t>]]</w:t>
      </w:r>
    </w:p>
    <w:p w14:paraId="02FED390" w14:textId="77777777" w:rsidR="00BF6815" w:rsidRDefault="00BF6815" w:rsidP="002B6CBF">
      <w:pPr>
        <w:spacing w:after="0" w:line="240" w:lineRule="auto"/>
        <w:rPr>
          <w:rFonts w:eastAsia="CMR10" w:cstheme="minorHAnsi"/>
          <w:kern w:val="0"/>
          <w:sz w:val="24"/>
          <w:szCs w:val="24"/>
        </w:rPr>
      </w:pPr>
    </w:p>
    <w:p w14:paraId="2B5D4077" w14:textId="2C16D53A" w:rsidR="002B6CBF" w:rsidRPr="002B6CBF" w:rsidRDefault="002B6CBF" w:rsidP="002B6CBF">
      <w:pPr>
        <w:spacing w:after="0" w:line="240" w:lineRule="auto"/>
        <w:rPr>
          <w:rFonts w:eastAsia="CMR10" w:cstheme="minorHAnsi"/>
          <w:kern w:val="0"/>
          <w:sz w:val="24"/>
          <w:szCs w:val="24"/>
        </w:rPr>
      </w:pPr>
      <w:r>
        <w:rPr>
          <w:rFonts w:eastAsia="CMR10" w:cstheme="minorHAnsi"/>
          <w:kern w:val="0"/>
          <w:sz w:val="24"/>
          <w:szCs w:val="24"/>
        </w:rPr>
        <w:t xml:space="preserve">iii. </w:t>
      </w:r>
      <w:r w:rsidRPr="002B6CBF">
        <w:rPr>
          <w:rFonts w:eastAsia="CMR10" w:cstheme="minorHAnsi"/>
          <w:kern w:val="0"/>
          <w:sz w:val="24"/>
          <w:szCs w:val="24"/>
        </w:rPr>
        <w:t xml:space="preserve">Can you see a relationship between the </w:t>
      </w:r>
      <w:r w:rsidRPr="002B6CBF">
        <w:rPr>
          <w:rFonts w:eastAsia="CMR10" w:cstheme="minorHAnsi"/>
          <w:kern w:val="0"/>
          <w:sz w:val="24"/>
          <w:szCs w:val="24"/>
        </w:rPr>
        <w:t>eigenvalues</w:t>
      </w:r>
      <w:r w:rsidRPr="002B6CBF">
        <w:rPr>
          <w:rFonts w:eastAsia="CMR10" w:cstheme="minorHAnsi"/>
          <w:kern w:val="0"/>
          <w:sz w:val="24"/>
          <w:szCs w:val="24"/>
        </w:rPr>
        <w:t xml:space="preserve"> and eigenvectors and the maxima and</w:t>
      </w:r>
    </w:p>
    <w:p w14:paraId="3CD481EF" w14:textId="562AD36B" w:rsidR="00BF6815" w:rsidRPr="00BF6815" w:rsidRDefault="002B6CBF" w:rsidP="00BF6815">
      <w:pPr>
        <w:spacing w:after="0" w:line="240" w:lineRule="auto"/>
        <w:rPr>
          <w:rFonts w:eastAsia="CMR10" w:cstheme="minorHAnsi"/>
          <w:kern w:val="0"/>
          <w:sz w:val="24"/>
          <w:szCs w:val="24"/>
        </w:rPr>
      </w:pPr>
      <w:r w:rsidRPr="002B6CBF">
        <w:rPr>
          <w:rFonts w:eastAsia="CMR10" w:cstheme="minorHAnsi"/>
          <w:kern w:val="0"/>
          <w:sz w:val="24"/>
          <w:szCs w:val="24"/>
        </w:rPr>
        <w:t>minima of the way the projected variance changes?</w:t>
      </w:r>
    </w:p>
    <w:p w14:paraId="62210DEA" w14:textId="3F89730F" w:rsidR="002B6CBF" w:rsidRDefault="00BF6815" w:rsidP="00BF6815">
      <w:pPr>
        <w:spacing w:after="0" w:line="240" w:lineRule="auto"/>
        <w:ind w:left="720"/>
        <w:rPr>
          <w:rFonts w:eastAsia="CMR10" w:cstheme="minorHAnsi"/>
          <w:kern w:val="0"/>
          <w:sz w:val="24"/>
          <w:szCs w:val="24"/>
        </w:rPr>
      </w:pPr>
      <w:r w:rsidRPr="00BF6815">
        <w:rPr>
          <w:rFonts w:eastAsia="CMR10" w:cstheme="minorHAnsi"/>
          <w:kern w:val="0"/>
          <w:sz w:val="24"/>
          <w:szCs w:val="24"/>
        </w:rPr>
        <w:t>The values are nearly the same because projections indicate where each random variable changes the most or least. Eigenvalues and eigenvectors tell us where variance changes the most. Basically, the eigenvalues of the covariance matrix show the highest and lowest variance in projections, while the corresponding eigenvectors point out the directions of these changes.</w:t>
      </w:r>
    </w:p>
    <w:p w14:paraId="063E5870" w14:textId="77777777" w:rsidR="00BF6815" w:rsidRDefault="00BF6815" w:rsidP="00BF6815">
      <w:pPr>
        <w:spacing w:after="0" w:line="240" w:lineRule="auto"/>
        <w:rPr>
          <w:rFonts w:eastAsia="CMR10" w:cstheme="minorHAnsi"/>
          <w:kern w:val="0"/>
          <w:sz w:val="24"/>
          <w:szCs w:val="24"/>
        </w:rPr>
      </w:pPr>
    </w:p>
    <w:p w14:paraId="250EE401" w14:textId="3A9F243F" w:rsidR="00BF6815" w:rsidRPr="00BF6815" w:rsidRDefault="00BF6815" w:rsidP="00BF6815">
      <w:pPr>
        <w:spacing w:after="0" w:line="240" w:lineRule="auto"/>
        <w:rPr>
          <w:rFonts w:eastAsia="CMR10" w:cstheme="minorHAnsi"/>
          <w:kern w:val="0"/>
          <w:sz w:val="24"/>
          <w:szCs w:val="24"/>
        </w:rPr>
      </w:pPr>
      <w:r>
        <w:rPr>
          <w:rFonts w:eastAsia="CMR10" w:cstheme="minorHAnsi"/>
          <w:kern w:val="0"/>
          <w:sz w:val="24"/>
          <w:szCs w:val="24"/>
        </w:rPr>
        <w:t xml:space="preserve">iv. </w:t>
      </w:r>
      <w:r w:rsidRPr="00BF6815">
        <w:rPr>
          <w:rFonts w:eastAsia="CMR10" w:cstheme="minorHAnsi"/>
          <w:kern w:val="0"/>
          <w:sz w:val="24"/>
          <w:szCs w:val="24"/>
        </w:rPr>
        <w:t xml:space="preserve">The shape of the graph might have looked sinusoidal for this </w:t>
      </w:r>
      <w:r w:rsidRPr="00BF6815">
        <w:rPr>
          <w:rFonts w:eastAsia="CMR10" w:cstheme="minorHAnsi"/>
          <w:kern w:val="0"/>
          <w:sz w:val="24"/>
          <w:szCs w:val="24"/>
        </w:rPr>
        <w:t>two-dimensional</w:t>
      </w:r>
      <w:r w:rsidRPr="00BF6815">
        <w:rPr>
          <w:rFonts w:eastAsia="CMR10" w:cstheme="minorHAnsi"/>
          <w:kern w:val="0"/>
          <w:sz w:val="24"/>
          <w:szCs w:val="24"/>
        </w:rPr>
        <w:t xml:space="preserve"> problem.</w:t>
      </w:r>
    </w:p>
    <w:p w14:paraId="42DEEBF7" w14:textId="4C31C31C" w:rsidR="00BF6815" w:rsidRPr="00BF6815" w:rsidRDefault="00BF6815" w:rsidP="00BF6815">
      <w:pPr>
        <w:spacing w:after="0" w:line="240" w:lineRule="auto"/>
        <w:rPr>
          <w:rFonts w:eastAsia="CMR10" w:cstheme="minorHAnsi"/>
          <w:kern w:val="0"/>
          <w:sz w:val="24"/>
          <w:szCs w:val="24"/>
        </w:rPr>
      </w:pPr>
      <w:r w:rsidRPr="00BF6815">
        <w:rPr>
          <w:rFonts w:eastAsia="CMR10" w:cstheme="minorHAnsi"/>
          <w:kern w:val="0"/>
          <w:sz w:val="24"/>
          <w:szCs w:val="24"/>
        </w:rPr>
        <w:t>Can you analytically confirm if this might be true?</w:t>
      </w:r>
    </w:p>
    <w:p w14:paraId="593FD8E3" w14:textId="7D0F3A05" w:rsidR="00BF6815" w:rsidRPr="002B6CBF" w:rsidRDefault="00BF6815" w:rsidP="00BF6815">
      <w:pPr>
        <w:spacing w:after="0" w:line="240" w:lineRule="auto"/>
        <w:ind w:left="720"/>
        <w:rPr>
          <w:rFonts w:eastAsia="CMR10" w:cstheme="minorHAnsi"/>
          <w:kern w:val="0"/>
          <w:sz w:val="24"/>
          <w:szCs w:val="24"/>
        </w:rPr>
      </w:pPr>
      <w:r w:rsidRPr="00BF6815">
        <w:rPr>
          <w:rFonts w:eastAsia="CMR10" w:cstheme="minorHAnsi"/>
          <w:kern w:val="0"/>
          <w:sz w:val="24"/>
          <w:szCs w:val="24"/>
        </w:rPr>
        <w:t>Since the projected variance is affected by the cosine of theta, and the cosine function fluctuates sinusoidally with theta, we anticipate seeing a sinusoidal pattern in the plot of projected variance.</w:t>
      </w:r>
    </w:p>
    <w:p w14:paraId="6FA794F3" w14:textId="77777777" w:rsidR="002B6CBF" w:rsidRPr="002B6CBF" w:rsidRDefault="002B6CBF" w:rsidP="002B6CBF">
      <w:pPr>
        <w:spacing w:after="0" w:line="240" w:lineRule="auto"/>
        <w:ind w:firstLine="720"/>
        <w:rPr>
          <w:b/>
          <w:bCs/>
          <w:sz w:val="24"/>
          <w:szCs w:val="24"/>
        </w:rPr>
      </w:pPr>
    </w:p>
    <w:sectPr w:rsidR="002B6CBF" w:rsidRPr="002B6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skoola Pota">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R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F7B23"/>
    <w:multiLevelType w:val="hybridMultilevel"/>
    <w:tmpl w:val="2A50AF16"/>
    <w:lvl w:ilvl="0" w:tplc="04090001">
      <w:start w:val="1"/>
      <w:numFmt w:val="bullet"/>
      <w:lvlText w:val=""/>
      <w:lvlJc w:val="left"/>
      <w:pPr>
        <w:ind w:left="1800" w:hanging="360"/>
      </w:pPr>
      <w:rPr>
        <w:rFonts w:ascii="Symbol" w:hAnsi="Symbol" w:hint="default"/>
      </w:rPr>
    </w:lvl>
    <w:lvl w:ilvl="1" w:tplc="6C86EFA0">
      <w:numFmt w:val="bullet"/>
      <w:lvlText w:val="•"/>
      <w:lvlJc w:val="left"/>
      <w:pPr>
        <w:ind w:left="2520" w:hanging="360"/>
      </w:pPr>
      <w:rPr>
        <w:rFonts w:ascii="Calibri" w:eastAsiaTheme="minorHAnsi" w:hAnsi="Calibri"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2DE3062"/>
    <w:multiLevelType w:val="hybridMultilevel"/>
    <w:tmpl w:val="7002783E"/>
    <w:lvl w:ilvl="0" w:tplc="59323A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84220"/>
    <w:multiLevelType w:val="hybridMultilevel"/>
    <w:tmpl w:val="74C660AE"/>
    <w:lvl w:ilvl="0" w:tplc="E6A84A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8379AE"/>
    <w:multiLevelType w:val="hybridMultilevel"/>
    <w:tmpl w:val="C220FE00"/>
    <w:lvl w:ilvl="0" w:tplc="D220BC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C1F03"/>
    <w:multiLevelType w:val="hybridMultilevel"/>
    <w:tmpl w:val="0060AEF6"/>
    <w:lvl w:ilvl="0" w:tplc="8C02BC8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1E0FB2"/>
    <w:multiLevelType w:val="hybridMultilevel"/>
    <w:tmpl w:val="2B2A6766"/>
    <w:lvl w:ilvl="0" w:tplc="D9BE07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727697">
    <w:abstractNumId w:val="1"/>
  </w:num>
  <w:num w:numId="2" w16cid:durableId="231474011">
    <w:abstractNumId w:val="2"/>
  </w:num>
  <w:num w:numId="3" w16cid:durableId="790561032">
    <w:abstractNumId w:val="4"/>
  </w:num>
  <w:num w:numId="4" w16cid:durableId="553084884">
    <w:abstractNumId w:val="5"/>
  </w:num>
  <w:num w:numId="5" w16cid:durableId="1956134268">
    <w:abstractNumId w:val="0"/>
  </w:num>
  <w:num w:numId="6" w16cid:durableId="2003774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A3"/>
    <w:rsid w:val="002B6CBF"/>
    <w:rsid w:val="002F0DB6"/>
    <w:rsid w:val="003A0F14"/>
    <w:rsid w:val="003F50A6"/>
    <w:rsid w:val="00480DBA"/>
    <w:rsid w:val="006E0EC1"/>
    <w:rsid w:val="008C7930"/>
    <w:rsid w:val="00A07CA3"/>
    <w:rsid w:val="00A83E22"/>
    <w:rsid w:val="00BF681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2C05"/>
  <w15:chartTrackingRefBased/>
  <w15:docId w15:val="{AF5357FB-5458-47DC-96A7-F5C903AFE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F14"/>
    <w:pPr>
      <w:ind w:left="720"/>
      <w:contextualSpacing/>
    </w:pPr>
  </w:style>
  <w:style w:type="character" w:styleId="PlaceholderText">
    <w:name w:val="Placeholder Text"/>
    <w:basedOn w:val="DefaultParagraphFont"/>
    <w:uiPriority w:val="99"/>
    <w:semiHidden/>
    <w:rsid w:val="003F50A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Rangana</dc:creator>
  <cp:keywords/>
  <dc:description/>
  <cp:lastModifiedBy>Pasindu Rangana</cp:lastModifiedBy>
  <cp:revision>2</cp:revision>
  <dcterms:created xsi:type="dcterms:W3CDTF">2024-03-20T14:04:00Z</dcterms:created>
  <dcterms:modified xsi:type="dcterms:W3CDTF">2024-03-20T15:34:00Z</dcterms:modified>
</cp:coreProperties>
</file>