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B2C7B" w14:textId="421E646C" w:rsidR="00001582" w:rsidRDefault="00A36D79" w:rsidP="00001582">
      <w:pPr>
        <w:jc w:val="center"/>
        <w:rPr>
          <w:b/>
          <w:bCs/>
          <w:color w:val="0070C0"/>
          <w:sz w:val="36"/>
          <w:szCs w:val="36"/>
        </w:rPr>
      </w:pPr>
      <w:r>
        <w:rPr>
          <w:b/>
          <w:bCs/>
          <w:color w:val="0070C0"/>
          <w:sz w:val="36"/>
          <w:szCs w:val="36"/>
        </w:rPr>
        <w:t xml:space="preserve">Research Repository </w:t>
      </w:r>
      <w:proofErr w:type="gramStart"/>
      <w:r>
        <w:rPr>
          <w:b/>
          <w:bCs/>
          <w:color w:val="0070C0"/>
          <w:sz w:val="36"/>
          <w:szCs w:val="36"/>
        </w:rPr>
        <w:t>And</w:t>
      </w:r>
      <w:proofErr w:type="gramEnd"/>
      <w:r>
        <w:rPr>
          <w:b/>
          <w:bCs/>
          <w:color w:val="0070C0"/>
          <w:sz w:val="36"/>
          <w:szCs w:val="36"/>
        </w:rPr>
        <w:t xml:space="preserve"> Idea Validation System</w:t>
      </w:r>
    </w:p>
    <w:p w14:paraId="69F6A2A3" w14:textId="77777777" w:rsidR="00001582" w:rsidRPr="00001582" w:rsidRDefault="00001582" w:rsidP="00001582">
      <w:pPr>
        <w:jc w:val="center"/>
        <w:rPr>
          <w:b/>
          <w:bCs/>
          <w:color w:val="0070C0"/>
          <w:sz w:val="36"/>
          <w:szCs w:val="36"/>
        </w:rPr>
      </w:pPr>
    </w:p>
    <w:p w14:paraId="2EE6335E" w14:textId="77777777" w:rsidR="00001582" w:rsidRPr="00001582" w:rsidRDefault="00001582" w:rsidP="00001582">
      <w:pPr>
        <w:rPr>
          <w:b/>
          <w:bCs/>
          <w:sz w:val="28"/>
          <w:szCs w:val="28"/>
        </w:rPr>
      </w:pPr>
      <w:r w:rsidRPr="00001582">
        <w:rPr>
          <w:b/>
          <w:bCs/>
          <w:sz w:val="28"/>
          <w:szCs w:val="28"/>
        </w:rPr>
        <w:t>1. Real World Problem</w:t>
      </w:r>
    </w:p>
    <w:p w14:paraId="504D57F7" w14:textId="77777777" w:rsidR="00001582" w:rsidRPr="00001582" w:rsidRDefault="00001582" w:rsidP="00001582">
      <w:r w:rsidRPr="00001582">
        <w:t>In most universities, final-year research projects are stored manually or scattered across different platforms. This creates major issues such as duplicate topics, poor accessibility, and lack of innovation tracking. Faculty members struggle to identify unique ideas, and students often repeat completed projects.</w:t>
      </w:r>
    </w:p>
    <w:p w14:paraId="42348F20" w14:textId="52F7B7B1" w:rsidR="00001582" w:rsidRDefault="00001582" w:rsidP="00001582">
      <w:r w:rsidRPr="00001582">
        <w:t>The proposed system solves these challenges by creating an </w:t>
      </w:r>
      <w:r w:rsidRPr="00001582">
        <w:rPr>
          <w:b/>
          <w:bCs/>
        </w:rPr>
        <w:t>AI-powered Research Project Repository</w:t>
      </w:r>
      <w:r w:rsidRPr="00001582">
        <w:t xml:space="preserve"> that automatically stores, </w:t>
      </w:r>
      <w:proofErr w:type="spellStart"/>
      <w:r w:rsidRPr="00001582">
        <w:t>analyzes</w:t>
      </w:r>
      <w:proofErr w:type="spellEnd"/>
      <w:r w:rsidRPr="00001582">
        <w:t>, and compares project ideas for originality.</w:t>
      </w:r>
    </w:p>
    <w:p w14:paraId="044ED766" w14:textId="77777777" w:rsidR="00001582" w:rsidRPr="00001582" w:rsidRDefault="00001582" w:rsidP="00001582"/>
    <w:p w14:paraId="756383C8" w14:textId="77777777" w:rsidR="00001582" w:rsidRPr="00001582" w:rsidRDefault="00001582" w:rsidP="00001582">
      <w:pPr>
        <w:rPr>
          <w:b/>
          <w:bCs/>
          <w:sz w:val="28"/>
          <w:szCs w:val="28"/>
        </w:rPr>
      </w:pPr>
      <w:r w:rsidRPr="00001582">
        <w:rPr>
          <w:b/>
          <w:bCs/>
          <w:sz w:val="28"/>
          <w:szCs w:val="28"/>
        </w:rPr>
        <w:t>2. Abstraction</w:t>
      </w:r>
    </w:p>
    <w:p w14:paraId="05C3829A" w14:textId="77777777" w:rsidR="00001582" w:rsidRPr="00001582" w:rsidRDefault="00001582" w:rsidP="00001582">
      <w:r w:rsidRPr="00001582">
        <w:t>The system acts as a smart, centralized digital repository where students can upload completed projects and submit new ideas for originality checks. It uses </w:t>
      </w:r>
      <w:r w:rsidRPr="00001582">
        <w:rPr>
          <w:b/>
          <w:bCs/>
        </w:rPr>
        <w:t>Natural Language Processing (NLP)</w:t>
      </w:r>
      <w:r w:rsidRPr="00001582">
        <w:t> and </w:t>
      </w:r>
      <w:r w:rsidRPr="00001582">
        <w:rPr>
          <w:b/>
          <w:bCs/>
        </w:rPr>
        <w:t>Sentence-BERT embeddings</w:t>
      </w:r>
      <w:r w:rsidRPr="00001582">
        <w:t xml:space="preserve"> to </w:t>
      </w:r>
      <w:proofErr w:type="spellStart"/>
      <w:r w:rsidRPr="00001582">
        <w:t>analyze</w:t>
      </w:r>
      <w:proofErr w:type="spellEnd"/>
      <w:r w:rsidRPr="00001582">
        <w:t xml:space="preserve"> similarities between new and existing project abstracts.</w:t>
      </w:r>
    </w:p>
    <w:p w14:paraId="3875F3A3" w14:textId="5FAA0C37" w:rsidR="00001582" w:rsidRDefault="00001582" w:rsidP="00001582">
      <w:r w:rsidRPr="00001582">
        <w:t>Faculty members can review, rate, and comment on projects while administrators access dashboards showing project statistics and research trends.</w:t>
      </w:r>
    </w:p>
    <w:p w14:paraId="19A3819C" w14:textId="77777777" w:rsidR="00001582" w:rsidRPr="00001582" w:rsidRDefault="00001582" w:rsidP="00001582"/>
    <w:p w14:paraId="201075B4" w14:textId="77777777" w:rsidR="00001582" w:rsidRPr="00001582" w:rsidRDefault="00001582" w:rsidP="00001582">
      <w:pPr>
        <w:rPr>
          <w:b/>
          <w:bCs/>
          <w:sz w:val="28"/>
          <w:szCs w:val="28"/>
        </w:rPr>
      </w:pPr>
      <w:r w:rsidRPr="00001582">
        <w:rPr>
          <w:b/>
          <w:bCs/>
          <w:sz w:val="28"/>
          <w:szCs w:val="28"/>
        </w:rPr>
        <w:t>3. Methodology</w:t>
      </w:r>
    </w:p>
    <w:p w14:paraId="32804ACA" w14:textId="77777777" w:rsidR="00001582" w:rsidRPr="00001582" w:rsidRDefault="00001582" w:rsidP="00001582">
      <w:pPr>
        <w:numPr>
          <w:ilvl w:val="0"/>
          <w:numId w:val="3"/>
        </w:numPr>
      </w:pPr>
      <w:r w:rsidRPr="00001582">
        <w:rPr>
          <w:b/>
          <w:bCs/>
        </w:rPr>
        <w:t>Phase 1 – Core System:</w:t>
      </w:r>
      <w:r w:rsidRPr="00001582">
        <w:t> Build Spring Boot backend + MySQL DB, upload module, and search/filter functionality.</w:t>
      </w:r>
    </w:p>
    <w:p w14:paraId="7EC1FD66" w14:textId="77777777" w:rsidR="00001582" w:rsidRPr="00001582" w:rsidRDefault="00001582" w:rsidP="00001582">
      <w:pPr>
        <w:numPr>
          <w:ilvl w:val="0"/>
          <w:numId w:val="3"/>
        </w:numPr>
      </w:pPr>
      <w:r w:rsidRPr="00001582">
        <w:rPr>
          <w:b/>
          <w:bCs/>
        </w:rPr>
        <w:t>Phase 2 – NLP Microservice:</w:t>
      </w:r>
      <w:r w:rsidRPr="00001582">
        <w:t> Integrate Python (Flask/</w:t>
      </w:r>
      <w:proofErr w:type="spellStart"/>
      <w:r w:rsidRPr="00001582">
        <w:t>FastAPI</w:t>
      </w:r>
      <w:proofErr w:type="spellEnd"/>
      <w:r w:rsidRPr="00001582">
        <w:t>) using Sentence-BERT to compare new ideas with stored projects via cosine similarity.</w:t>
      </w:r>
    </w:p>
    <w:p w14:paraId="73231FF9" w14:textId="77777777" w:rsidR="00001582" w:rsidRPr="00001582" w:rsidRDefault="00001582" w:rsidP="00001582">
      <w:pPr>
        <w:numPr>
          <w:ilvl w:val="0"/>
          <w:numId w:val="3"/>
        </w:numPr>
      </w:pPr>
      <w:r w:rsidRPr="00001582">
        <w:rPr>
          <w:b/>
          <w:bCs/>
        </w:rPr>
        <w:t>Phase 3 – Review &amp; Dashboard:</w:t>
      </w:r>
      <w:r w:rsidRPr="00001582">
        <w:t> Implement faculty login, rating, comments, and visualization with Chart.js.</w:t>
      </w:r>
    </w:p>
    <w:p w14:paraId="258E7F48" w14:textId="35CA3403" w:rsidR="00001582" w:rsidRDefault="00001582" w:rsidP="00001582">
      <w:pPr>
        <w:numPr>
          <w:ilvl w:val="0"/>
          <w:numId w:val="3"/>
        </w:numPr>
      </w:pPr>
      <w:r w:rsidRPr="00001582">
        <w:rPr>
          <w:b/>
          <w:bCs/>
        </w:rPr>
        <w:t>Phase 4 – Enhancement &amp; Deployment:</w:t>
      </w:r>
      <w:r w:rsidRPr="00001582">
        <w:t> Add keyword extraction, research gap analysis, and deploy via Docker or Render.</w:t>
      </w:r>
    </w:p>
    <w:p w14:paraId="293A270A" w14:textId="77777777" w:rsidR="00001582" w:rsidRPr="00001582" w:rsidRDefault="00001582" w:rsidP="00001582">
      <w:pPr>
        <w:ind w:left="720"/>
      </w:pPr>
    </w:p>
    <w:p w14:paraId="66B5AF51" w14:textId="77777777" w:rsidR="00001582" w:rsidRPr="00001582" w:rsidRDefault="00001582" w:rsidP="00001582">
      <w:pPr>
        <w:rPr>
          <w:b/>
          <w:bCs/>
          <w:sz w:val="28"/>
          <w:szCs w:val="28"/>
        </w:rPr>
      </w:pPr>
      <w:r w:rsidRPr="00001582">
        <w:rPr>
          <w:b/>
          <w:bCs/>
          <w:sz w:val="28"/>
          <w:szCs w:val="28"/>
        </w:rPr>
        <w:t>4. Technology Stack</w:t>
      </w:r>
    </w:p>
    <w:tbl>
      <w:tblPr>
        <w:tblW w:w="9064" w:type="dxa"/>
        <w:tblBorders>
          <w:top w:val="single" w:sz="6" w:space="0" w:color="D1D5DB"/>
          <w:left w:val="single" w:sz="6" w:space="0" w:color="D1D5DB"/>
          <w:bottom w:val="single" w:sz="6" w:space="0" w:color="D1D5DB"/>
          <w:right w:val="single" w:sz="6" w:space="0" w:color="D1D5DB"/>
        </w:tblBorders>
        <w:tblCellMar>
          <w:top w:w="15" w:type="dxa"/>
          <w:left w:w="15" w:type="dxa"/>
          <w:bottom w:w="15" w:type="dxa"/>
          <w:right w:w="15" w:type="dxa"/>
        </w:tblCellMar>
        <w:tblLook w:val="04A0" w:firstRow="1" w:lastRow="0" w:firstColumn="1" w:lastColumn="0" w:noHBand="0" w:noVBand="1"/>
      </w:tblPr>
      <w:tblGrid>
        <w:gridCol w:w="2402"/>
        <w:gridCol w:w="6662"/>
      </w:tblGrid>
      <w:tr w:rsidR="00001582" w:rsidRPr="00001582" w14:paraId="412B5682" w14:textId="77777777" w:rsidTr="00DF7DA8">
        <w:trPr>
          <w:tblHeader/>
        </w:trPr>
        <w:tc>
          <w:tcPr>
            <w:tcW w:w="2402" w:type="dxa"/>
            <w:tcBorders>
              <w:top w:val="single" w:sz="6" w:space="0" w:color="E5E7EB"/>
              <w:left w:val="single" w:sz="6" w:space="0" w:color="E5E7EB"/>
              <w:bottom w:val="single" w:sz="6" w:space="0" w:color="E5E7EB"/>
              <w:right w:val="single" w:sz="6" w:space="0" w:color="E5E7EB"/>
            </w:tcBorders>
            <w:shd w:val="clear" w:color="auto" w:fill="DBEAFE"/>
            <w:vAlign w:val="center"/>
            <w:hideMark/>
          </w:tcPr>
          <w:p w14:paraId="63139F2C" w14:textId="77777777" w:rsidR="00001582" w:rsidRPr="00001582" w:rsidRDefault="00001582" w:rsidP="00001582">
            <w:pPr>
              <w:rPr>
                <w:b/>
                <w:bCs/>
              </w:rPr>
            </w:pPr>
            <w:r w:rsidRPr="00001582">
              <w:rPr>
                <w:b/>
                <w:bCs/>
              </w:rPr>
              <w:t>Layer</w:t>
            </w:r>
          </w:p>
        </w:tc>
        <w:tc>
          <w:tcPr>
            <w:tcW w:w="6662" w:type="dxa"/>
            <w:tcBorders>
              <w:top w:val="single" w:sz="6" w:space="0" w:color="E5E7EB"/>
              <w:left w:val="single" w:sz="6" w:space="0" w:color="E5E7EB"/>
              <w:bottom w:val="single" w:sz="6" w:space="0" w:color="E5E7EB"/>
              <w:right w:val="single" w:sz="6" w:space="0" w:color="E5E7EB"/>
            </w:tcBorders>
            <w:shd w:val="clear" w:color="auto" w:fill="DBEAFE"/>
            <w:vAlign w:val="center"/>
            <w:hideMark/>
          </w:tcPr>
          <w:p w14:paraId="02CE58A5" w14:textId="77777777" w:rsidR="00001582" w:rsidRPr="00001582" w:rsidRDefault="00001582" w:rsidP="00001582">
            <w:pPr>
              <w:rPr>
                <w:b/>
                <w:bCs/>
              </w:rPr>
            </w:pPr>
            <w:r w:rsidRPr="00001582">
              <w:rPr>
                <w:b/>
                <w:bCs/>
              </w:rPr>
              <w:t>Technologies</w:t>
            </w:r>
          </w:p>
        </w:tc>
      </w:tr>
      <w:tr w:rsidR="00001582" w:rsidRPr="00001582" w14:paraId="1192EEA4" w14:textId="77777777" w:rsidTr="00DF7DA8">
        <w:tc>
          <w:tcPr>
            <w:tcW w:w="2402" w:type="dxa"/>
            <w:tcBorders>
              <w:top w:val="single" w:sz="6" w:space="0" w:color="E5E7EB"/>
              <w:left w:val="single" w:sz="6" w:space="0" w:color="E5E7EB"/>
              <w:bottom w:val="single" w:sz="6" w:space="0" w:color="E5E7EB"/>
              <w:right w:val="single" w:sz="6" w:space="0" w:color="E5E7EB"/>
            </w:tcBorders>
            <w:vAlign w:val="center"/>
            <w:hideMark/>
          </w:tcPr>
          <w:p w14:paraId="36A28548" w14:textId="1777F99D" w:rsidR="00001582" w:rsidRPr="00001582" w:rsidRDefault="00DF7DA8" w:rsidP="00001582">
            <w:r>
              <w:t xml:space="preserve">    </w:t>
            </w:r>
            <w:r w:rsidR="00001582" w:rsidRPr="00001582">
              <w:t>Frontend</w:t>
            </w:r>
          </w:p>
        </w:tc>
        <w:tc>
          <w:tcPr>
            <w:tcW w:w="6662" w:type="dxa"/>
            <w:tcBorders>
              <w:top w:val="single" w:sz="6" w:space="0" w:color="E5E7EB"/>
              <w:left w:val="single" w:sz="6" w:space="0" w:color="E5E7EB"/>
              <w:bottom w:val="single" w:sz="6" w:space="0" w:color="E5E7EB"/>
              <w:right w:val="single" w:sz="6" w:space="0" w:color="E5E7EB"/>
            </w:tcBorders>
            <w:vAlign w:val="center"/>
            <w:hideMark/>
          </w:tcPr>
          <w:p w14:paraId="13DFF3A6" w14:textId="43EA54DE" w:rsidR="00001582" w:rsidRPr="00001582" w:rsidRDefault="00DF7DA8" w:rsidP="00001582">
            <w:r>
              <w:t xml:space="preserve">    </w:t>
            </w:r>
            <w:r w:rsidR="00001582" w:rsidRPr="00001582">
              <w:t>React.js, Tailwind CSS / Bootstrap</w:t>
            </w:r>
          </w:p>
        </w:tc>
      </w:tr>
      <w:tr w:rsidR="00001582" w:rsidRPr="00001582" w14:paraId="05CEC73E" w14:textId="77777777" w:rsidTr="00DF7DA8">
        <w:tc>
          <w:tcPr>
            <w:tcW w:w="2402" w:type="dxa"/>
            <w:tcBorders>
              <w:top w:val="single" w:sz="6" w:space="0" w:color="E5E7EB"/>
              <w:left w:val="single" w:sz="6" w:space="0" w:color="E5E7EB"/>
              <w:bottom w:val="single" w:sz="6" w:space="0" w:color="E5E7EB"/>
              <w:right w:val="single" w:sz="6" w:space="0" w:color="E5E7EB"/>
            </w:tcBorders>
            <w:vAlign w:val="center"/>
            <w:hideMark/>
          </w:tcPr>
          <w:p w14:paraId="4CD9BA0E" w14:textId="492E9412" w:rsidR="00001582" w:rsidRPr="00001582" w:rsidRDefault="00DF7DA8" w:rsidP="00001582">
            <w:r>
              <w:t xml:space="preserve">    </w:t>
            </w:r>
            <w:r w:rsidR="00001582" w:rsidRPr="00001582">
              <w:t>Backend</w:t>
            </w:r>
          </w:p>
        </w:tc>
        <w:tc>
          <w:tcPr>
            <w:tcW w:w="6662" w:type="dxa"/>
            <w:tcBorders>
              <w:top w:val="single" w:sz="6" w:space="0" w:color="E5E7EB"/>
              <w:left w:val="single" w:sz="6" w:space="0" w:color="E5E7EB"/>
              <w:bottom w:val="single" w:sz="6" w:space="0" w:color="E5E7EB"/>
              <w:right w:val="single" w:sz="6" w:space="0" w:color="E5E7EB"/>
            </w:tcBorders>
            <w:vAlign w:val="center"/>
            <w:hideMark/>
          </w:tcPr>
          <w:p w14:paraId="57C398EE" w14:textId="337D098E" w:rsidR="00001582" w:rsidRPr="00001582" w:rsidRDefault="00DF7DA8" w:rsidP="00001582">
            <w:r>
              <w:t xml:space="preserve">    </w:t>
            </w:r>
            <w:r w:rsidR="00001582" w:rsidRPr="00001582">
              <w:t>Spring Boot (Java), Spring MVC, Spring Security</w:t>
            </w:r>
          </w:p>
        </w:tc>
      </w:tr>
      <w:tr w:rsidR="00001582" w:rsidRPr="00001582" w14:paraId="274FCEB6" w14:textId="77777777" w:rsidTr="00DF7DA8">
        <w:tc>
          <w:tcPr>
            <w:tcW w:w="2402" w:type="dxa"/>
            <w:tcBorders>
              <w:top w:val="single" w:sz="6" w:space="0" w:color="E5E7EB"/>
              <w:left w:val="single" w:sz="6" w:space="0" w:color="E5E7EB"/>
              <w:bottom w:val="single" w:sz="6" w:space="0" w:color="E5E7EB"/>
              <w:right w:val="single" w:sz="6" w:space="0" w:color="E5E7EB"/>
            </w:tcBorders>
            <w:vAlign w:val="center"/>
            <w:hideMark/>
          </w:tcPr>
          <w:p w14:paraId="68BE54C3" w14:textId="3A5464E8" w:rsidR="00001582" w:rsidRPr="00001582" w:rsidRDefault="00DF7DA8" w:rsidP="00001582">
            <w:r>
              <w:t xml:space="preserve">    </w:t>
            </w:r>
            <w:r w:rsidR="00001582" w:rsidRPr="00001582">
              <w:t>AI / NLP Service</w:t>
            </w:r>
          </w:p>
        </w:tc>
        <w:tc>
          <w:tcPr>
            <w:tcW w:w="6662" w:type="dxa"/>
            <w:tcBorders>
              <w:top w:val="single" w:sz="6" w:space="0" w:color="E5E7EB"/>
              <w:left w:val="single" w:sz="6" w:space="0" w:color="E5E7EB"/>
              <w:bottom w:val="single" w:sz="6" w:space="0" w:color="E5E7EB"/>
              <w:right w:val="single" w:sz="6" w:space="0" w:color="E5E7EB"/>
            </w:tcBorders>
            <w:vAlign w:val="center"/>
            <w:hideMark/>
          </w:tcPr>
          <w:p w14:paraId="68C6A25E" w14:textId="52EA7732" w:rsidR="00001582" w:rsidRPr="00001582" w:rsidRDefault="00DF7DA8" w:rsidP="00001582">
            <w:r>
              <w:t xml:space="preserve">    </w:t>
            </w:r>
            <w:r w:rsidR="00001582" w:rsidRPr="00001582">
              <w:t xml:space="preserve">Python (Flask / </w:t>
            </w:r>
            <w:proofErr w:type="spellStart"/>
            <w:r w:rsidR="00001582" w:rsidRPr="00001582">
              <w:t>FastAPI</w:t>
            </w:r>
            <w:proofErr w:type="spellEnd"/>
            <w:r w:rsidR="00001582" w:rsidRPr="00001582">
              <w:t xml:space="preserve">), Sentence-BERT, scikit-learn, </w:t>
            </w:r>
            <w:proofErr w:type="spellStart"/>
            <w:r w:rsidR="00001582" w:rsidRPr="00001582">
              <w:t>spaCy</w:t>
            </w:r>
            <w:proofErr w:type="spellEnd"/>
          </w:p>
        </w:tc>
      </w:tr>
      <w:tr w:rsidR="00001582" w:rsidRPr="00001582" w14:paraId="17D89252" w14:textId="77777777" w:rsidTr="00DF7DA8">
        <w:tc>
          <w:tcPr>
            <w:tcW w:w="2402" w:type="dxa"/>
            <w:tcBorders>
              <w:top w:val="single" w:sz="6" w:space="0" w:color="E5E7EB"/>
              <w:left w:val="single" w:sz="6" w:space="0" w:color="E5E7EB"/>
              <w:bottom w:val="single" w:sz="6" w:space="0" w:color="E5E7EB"/>
              <w:right w:val="single" w:sz="6" w:space="0" w:color="E5E7EB"/>
            </w:tcBorders>
            <w:vAlign w:val="center"/>
            <w:hideMark/>
          </w:tcPr>
          <w:p w14:paraId="3BB9D86F" w14:textId="27DB0A85" w:rsidR="00001582" w:rsidRPr="00001582" w:rsidRDefault="00DF7DA8" w:rsidP="00001582">
            <w:r>
              <w:lastRenderedPageBreak/>
              <w:t xml:space="preserve">    </w:t>
            </w:r>
            <w:r w:rsidR="00001582" w:rsidRPr="00001582">
              <w:t>Database</w:t>
            </w:r>
          </w:p>
        </w:tc>
        <w:tc>
          <w:tcPr>
            <w:tcW w:w="6662" w:type="dxa"/>
            <w:tcBorders>
              <w:top w:val="single" w:sz="6" w:space="0" w:color="E5E7EB"/>
              <w:left w:val="single" w:sz="6" w:space="0" w:color="E5E7EB"/>
              <w:bottom w:val="single" w:sz="6" w:space="0" w:color="E5E7EB"/>
              <w:right w:val="single" w:sz="6" w:space="0" w:color="E5E7EB"/>
            </w:tcBorders>
            <w:vAlign w:val="center"/>
            <w:hideMark/>
          </w:tcPr>
          <w:p w14:paraId="63B0FCA1" w14:textId="4EF073C8" w:rsidR="00001582" w:rsidRPr="00001582" w:rsidRDefault="00DF7DA8" w:rsidP="00001582">
            <w:r>
              <w:t xml:space="preserve">    </w:t>
            </w:r>
            <w:r w:rsidR="00001582" w:rsidRPr="00001582">
              <w:t>MySQL / PostgreSQL</w:t>
            </w:r>
          </w:p>
        </w:tc>
      </w:tr>
      <w:tr w:rsidR="00001582" w:rsidRPr="00001582" w14:paraId="2D479BAF" w14:textId="77777777" w:rsidTr="00DF7DA8">
        <w:tc>
          <w:tcPr>
            <w:tcW w:w="2402" w:type="dxa"/>
            <w:tcBorders>
              <w:top w:val="single" w:sz="6" w:space="0" w:color="E5E7EB"/>
              <w:left w:val="single" w:sz="6" w:space="0" w:color="E5E7EB"/>
              <w:bottom w:val="single" w:sz="6" w:space="0" w:color="E5E7EB"/>
              <w:right w:val="single" w:sz="6" w:space="0" w:color="E5E7EB"/>
            </w:tcBorders>
            <w:vAlign w:val="center"/>
            <w:hideMark/>
          </w:tcPr>
          <w:p w14:paraId="6A72017E" w14:textId="59CFB87B" w:rsidR="00001582" w:rsidRPr="00001582" w:rsidRDefault="00DF7DA8" w:rsidP="00001582">
            <w:r>
              <w:t xml:space="preserve">    </w:t>
            </w:r>
            <w:r w:rsidR="00001582" w:rsidRPr="00001582">
              <w:t>Visualization</w:t>
            </w:r>
          </w:p>
        </w:tc>
        <w:tc>
          <w:tcPr>
            <w:tcW w:w="6662" w:type="dxa"/>
            <w:tcBorders>
              <w:top w:val="single" w:sz="6" w:space="0" w:color="E5E7EB"/>
              <w:left w:val="single" w:sz="6" w:space="0" w:color="E5E7EB"/>
              <w:bottom w:val="single" w:sz="6" w:space="0" w:color="E5E7EB"/>
              <w:right w:val="single" w:sz="6" w:space="0" w:color="E5E7EB"/>
            </w:tcBorders>
            <w:vAlign w:val="center"/>
            <w:hideMark/>
          </w:tcPr>
          <w:p w14:paraId="32B03756" w14:textId="60B37AB6" w:rsidR="00001582" w:rsidRPr="00001582" w:rsidRDefault="00DF7DA8" w:rsidP="00001582">
            <w:r>
              <w:t xml:space="preserve">    </w:t>
            </w:r>
            <w:r w:rsidR="00001582" w:rsidRPr="00001582">
              <w:t xml:space="preserve">Chart.js, Matplotlib, </w:t>
            </w:r>
            <w:proofErr w:type="spellStart"/>
            <w:r w:rsidR="00001582" w:rsidRPr="00001582">
              <w:t>WordCloud</w:t>
            </w:r>
            <w:proofErr w:type="spellEnd"/>
          </w:p>
        </w:tc>
      </w:tr>
      <w:tr w:rsidR="00001582" w:rsidRPr="00001582" w14:paraId="13B87F2A" w14:textId="77777777" w:rsidTr="00DF7DA8">
        <w:tc>
          <w:tcPr>
            <w:tcW w:w="2402" w:type="dxa"/>
            <w:tcBorders>
              <w:top w:val="single" w:sz="6" w:space="0" w:color="E5E7EB"/>
              <w:left w:val="single" w:sz="6" w:space="0" w:color="E5E7EB"/>
              <w:bottom w:val="single" w:sz="6" w:space="0" w:color="E5E7EB"/>
              <w:right w:val="single" w:sz="6" w:space="0" w:color="E5E7EB"/>
            </w:tcBorders>
            <w:vAlign w:val="center"/>
            <w:hideMark/>
          </w:tcPr>
          <w:p w14:paraId="2F2C6051" w14:textId="5DF946FE" w:rsidR="00001582" w:rsidRPr="00001582" w:rsidRDefault="00DF7DA8" w:rsidP="00001582">
            <w:r>
              <w:t xml:space="preserve">    </w:t>
            </w:r>
            <w:r w:rsidR="00001582" w:rsidRPr="00001582">
              <w:t>Deployment</w:t>
            </w:r>
          </w:p>
        </w:tc>
        <w:tc>
          <w:tcPr>
            <w:tcW w:w="6662" w:type="dxa"/>
            <w:tcBorders>
              <w:top w:val="single" w:sz="6" w:space="0" w:color="E5E7EB"/>
              <w:left w:val="single" w:sz="6" w:space="0" w:color="E5E7EB"/>
              <w:bottom w:val="single" w:sz="6" w:space="0" w:color="E5E7EB"/>
              <w:right w:val="single" w:sz="6" w:space="0" w:color="E5E7EB"/>
            </w:tcBorders>
            <w:vAlign w:val="center"/>
            <w:hideMark/>
          </w:tcPr>
          <w:p w14:paraId="5477D1CD" w14:textId="4D65FA95" w:rsidR="00001582" w:rsidRPr="00001582" w:rsidRDefault="00DF7DA8" w:rsidP="00001582">
            <w:r>
              <w:t xml:space="preserve">    </w:t>
            </w:r>
            <w:r w:rsidR="00001582" w:rsidRPr="00001582">
              <w:t>Docker, Render, or Heroku</w:t>
            </w:r>
          </w:p>
        </w:tc>
      </w:tr>
    </w:tbl>
    <w:p w14:paraId="73554C88" w14:textId="755F9FFE" w:rsidR="00DF7DA8" w:rsidRDefault="00DF7DA8" w:rsidP="00001582">
      <w:pPr>
        <w:rPr>
          <w:b/>
          <w:bCs/>
        </w:rPr>
      </w:pPr>
    </w:p>
    <w:p w14:paraId="712130E6" w14:textId="6A5DDA3A" w:rsidR="00DF7DA8" w:rsidRDefault="00DF7DA8" w:rsidP="00DF7DA8">
      <w:pPr>
        <w:rPr>
          <w:b/>
          <w:bCs/>
          <w:sz w:val="28"/>
          <w:szCs w:val="28"/>
        </w:rPr>
      </w:pPr>
      <w:r w:rsidRPr="00001582">
        <w:rPr>
          <w:b/>
          <w:bCs/>
          <w:sz w:val="28"/>
          <w:szCs w:val="28"/>
        </w:rPr>
        <w:t xml:space="preserve">5. </w:t>
      </w:r>
      <w:r>
        <w:rPr>
          <w:b/>
          <w:bCs/>
          <w:sz w:val="28"/>
          <w:szCs w:val="28"/>
        </w:rPr>
        <w:t>Used Languages</w:t>
      </w:r>
    </w:p>
    <w:p w14:paraId="23003126" w14:textId="16ABA67B" w:rsidR="00DF7DA8" w:rsidRPr="009F573F" w:rsidRDefault="00A36D79" w:rsidP="009F573F">
      <w:pPr>
        <w:pStyle w:val="ListParagraph"/>
        <w:numPr>
          <w:ilvl w:val="0"/>
          <w:numId w:val="5"/>
        </w:numPr>
        <w:rPr>
          <w:b/>
          <w:bCs/>
        </w:rPr>
      </w:pPr>
      <w:r w:rsidRPr="009F573F">
        <w:rPr>
          <w:b/>
          <w:bCs/>
        </w:rPr>
        <w:t>JavaScript</w:t>
      </w:r>
    </w:p>
    <w:p w14:paraId="521E6B10" w14:textId="38E97E83" w:rsidR="00A36D79" w:rsidRPr="009F573F" w:rsidRDefault="00A36D79" w:rsidP="009F573F">
      <w:pPr>
        <w:pStyle w:val="ListParagraph"/>
        <w:numPr>
          <w:ilvl w:val="0"/>
          <w:numId w:val="5"/>
        </w:numPr>
        <w:rPr>
          <w:b/>
          <w:bCs/>
        </w:rPr>
      </w:pPr>
      <w:r w:rsidRPr="009F573F">
        <w:rPr>
          <w:b/>
          <w:bCs/>
        </w:rPr>
        <w:t>Spring Boot</w:t>
      </w:r>
    </w:p>
    <w:p w14:paraId="70A73F1A" w14:textId="3B59CFB8" w:rsidR="00A36D79" w:rsidRPr="009F573F" w:rsidRDefault="00A36D79" w:rsidP="009F573F">
      <w:pPr>
        <w:pStyle w:val="ListParagraph"/>
        <w:numPr>
          <w:ilvl w:val="0"/>
          <w:numId w:val="5"/>
        </w:numPr>
        <w:rPr>
          <w:b/>
          <w:bCs/>
        </w:rPr>
      </w:pPr>
      <w:r w:rsidRPr="009F573F">
        <w:rPr>
          <w:b/>
          <w:bCs/>
        </w:rPr>
        <w:t>Python</w:t>
      </w:r>
    </w:p>
    <w:p w14:paraId="7F82A706" w14:textId="072A87BC" w:rsidR="00A36D79" w:rsidRPr="009F573F" w:rsidRDefault="00A36D79" w:rsidP="009F573F">
      <w:pPr>
        <w:pStyle w:val="ListParagraph"/>
        <w:numPr>
          <w:ilvl w:val="0"/>
          <w:numId w:val="5"/>
        </w:numPr>
        <w:rPr>
          <w:b/>
          <w:bCs/>
        </w:rPr>
      </w:pPr>
      <w:r w:rsidRPr="009F573F">
        <w:rPr>
          <w:b/>
          <w:bCs/>
        </w:rPr>
        <w:t>SQL</w:t>
      </w:r>
    </w:p>
    <w:p w14:paraId="7089CA42" w14:textId="77777777" w:rsidR="00DF7DA8" w:rsidRDefault="00DF7DA8" w:rsidP="00001582">
      <w:pPr>
        <w:rPr>
          <w:b/>
          <w:bCs/>
        </w:rPr>
      </w:pPr>
    </w:p>
    <w:p w14:paraId="27F331FF" w14:textId="25FC03FD" w:rsidR="00001582" w:rsidRPr="00001582" w:rsidRDefault="00DF7DA8" w:rsidP="00001582">
      <w:pPr>
        <w:rPr>
          <w:b/>
          <w:bCs/>
          <w:sz w:val="28"/>
          <w:szCs w:val="28"/>
        </w:rPr>
      </w:pPr>
      <w:r>
        <w:rPr>
          <w:b/>
          <w:bCs/>
          <w:sz w:val="28"/>
          <w:szCs w:val="28"/>
        </w:rPr>
        <w:t>6</w:t>
      </w:r>
      <w:r w:rsidR="00001582" w:rsidRPr="00001582">
        <w:rPr>
          <w:b/>
          <w:bCs/>
          <w:sz w:val="28"/>
          <w:szCs w:val="28"/>
        </w:rPr>
        <w:t>. Related Works</w:t>
      </w:r>
    </w:p>
    <w:p w14:paraId="37D1BEE8" w14:textId="77777777" w:rsidR="00001582" w:rsidRPr="00001582" w:rsidRDefault="00001582" w:rsidP="00001582">
      <w:r w:rsidRPr="00001582">
        <w:t>Existing research repositories like Google Scholar, IEEE Xplore, and GitHub store projects but lack originality verification or semantic comparison. This system advances them by combining:</w:t>
      </w:r>
    </w:p>
    <w:p w14:paraId="049597C3" w14:textId="77777777" w:rsidR="00001582" w:rsidRPr="00001582" w:rsidRDefault="00001582" w:rsidP="00001582">
      <w:pPr>
        <w:numPr>
          <w:ilvl w:val="0"/>
          <w:numId w:val="4"/>
        </w:numPr>
      </w:pPr>
      <w:r w:rsidRPr="00001582">
        <w:t>AI-based idea validation</w:t>
      </w:r>
    </w:p>
    <w:p w14:paraId="79EBC045" w14:textId="77777777" w:rsidR="00001582" w:rsidRPr="00001582" w:rsidRDefault="00001582" w:rsidP="00001582">
      <w:pPr>
        <w:numPr>
          <w:ilvl w:val="0"/>
          <w:numId w:val="4"/>
        </w:numPr>
      </w:pPr>
      <w:r w:rsidRPr="00001582">
        <w:t>Research gap analysis</w:t>
      </w:r>
    </w:p>
    <w:p w14:paraId="643C0C41" w14:textId="77777777" w:rsidR="00001582" w:rsidRPr="00001582" w:rsidRDefault="00001582" w:rsidP="00001582">
      <w:pPr>
        <w:numPr>
          <w:ilvl w:val="0"/>
          <w:numId w:val="4"/>
        </w:numPr>
      </w:pPr>
      <w:r w:rsidRPr="00001582">
        <w:t>Automated tagging and trend visualization</w:t>
      </w:r>
    </w:p>
    <w:p w14:paraId="6EAEF6BF" w14:textId="2E599DF6" w:rsidR="00001582" w:rsidRDefault="00001582" w:rsidP="00001582">
      <w:pPr>
        <w:numPr>
          <w:ilvl w:val="0"/>
          <w:numId w:val="4"/>
        </w:numPr>
      </w:pPr>
      <w:r w:rsidRPr="00001582">
        <w:t>Integrated review and feedback system</w:t>
      </w:r>
    </w:p>
    <w:p w14:paraId="3F0DB7F7" w14:textId="77777777" w:rsidR="00DF7DA8" w:rsidRPr="00001582" w:rsidRDefault="00DF7DA8" w:rsidP="00DF7DA8">
      <w:pPr>
        <w:ind w:left="720"/>
      </w:pPr>
    </w:p>
    <w:p w14:paraId="493CF51F" w14:textId="239EE98E" w:rsidR="00001582" w:rsidRPr="00001582" w:rsidRDefault="00DF7DA8" w:rsidP="00001582">
      <w:pPr>
        <w:rPr>
          <w:b/>
          <w:bCs/>
          <w:sz w:val="28"/>
          <w:szCs w:val="28"/>
        </w:rPr>
      </w:pPr>
      <w:r>
        <w:rPr>
          <w:b/>
          <w:bCs/>
          <w:sz w:val="28"/>
          <w:szCs w:val="28"/>
        </w:rPr>
        <w:t>7</w:t>
      </w:r>
      <w:r w:rsidR="00001582" w:rsidRPr="00001582">
        <w:rPr>
          <w:b/>
          <w:bCs/>
          <w:sz w:val="28"/>
          <w:szCs w:val="28"/>
        </w:rPr>
        <w:t>. Conclusion</w:t>
      </w:r>
    </w:p>
    <w:p w14:paraId="42948A4B" w14:textId="77777777" w:rsidR="00001582" w:rsidRPr="00001582" w:rsidRDefault="00001582" w:rsidP="00001582">
      <w:r w:rsidRPr="00001582">
        <w:t>The AI-Powered Research Repository promotes academic innovation and integrity. By combining full-stack web development with NLP-based analysis, it ensures every student works on a unique, research-worthy idea while empowering teachers and admins with meaningful insights.</w:t>
      </w:r>
    </w:p>
    <w:p w14:paraId="40979374" w14:textId="77777777" w:rsidR="00A21FCE" w:rsidRDefault="00A21FCE"/>
    <w:sectPr w:rsidR="00A21F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BD7818"/>
    <w:multiLevelType w:val="multilevel"/>
    <w:tmpl w:val="2B2CC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D9C3347"/>
    <w:multiLevelType w:val="hybridMultilevel"/>
    <w:tmpl w:val="AE6A9E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FF6186"/>
    <w:multiLevelType w:val="multilevel"/>
    <w:tmpl w:val="5388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B8A6B2D"/>
    <w:multiLevelType w:val="multilevel"/>
    <w:tmpl w:val="D8DE6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7B7756BF"/>
    <w:multiLevelType w:val="multilevel"/>
    <w:tmpl w:val="4FE45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582"/>
    <w:rsid w:val="00001582"/>
    <w:rsid w:val="009F573F"/>
    <w:rsid w:val="00A21FCE"/>
    <w:rsid w:val="00A36D79"/>
    <w:rsid w:val="00DF7D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68A18"/>
  <w15:chartTrackingRefBased/>
  <w15:docId w15:val="{F8B47ECD-9F38-4251-808D-CF18D2F16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573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3146678">
      <w:bodyDiv w:val="1"/>
      <w:marLeft w:val="0"/>
      <w:marRight w:val="0"/>
      <w:marTop w:val="0"/>
      <w:marBottom w:val="0"/>
      <w:divBdr>
        <w:top w:val="none" w:sz="0" w:space="0" w:color="auto"/>
        <w:left w:val="none" w:sz="0" w:space="0" w:color="auto"/>
        <w:bottom w:val="none" w:sz="0" w:space="0" w:color="auto"/>
        <w:right w:val="none" w:sz="0" w:space="0" w:color="auto"/>
      </w:divBdr>
      <w:divsChild>
        <w:div w:id="68105343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2928086">
      <w:bodyDiv w:val="1"/>
      <w:marLeft w:val="0"/>
      <w:marRight w:val="0"/>
      <w:marTop w:val="0"/>
      <w:marBottom w:val="0"/>
      <w:divBdr>
        <w:top w:val="none" w:sz="0" w:space="0" w:color="auto"/>
        <w:left w:val="none" w:sz="0" w:space="0" w:color="auto"/>
        <w:bottom w:val="none" w:sz="0" w:space="0" w:color="auto"/>
        <w:right w:val="none" w:sz="0" w:space="0" w:color="auto"/>
      </w:divBdr>
      <w:divsChild>
        <w:div w:id="7367124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45401795">
      <w:bodyDiv w:val="1"/>
      <w:marLeft w:val="0"/>
      <w:marRight w:val="0"/>
      <w:marTop w:val="0"/>
      <w:marBottom w:val="0"/>
      <w:divBdr>
        <w:top w:val="none" w:sz="0" w:space="0" w:color="auto"/>
        <w:left w:val="none" w:sz="0" w:space="0" w:color="auto"/>
        <w:bottom w:val="none" w:sz="0" w:space="0" w:color="auto"/>
        <w:right w:val="none" w:sz="0" w:space="0" w:color="auto"/>
      </w:divBdr>
      <w:divsChild>
        <w:div w:id="6007695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382</Words>
  <Characters>2182</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cp:revision>
  <dcterms:created xsi:type="dcterms:W3CDTF">2025-11-09T11:47:00Z</dcterms:created>
  <dcterms:modified xsi:type="dcterms:W3CDTF">2025-11-09T12:06:00Z</dcterms:modified>
</cp:coreProperties>
</file>