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21" w:rsidRDefault="00367C21" w:rsidP="00367C21">
      <w:pPr>
        <w:rPr>
          <w:b/>
          <w:sz w:val="24"/>
          <w:lang w:val="it-IT"/>
        </w:rPr>
      </w:pPr>
      <w:r>
        <w:rPr>
          <w:b/>
          <w:sz w:val="24"/>
          <w:lang w:val="it-IT"/>
        </w:rPr>
        <w:t xml:space="preserve">Esercizio 1: Spin </w:t>
      </w:r>
      <w:proofErr w:type="spellStart"/>
      <w:r>
        <w:rPr>
          <w:b/>
          <w:sz w:val="24"/>
          <w:lang w:val="it-IT"/>
        </w:rPr>
        <w:t>glass</w:t>
      </w:r>
      <w:proofErr w:type="spellEnd"/>
    </w:p>
    <w:p w:rsidR="00367C21" w:rsidRDefault="00367C21" w:rsidP="00367C21">
      <w:pPr>
        <w:rPr>
          <w:sz w:val="24"/>
          <w:lang w:val="it-IT"/>
        </w:rPr>
      </w:pPr>
    </w:p>
    <w:p w:rsidR="00367C21" w:rsidRDefault="00367C21" w:rsidP="00367C21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Il problema si formula associando una variabile binaria ad ogni particella, indicante l'orientamento (spin) della stessa. Poiché non ci sono vincoli, tutte le configurazioni degli spin sono ammissibili. La funzione obiettivo è quadratica, poiché contiene tanti addendi quante le coppie di particelle, ciascuna delle quali dà un contributo positivo o negativo alla somma complessiva a seconda dell'orientamento.</w:t>
      </w:r>
    </w:p>
    <w:p w:rsidR="00367C21" w:rsidRDefault="00367C21" w:rsidP="00367C21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Si tratta quindi di un problema di programmazione quadratica, caso particolare della programmazione non lineare.</w:t>
      </w:r>
    </w:p>
    <w:p w:rsidR="00367C21" w:rsidRDefault="00367C21" w:rsidP="00367C21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 xml:space="preserve">La formulazione è contenuta nel file SPIN1.LG4. Essa contiene 10 variabili binarie </w:t>
      </w:r>
      <w:r>
        <w:rPr>
          <w:i/>
          <w:sz w:val="24"/>
          <w:lang w:val="it-IT"/>
        </w:rPr>
        <w:t>x</w:t>
      </w:r>
      <w:r>
        <w:rPr>
          <w:sz w:val="24"/>
          <w:lang w:val="it-IT"/>
        </w:rPr>
        <w:t xml:space="preserve"> e 100 coefficienti </w:t>
      </w:r>
      <w:r>
        <w:rPr>
          <w:i/>
          <w:sz w:val="24"/>
          <w:lang w:val="it-IT"/>
        </w:rPr>
        <w:t>e</w:t>
      </w:r>
      <w:r>
        <w:rPr>
          <w:sz w:val="24"/>
          <w:lang w:val="it-IT"/>
        </w:rPr>
        <w:t xml:space="preserve"> di interazione (matrice 10x10). La matrice dei coefficienti si ricava per simmetria dai coefficienti dati nel file SPIN.TXT, aggiungendo elementi nulli sulla diagonale principale (poiché ogni particella ha interazione nulla con </w:t>
      </w:r>
      <w:proofErr w:type="spellStart"/>
      <w:r>
        <w:rPr>
          <w:sz w:val="24"/>
          <w:lang w:val="it-IT"/>
        </w:rPr>
        <w:t>sè</w:t>
      </w:r>
      <w:proofErr w:type="spellEnd"/>
      <w:r>
        <w:rPr>
          <w:sz w:val="24"/>
          <w:lang w:val="it-IT"/>
        </w:rPr>
        <w:t xml:space="preserve"> stessa). Ogni coefficiente </w:t>
      </w:r>
      <w:r>
        <w:rPr>
          <w:i/>
          <w:sz w:val="24"/>
          <w:lang w:val="it-IT"/>
        </w:rPr>
        <w:t>e(</w:t>
      </w:r>
      <w:proofErr w:type="spellStart"/>
      <w:r>
        <w:rPr>
          <w:i/>
          <w:sz w:val="24"/>
          <w:lang w:val="it-IT"/>
        </w:rPr>
        <w:t>i,j</w:t>
      </w:r>
      <w:proofErr w:type="spellEnd"/>
      <w:r>
        <w:rPr>
          <w:i/>
          <w:sz w:val="24"/>
          <w:lang w:val="it-IT"/>
        </w:rPr>
        <w:t>)</w:t>
      </w:r>
      <w:r>
        <w:rPr>
          <w:sz w:val="24"/>
          <w:lang w:val="it-IT"/>
        </w:rPr>
        <w:t xml:space="preserve"> deve esser moltiplicato per 1 o -1 a seconda che sia </w:t>
      </w:r>
      <w:r>
        <w:rPr>
          <w:i/>
          <w:sz w:val="24"/>
          <w:lang w:val="it-IT"/>
        </w:rPr>
        <w:t xml:space="preserve">x(i)=x(j) </w:t>
      </w:r>
      <w:r>
        <w:rPr>
          <w:sz w:val="24"/>
          <w:lang w:val="it-IT"/>
        </w:rPr>
        <w:t>o</w:t>
      </w:r>
      <w:r>
        <w:rPr>
          <w:i/>
          <w:sz w:val="24"/>
          <w:lang w:val="it-IT"/>
        </w:rPr>
        <w:t xml:space="preserve"> x(i)&lt;&gt;x(j)</w:t>
      </w:r>
      <w:r>
        <w:rPr>
          <w:sz w:val="24"/>
          <w:lang w:val="it-IT"/>
        </w:rPr>
        <w:t xml:space="preserve">. Un modo per ottenere tale effetto è di moltiplicare tra loro le quantità </w:t>
      </w:r>
      <w:r>
        <w:rPr>
          <w:i/>
          <w:sz w:val="24"/>
          <w:lang w:val="it-IT"/>
        </w:rPr>
        <w:t>x(i)-0.5</w:t>
      </w:r>
      <w:r>
        <w:rPr>
          <w:sz w:val="24"/>
          <w:lang w:val="it-IT"/>
        </w:rPr>
        <w:t xml:space="preserve"> e </w:t>
      </w:r>
      <w:r>
        <w:rPr>
          <w:i/>
          <w:sz w:val="24"/>
          <w:lang w:val="it-IT"/>
        </w:rPr>
        <w:t>x(j)-0.5</w:t>
      </w:r>
      <w:r>
        <w:rPr>
          <w:sz w:val="24"/>
          <w:lang w:val="it-IT"/>
        </w:rPr>
        <w:t xml:space="preserve">. Il prodotto può essere uguale solo a +0.25 o -0.25 e quindi moltiplicandolo per 4 si ottiene il coefficiente +1 o -1 per cui moltiplicare </w:t>
      </w:r>
      <w:r>
        <w:rPr>
          <w:i/>
          <w:sz w:val="24"/>
          <w:lang w:val="it-IT"/>
        </w:rPr>
        <w:t>e(</w:t>
      </w:r>
      <w:proofErr w:type="spellStart"/>
      <w:r>
        <w:rPr>
          <w:i/>
          <w:sz w:val="24"/>
          <w:lang w:val="it-IT"/>
        </w:rPr>
        <w:t>i,j</w:t>
      </w:r>
      <w:proofErr w:type="spellEnd"/>
      <w:r>
        <w:rPr>
          <w:i/>
          <w:sz w:val="24"/>
          <w:lang w:val="it-IT"/>
        </w:rPr>
        <w:t xml:space="preserve">). </w:t>
      </w:r>
      <w:r>
        <w:rPr>
          <w:sz w:val="24"/>
          <w:lang w:val="it-IT"/>
        </w:rPr>
        <w:t xml:space="preserve">La funzione obiettivo così calcolata, va poi dimezzata perché altrimenti la stessa interazione sarebbe calcolata due volte, una per la coppia </w:t>
      </w:r>
      <w:r>
        <w:rPr>
          <w:i/>
          <w:sz w:val="24"/>
          <w:lang w:val="it-IT"/>
        </w:rPr>
        <w:t>(</w:t>
      </w:r>
      <w:proofErr w:type="spellStart"/>
      <w:r>
        <w:rPr>
          <w:i/>
          <w:sz w:val="24"/>
          <w:lang w:val="it-IT"/>
        </w:rPr>
        <w:t>i,j</w:t>
      </w:r>
      <w:proofErr w:type="spellEnd"/>
      <w:r>
        <w:rPr>
          <w:i/>
          <w:sz w:val="24"/>
          <w:lang w:val="it-IT"/>
        </w:rPr>
        <w:t xml:space="preserve">) </w:t>
      </w:r>
      <w:r>
        <w:rPr>
          <w:sz w:val="24"/>
          <w:lang w:val="it-IT"/>
        </w:rPr>
        <w:t xml:space="preserve">e una per la coppia </w:t>
      </w:r>
      <w:r>
        <w:rPr>
          <w:i/>
          <w:sz w:val="24"/>
          <w:lang w:val="it-IT"/>
        </w:rPr>
        <w:t>(</w:t>
      </w:r>
      <w:proofErr w:type="spellStart"/>
      <w:r>
        <w:rPr>
          <w:i/>
          <w:sz w:val="24"/>
          <w:lang w:val="it-IT"/>
        </w:rPr>
        <w:t>j,i</w:t>
      </w:r>
      <w:proofErr w:type="spellEnd"/>
      <w:r>
        <w:rPr>
          <w:i/>
          <w:sz w:val="24"/>
          <w:lang w:val="it-IT"/>
        </w:rPr>
        <w:t>)</w:t>
      </w:r>
      <w:r>
        <w:rPr>
          <w:sz w:val="24"/>
          <w:lang w:val="it-IT"/>
        </w:rPr>
        <w:t xml:space="preserve">. Inoltre va cambiata di segno, </w:t>
      </w:r>
      <w:proofErr w:type="spellStart"/>
      <w:r>
        <w:rPr>
          <w:sz w:val="24"/>
          <w:lang w:val="it-IT"/>
        </w:rPr>
        <w:t>perchè</w:t>
      </w:r>
      <w:proofErr w:type="spellEnd"/>
      <w:r>
        <w:rPr>
          <w:sz w:val="24"/>
          <w:lang w:val="it-IT"/>
        </w:rPr>
        <w:t xml:space="preserve"> i contributi positivi devono corrispondere a particelle con orientamento opposto.</w:t>
      </w:r>
    </w:p>
    <w:p w:rsidR="00367C21" w:rsidRDefault="00367C21" w:rsidP="00367C21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Tutte e 10 le variabili sono dichiarate binarie.</w:t>
      </w:r>
    </w:p>
    <w:p w:rsidR="00367C21" w:rsidRDefault="00367C21" w:rsidP="00367C21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>La soluzione calcolata da LINGO (file SPIN1.LGR) prevede le particelle 1, 2, 5, 6, 8, 10 orientate in un modo e le particelle 3, 4, 7, 9 orientate nell'altro. Il programma garantisce che si tratta della soluzione ottima.</w:t>
      </w:r>
    </w:p>
    <w:p w:rsidR="00367C21" w:rsidRDefault="00367C21" w:rsidP="00367C21">
      <w:pPr>
        <w:jc w:val="both"/>
        <w:rPr>
          <w:sz w:val="24"/>
          <w:lang w:val="it-IT"/>
        </w:rPr>
      </w:pPr>
    </w:p>
    <w:p w:rsidR="00367C21" w:rsidRDefault="00367C21" w:rsidP="00367C21">
      <w:pPr>
        <w:jc w:val="both"/>
        <w:rPr>
          <w:sz w:val="24"/>
          <w:lang w:val="it-IT"/>
        </w:rPr>
      </w:pPr>
      <w:r>
        <w:rPr>
          <w:sz w:val="24"/>
          <w:lang w:val="it-IT"/>
        </w:rPr>
        <w:tab/>
        <w:t xml:space="preserve">La seconda parte dell'esercizio non cambia le variabili, né introduce vincoli, ma aggiunge un ulteriore termine alla funzione obiettivo. Questo secondo termine è lineare, </w:t>
      </w:r>
      <w:proofErr w:type="spellStart"/>
      <w:r>
        <w:rPr>
          <w:sz w:val="24"/>
          <w:lang w:val="it-IT"/>
        </w:rPr>
        <w:t>poichè</w:t>
      </w:r>
      <w:proofErr w:type="spellEnd"/>
      <w:r>
        <w:rPr>
          <w:sz w:val="24"/>
          <w:lang w:val="it-IT"/>
        </w:rPr>
        <w:t xml:space="preserve"> ogni particella interagisce con il campo magnetico esterno indipendentemente dalle altre. La nuova formulazione è nel file SPIN2.LG4. Ai dati viene aggiunto il vettore dei coefficienti </w:t>
      </w:r>
      <w:r>
        <w:rPr>
          <w:i/>
          <w:sz w:val="24"/>
          <w:lang w:val="it-IT"/>
        </w:rPr>
        <w:t>c</w:t>
      </w:r>
      <w:r>
        <w:rPr>
          <w:sz w:val="24"/>
          <w:lang w:val="it-IT"/>
        </w:rPr>
        <w:t xml:space="preserve"> di interazione col campo esterno. Alla funzione obiettivo viene aggiunta la somma dei 10 contributi dati dal prodotto tra il coefficiente dato e la grandezza </w:t>
      </w:r>
      <w:r>
        <w:rPr>
          <w:i/>
          <w:sz w:val="24"/>
          <w:lang w:val="it-IT"/>
        </w:rPr>
        <w:t>2*(x(i)-0.5)</w:t>
      </w:r>
      <w:r>
        <w:rPr>
          <w:sz w:val="24"/>
          <w:lang w:val="it-IT"/>
        </w:rPr>
        <w:t xml:space="preserve">, che vale +1 o -1 a seconda che </w:t>
      </w:r>
      <w:r>
        <w:rPr>
          <w:i/>
          <w:sz w:val="24"/>
          <w:lang w:val="it-IT"/>
        </w:rPr>
        <w:t>x(i)</w:t>
      </w:r>
      <w:r>
        <w:rPr>
          <w:sz w:val="24"/>
          <w:lang w:val="it-IT"/>
        </w:rPr>
        <w:t xml:space="preserve"> valga 0 o 1.</w:t>
      </w:r>
    </w:p>
    <w:p w:rsidR="00367C21" w:rsidRDefault="00367C21" w:rsidP="00367C21">
      <w:pPr>
        <w:jc w:val="both"/>
        <w:rPr>
          <w:sz w:val="24"/>
          <w:lang w:val="it-IT"/>
        </w:rPr>
      </w:pPr>
      <w:r>
        <w:rPr>
          <w:sz w:val="24"/>
          <w:lang w:val="it-IT"/>
        </w:rPr>
        <w:t>La soluzione ottima calcolata da LINGO (file SPIN2.LGR) prevede che le particelle 1, 3, 5, 7, 8, 9, 10 siano orientate in un senso e le particelle 2, 4, 6 nell'altro.</w:t>
      </w:r>
    </w:p>
    <w:p w:rsidR="00367C21" w:rsidRDefault="00367C21" w:rsidP="00367C21">
      <w:pPr>
        <w:jc w:val="both"/>
        <w:rPr>
          <w:sz w:val="24"/>
          <w:lang w:val="it-IT"/>
        </w:rPr>
      </w:pPr>
    </w:p>
    <w:p w:rsidR="00571A50" w:rsidRPr="00367C21" w:rsidRDefault="00571A50">
      <w:pPr>
        <w:rPr>
          <w:lang w:val="it-IT"/>
        </w:rPr>
      </w:pPr>
      <w:bookmarkStart w:id="0" w:name="_GoBack"/>
      <w:bookmarkEnd w:id="0"/>
    </w:p>
    <w:sectPr w:rsidR="00571A50" w:rsidRPr="00367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27"/>
    <w:rsid w:val="00367C21"/>
    <w:rsid w:val="00571A50"/>
    <w:rsid w:val="005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7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7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2012-07-21T14:34:00Z</dcterms:created>
  <dcterms:modified xsi:type="dcterms:W3CDTF">2012-07-21T14:34:00Z</dcterms:modified>
</cp:coreProperties>
</file>