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84F" w:rsidRDefault="0088284F" w:rsidP="0088284F">
      <w:pPr>
        <w:pStyle w:val="Heading2"/>
        <w:jc w:val="both"/>
      </w:pPr>
      <w:proofErr w:type="spellStart"/>
      <w:r>
        <w:t>Profil</w:t>
      </w:r>
      <w:proofErr w:type="spellEnd"/>
      <w:r>
        <w:t xml:space="preserve"> PT </w:t>
      </w:r>
      <w:proofErr w:type="spellStart"/>
      <w:r>
        <w:t>Aristi</w:t>
      </w:r>
      <w:proofErr w:type="spellEnd"/>
      <w:r>
        <w:t xml:space="preserve"> </w:t>
      </w:r>
      <w:proofErr w:type="spellStart"/>
      <w:r>
        <w:t>Jasadata</w:t>
      </w:r>
      <w:proofErr w:type="spellEnd"/>
    </w:p>
    <w:p w:rsidR="0088284F" w:rsidRDefault="0088284F" w:rsidP="0088284F">
      <w:pPr>
        <w:pStyle w:val="Normal1"/>
        <w:ind w:left="720"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PT.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Aristi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Jasadata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Software as a Service.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ditawarkan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Aristi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Jasadata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Cloud Solution.</w:t>
      </w:r>
      <w:proofErr w:type="gramEnd"/>
    </w:p>
    <w:p w:rsidR="0088284F" w:rsidRDefault="0088284F" w:rsidP="0088284F">
      <w:pPr>
        <w:pStyle w:val="Normal1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284F" w:rsidRDefault="0088284F" w:rsidP="0088284F">
      <w:pPr>
        <w:pStyle w:val="Heading3"/>
      </w:pPr>
      <w:bookmarkStart w:id="0" w:name="_cm7uwrae2y5e" w:colFirst="0" w:colLast="0"/>
      <w:bookmarkEnd w:id="0"/>
      <w:r>
        <w:tab/>
        <w:t xml:space="preserve">1.2.1   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PT. </w:t>
      </w:r>
      <w:proofErr w:type="spellStart"/>
      <w:r>
        <w:t>Aristi</w:t>
      </w:r>
      <w:proofErr w:type="spellEnd"/>
      <w:r>
        <w:t xml:space="preserve"> </w:t>
      </w:r>
      <w:proofErr w:type="spellStart"/>
      <w:r>
        <w:t>Jasadata</w:t>
      </w:r>
      <w:proofErr w:type="spellEnd"/>
      <w:r>
        <w:tab/>
      </w:r>
    </w:p>
    <w:p w:rsidR="0088284F" w:rsidRDefault="0088284F" w:rsidP="0088284F">
      <w:pPr>
        <w:pStyle w:val="Normal1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VISI</w:t>
      </w:r>
    </w:p>
    <w:p w:rsidR="0088284F" w:rsidRDefault="0088284F" w:rsidP="0088284F">
      <w:pPr>
        <w:pStyle w:val="Normal1"/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diunggulkan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.”</w:t>
      </w:r>
      <w:proofErr w:type="gramEnd"/>
    </w:p>
    <w:p w:rsidR="0088284F" w:rsidRDefault="0088284F" w:rsidP="0088284F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284F" w:rsidRDefault="0088284F" w:rsidP="0088284F">
      <w:pPr>
        <w:pStyle w:val="Normal1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MISI</w:t>
      </w:r>
    </w:p>
    <w:p w:rsidR="0088284F" w:rsidRDefault="0088284F" w:rsidP="0088284F">
      <w:pPr>
        <w:pStyle w:val="Normal1"/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stakeholder.”</w:t>
      </w:r>
      <w:proofErr w:type="gramEnd"/>
    </w:p>
    <w:p w:rsidR="0088284F" w:rsidRDefault="0088284F" w:rsidP="0088284F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284F" w:rsidRDefault="0088284F" w:rsidP="0088284F">
      <w:pPr>
        <w:pStyle w:val="Heading3"/>
      </w:pPr>
      <w:bookmarkStart w:id="1" w:name="_7c8t3sjc2zyl" w:colFirst="0" w:colLast="0"/>
      <w:bookmarkEnd w:id="1"/>
      <w:r>
        <w:tab/>
        <w:t>1.2.2</w:t>
      </w:r>
      <w:r>
        <w:tab/>
        <w:t xml:space="preserve">Logo PT </w:t>
      </w:r>
      <w:proofErr w:type="spellStart"/>
      <w:r>
        <w:t>Aristi</w:t>
      </w:r>
      <w:proofErr w:type="spellEnd"/>
      <w:r>
        <w:t xml:space="preserve"> </w:t>
      </w:r>
      <w:proofErr w:type="spellStart"/>
      <w:r>
        <w:t>Jasadata</w:t>
      </w:r>
      <w:proofErr w:type="spellEnd"/>
    </w:p>
    <w:p w:rsidR="0088284F" w:rsidRDefault="0088284F" w:rsidP="0088284F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w:drawing>
          <wp:inline distT="114300" distB="114300" distL="114300" distR="114300">
            <wp:extent cx="1132020" cy="1023938"/>
            <wp:effectExtent l="0" t="0" r="0" b="0"/>
            <wp:docPr id="15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2020" cy="1023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284F" w:rsidRDefault="0088284F" w:rsidP="0088284F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Gambar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1.1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Logo PT.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Aristi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Jasadata</w:t>
      </w:r>
      <w:proofErr w:type="spellEnd"/>
      <w:r>
        <w:t xml:space="preserve"> (</w:t>
      </w:r>
      <w:r>
        <w:rPr>
          <w:rFonts w:ascii="Times New Roman" w:eastAsia="Times New Roman" w:hAnsi="Times New Roman" w:cs="Times New Roman"/>
          <w:sz w:val="18"/>
          <w:szCs w:val="18"/>
        </w:rPr>
        <w:t>aristi.com, 2018)</w:t>
      </w:r>
    </w:p>
    <w:p w:rsidR="0088284F" w:rsidRDefault="0088284F" w:rsidP="0088284F">
      <w:pPr>
        <w:pStyle w:val="Heading3"/>
      </w:pPr>
      <w:bookmarkStart w:id="2" w:name="_gp6x4jtdfufv" w:colFirst="0" w:colLast="0"/>
      <w:bookmarkEnd w:id="2"/>
      <w:r>
        <w:tab/>
        <w:t>1.2.3</w:t>
      </w:r>
      <w:r>
        <w:tab/>
      </w:r>
      <w:proofErr w:type="spellStart"/>
      <w:r>
        <w:t>Bidang</w:t>
      </w:r>
      <w:proofErr w:type="spellEnd"/>
      <w:r>
        <w:t xml:space="preserve"> Usaha</w:t>
      </w:r>
    </w:p>
    <w:p w:rsidR="0088284F" w:rsidRDefault="0088284F" w:rsidP="0088284F">
      <w:pPr>
        <w:pStyle w:val="Normal1"/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ditawarkan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Aristi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Jasadata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88284F" w:rsidRDefault="0088284F" w:rsidP="0088284F">
      <w:pPr>
        <w:pStyle w:val="Normal1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1.2.3.1 Facility Management Services (FMS)</w:t>
      </w:r>
    </w:p>
    <w:p w:rsidR="0088284F" w:rsidRDefault="0088284F" w:rsidP="0088284F">
      <w:pPr>
        <w:pStyle w:val="Normal1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Aristi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Jasadata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support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monitoring, back up,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memperbaiki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troubleshoot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server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aplikasi.Aristi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menawarkan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proteksi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client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24/7.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konsekuensinya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client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fokus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pencapaian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investasi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88284F" w:rsidRDefault="0088284F" w:rsidP="0088284F">
      <w:pPr>
        <w:pStyle w:val="Normal1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Aristi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testing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intensif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test services,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functional testing, non-functional testing,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load testing.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Aristi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efektifitas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88284F" w:rsidRDefault="0088284F" w:rsidP="0088284F">
      <w:pPr>
        <w:pStyle w:val="Normal1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Aristi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FMS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antaranya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88284F" w:rsidRDefault="0088284F" w:rsidP="0088284F">
      <w:pPr>
        <w:pStyle w:val="Normal1"/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Data Center Operation and Network Operation Center 24/7</w:t>
      </w:r>
    </w:p>
    <w:p w:rsidR="0088284F" w:rsidRDefault="0088284F" w:rsidP="0088284F">
      <w:pPr>
        <w:pStyle w:val="Normal1"/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Managed Service Production Support</w:t>
      </w:r>
    </w:p>
    <w:p w:rsidR="0088284F" w:rsidRDefault="0088284F" w:rsidP="0088284F">
      <w:pPr>
        <w:pStyle w:val="Normal1"/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Managed Service for Application Performance</w:t>
      </w:r>
    </w:p>
    <w:p w:rsidR="0088284F" w:rsidRDefault="0088284F" w:rsidP="0088284F">
      <w:pPr>
        <w:pStyle w:val="Normal1"/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Managed Service Data center and DRC IBM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iSeries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and MIMIX 24/7</w:t>
      </w:r>
    </w:p>
    <w:p w:rsidR="0088284F" w:rsidRDefault="0088284F" w:rsidP="0088284F">
      <w:pPr>
        <w:pStyle w:val="Normal1"/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Managed Service AIX Platform</w:t>
      </w:r>
    </w:p>
    <w:p w:rsidR="0088284F" w:rsidRDefault="0088284F" w:rsidP="0088284F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284F" w:rsidRDefault="0088284F" w:rsidP="0088284F">
      <w:pPr>
        <w:pStyle w:val="Normal1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1.2.3.2 Infrastructure as a Service</w:t>
      </w:r>
    </w:p>
    <w:p w:rsidR="0088284F" w:rsidRDefault="0088284F" w:rsidP="0088284F">
      <w:pPr>
        <w:pStyle w:val="Normal1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Perusahaan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Aristi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menawarkan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reliabilitasnya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cloud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ditawarkan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memampukan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client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fleksible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client.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Aristi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menawarkan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mengoperasikan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menyewakan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mengagumkan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Aristi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Jasadata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menawarkan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dikustomisasi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client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88284F" w:rsidRDefault="0088284F" w:rsidP="0088284F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284F" w:rsidRDefault="0088284F" w:rsidP="0088284F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1.2.3.3 Software as a Service</w:t>
      </w:r>
    </w:p>
    <w:p w:rsidR="0088284F" w:rsidRDefault="0088284F" w:rsidP="0088284F">
      <w:pPr>
        <w:pStyle w:val="Normal1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esensial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pengoperasian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infrastuktur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Kompetensi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88284F" w:rsidRDefault="0088284F" w:rsidP="0088284F">
      <w:pPr>
        <w:pStyle w:val="Normal1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ditawarkan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Aristi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Jasadata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mobile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e-learning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84F" w:rsidRDefault="008828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88284F" w:rsidRDefault="0088284F" w:rsidP="0088284F">
      <w:pPr>
        <w:pStyle w:val="Heading2"/>
      </w:pPr>
      <w:proofErr w:type="spellStart"/>
      <w:r>
        <w:lastRenderedPageBreak/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</w:p>
    <w:p w:rsidR="0088284F" w:rsidRDefault="0088284F" w:rsidP="0088284F">
      <w:pPr>
        <w:pStyle w:val="Normal1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Perusahaan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dipimpin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Chief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Executiver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Officer,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Agustini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Coriandri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detail.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BaaS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Aristi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melangsungkan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Aristi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Jasadata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88284F" w:rsidRDefault="0088284F" w:rsidP="0088284F">
      <w:pPr>
        <w:pStyle w:val="Normal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w:drawing>
          <wp:inline distT="114300" distB="114300" distL="114300" distR="114300">
            <wp:extent cx="4139993" cy="2185988"/>
            <wp:effectExtent l="0" t="0" r="0" b="0"/>
            <wp:docPr id="1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9993" cy="2185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Gambar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2.1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Struktur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PT.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Aristi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Jasadata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88284F" w:rsidRDefault="0088284F" w:rsidP="0088284F">
      <w:pPr>
        <w:pStyle w:val="Normal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284F" w:rsidRDefault="0088284F" w:rsidP="0088284F">
      <w:pPr>
        <w:pStyle w:val="Normal1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dikepalai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Head of Banking as a Service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membawahi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Service Development &amp; Maintenance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Service Development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Application Support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Services Product Owner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Product &amp; Service Management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Product</w:t>
      </w:r>
      <w:r>
        <w:rPr>
          <w:rFonts w:ascii="Times New Roman" w:eastAsia="Times New Roman" w:hAnsi="Times New Roman" w:cs="Times New Roman"/>
          <w:sz w:val="24"/>
          <w:szCs w:val="24"/>
        </w:rPr>
        <w:t>&amp;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Services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Business Research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Services Pre-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Delivery</w:t>
      </w:r>
      <w:r>
        <w:rPr>
          <w:rFonts w:ascii="Times New Roman" w:eastAsia="Times New Roman" w:hAnsi="Times New Roman" w:cs="Times New Roman"/>
          <w:sz w:val="24"/>
          <w:szCs w:val="24"/>
        </w:rPr>
        <w:t>&amp;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Delivery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(SPD).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SPD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Buss Support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Implementation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Pre-Delivery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Aristi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Jasadata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84F" w:rsidRDefault="0088284F" w:rsidP="0088284F">
      <w:pPr>
        <w:pStyle w:val="Normal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284F" w:rsidRDefault="0088284F" w:rsidP="0088284F">
      <w:pPr>
        <w:pStyle w:val="Heading2"/>
        <w:rPr>
          <w:sz w:val="28"/>
          <w:szCs w:val="28"/>
        </w:rPr>
      </w:pPr>
      <w:bookmarkStart w:id="3" w:name="_o9e52gulmzyd" w:colFirst="0" w:colLast="0"/>
      <w:bookmarkEnd w:id="3"/>
      <w:r>
        <w:t>2.2</w:t>
      </w:r>
      <w:r>
        <w:tab/>
      </w:r>
      <w:proofErr w:type="spellStart"/>
      <w:r>
        <w:rPr>
          <w:sz w:val="28"/>
          <w:szCs w:val="28"/>
        </w:rPr>
        <w:t>Proses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Bisnis</w:t>
      </w:r>
      <w:proofErr w:type="spellEnd"/>
    </w:p>
    <w:p w:rsidR="0088284F" w:rsidRDefault="0088284F" w:rsidP="0088284F">
      <w:pPr>
        <w:pStyle w:val="Normal1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Aristi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Jasadata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Software as a Service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SaaS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).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implementasinya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Aristi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Jasadata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menawarkan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solusi-solusi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client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cloud.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cloud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ditawarkan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Application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Assurance, Office Automation,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lain-lain. </w:t>
      </w:r>
    </w:p>
    <w:p w:rsidR="0088284F" w:rsidRDefault="0088284F" w:rsidP="0088284F">
      <w:pPr>
        <w:pStyle w:val="Normal1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implementasinya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client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apkiasi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ditawarkan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subscription.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Aristi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Jasadata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88284F" w:rsidRDefault="0088284F" w:rsidP="0088284F">
      <w:pPr>
        <w:pStyle w:val="Normal1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Sales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produk-produk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Aristi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Jasadata</w:t>
      </w:r>
      <w:proofErr w:type="spellEnd"/>
    </w:p>
    <w:p w:rsidR="0088284F" w:rsidRDefault="0088284F" w:rsidP="0088284F">
      <w:pPr>
        <w:pStyle w:val="Normal1"/>
        <w:ind w:left="1440"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client.</w:t>
      </w:r>
    </w:p>
    <w:p w:rsidR="0088284F" w:rsidRDefault="0088284F" w:rsidP="0088284F">
      <w:pPr>
        <w:pStyle w:val="Normal1"/>
        <w:ind w:left="216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engagement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client,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sales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menawarkan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bentukproposal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84F" w:rsidRDefault="0088284F" w:rsidP="0088284F">
      <w:pPr>
        <w:pStyle w:val="Normal1"/>
        <w:ind w:left="216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client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menyetujui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Perusahaan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mempersiapkandokumenkontrak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client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berubahmenjadi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tenant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84F" w:rsidRDefault="0088284F" w:rsidP="0088284F">
      <w:pPr>
        <w:pStyle w:val="Normal1"/>
        <w:ind w:left="216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ditandatangani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belahpihak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pengimplementasianproduk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84F" w:rsidRDefault="0088284F" w:rsidP="0088284F">
      <w:pPr>
        <w:pStyle w:val="Normal1"/>
        <w:ind w:left="216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tenant</w:t>
      </w:r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84F" w:rsidRDefault="0088284F" w:rsidP="0088284F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6.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Tenant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</w:p>
    <w:p w:rsidR="0088284F" w:rsidRDefault="0088284F" w:rsidP="0088284F">
      <w:pPr>
        <w:pStyle w:val="Normal1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pemberitahuan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pengimplementasian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84F" w:rsidRDefault="0088284F" w:rsidP="0088284F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7.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tenant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mengirimkan</w:t>
      </w:r>
      <w:proofErr w:type="spellEnd"/>
    </w:p>
    <w:p w:rsidR="0088284F" w:rsidRDefault="0088284F" w:rsidP="0088284F">
      <w:pPr>
        <w:pStyle w:val="Normal1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Go Live,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84F" w:rsidRDefault="0088284F" w:rsidP="0088284F">
      <w:pPr>
        <w:pStyle w:val="Normal1"/>
        <w:ind w:left="216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tenant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invoice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84F" w:rsidRDefault="0088284F" w:rsidP="0088284F">
      <w:pPr>
        <w:pStyle w:val="Normal1"/>
        <w:ind w:left="216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Tenant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denganfaktur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invoice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84F" w:rsidRDefault="0088284F" w:rsidP="0088284F">
      <w:pPr>
        <w:pStyle w:val="Normal1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client.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Mobile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ditawarkan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Aristi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Jasadata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88284F" w:rsidRDefault="0088284F" w:rsidP="0088284F">
      <w:pPr>
        <w:pStyle w:val="Normal1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6EC0" w:rsidRDefault="001C6EC0"/>
    <w:sectPr w:rsidR="001C6EC0" w:rsidSect="00A30434">
      <w:pgSz w:w="11907" w:h="18711" w:code="15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94145"/>
    <w:multiLevelType w:val="multilevel"/>
    <w:tmpl w:val="56FC61B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8284F"/>
    <w:rsid w:val="001C6EC0"/>
    <w:rsid w:val="005C39C7"/>
    <w:rsid w:val="0088284F"/>
    <w:rsid w:val="008F37E2"/>
    <w:rsid w:val="00A30434"/>
    <w:rsid w:val="00AD7433"/>
    <w:rsid w:val="00DF1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EC0"/>
  </w:style>
  <w:style w:type="paragraph" w:styleId="Heading2">
    <w:name w:val="heading 2"/>
    <w:basedOn w:val="Normal1"/>
    <w:next w:val="Normal1"/>
    <w:link w:val="Heading2Char"/>
    <w:rsid w:val="0088284F"/>
    <w:pPr>
      <w:keepNext/>
      <w:keepLines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1"/>
    <w:next w:val="Normal1"/>
    <w:link w:val="Heading3Char"/>
    <w:rsid w:val="0088284F"/>
    <w:pPr>
      <w:keepNext/>
      <w:keepLines/>
      <w:spacing w:line="360" w:lineRule="auto"/>
      <w:jc w:val="both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8284F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88284F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Normal1">
    <w:name w:val="Normal1"/>
    <w:rsid w:val="0088284F"/>
    <w:pPr>
      <w:spacing w:line="276" w:lineRule="auto"/>
      <w:jc w:val="left"/>
    </w:pPr>
    <w:rPr>
      <w:rFonts w:ascii="Arial" w:eastAsia="Arial" w:hAnsi="Arial" w:cs="Arial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8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8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957</Words>
  <Characters>5461</Characters>
  <Application>Microsoft Office Word</Application>
  <DocSecurity>0</DocSecurity>
  <Lines>45</Lines>
  <Paragraphs>12</Paragraphs>
  <ScaleCrop>false</ScaleCrop>
  <Company/>
  <LinksUpToDate>false</LinksUpToDate>
  <CharactersWithSpaces>6406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IrenePatrick</dc:creator>
  <cp:lastModifiedBy>IrenePatrick</cp:lastModifiedBy>
  <cp:revision>1</cp:revision>
  <dcterms:created xsi:type="dcterms:W3CDTF">2018-08-07T07:09:00Z</dcterms:created>
  <dcterms:modified xsi:type="dcterms:W3CDTF">2018-08-07T07:10:00Z</dcterms:modified>
</cp:coreProperties>
</file>