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A0A" w:rsidRDefault="00CA537C" w:rsidP="00CA537C">
      <w:pPr>
        <w:pStyle w:val="1"/>
      </w:pPr>
      <w:r>
        <w:t>Лабораторная работа №2 по теме: «</w:t>
      </w:r>
      <w:r>
        <w:t>решение задачи Коши на отрезке с различными</w:t>
      </w:r>
      <w:r>
        <w:t xml:space="preserve"> </w:t>
      </w:r>
      <w:r>
        <w:t>шагами методом Адамса-</w:t>
      </w:r>
      <w:proofErr w:type="spellStart"/>
      <w:r>
        <w:t>Бэшф</w:t>
      </w:r>
      <w:r>
        <w:t>орма</w:t>
      </w:r>
      <w:proofErr w:type="spellEnd"/>
      <w:r>
        <w:t xml:space="preserve"> и Адамса-Мултона»</w:t>
      </w:r>
    </w:p>
    <w:p w:rsidR="00CA537C" w:rsidRDefault="00CA537C" w:rsidP="00CA537C">
      <w:pPr>
        <w:pStyle w:val="2"/>
      </w:pPr>
      <w:r>
        <w:t>Подготовил студент Михайлов Денис</w:t>
      </w:r>
    </w:p>
    <w:p w:rsidR="00CA537C" w:rsidRDefault="00CA537C" w:rsidP="00CA537C">
      <w:pPr>
        <w:pStyle w:val="2"/>
      </w:pPr>
      <w:r>
        <w:t>группы Б8117-02.03.01</w:t>
      </w:r>
    </w:p>
    <w:p w:rsidR="00CA537C" w:rsidRDefault="00CA537C" w:rsidP="00CA537C">
      <w:pPr>
        <w:contextualSpacing/>
        <w:rPr>
          <w:b/>
        </w:rPr>
      </w:pPr>
      <w:r w:rsidRPr="00CA537C">
        <w:rPr>
          <w:b/>
        </w:rPr>
        <w:t>Постановка задачи:</w:t>
      </w:r>
    </w:p>
    <w:p w:rsidR="00CA537C" w:rsidRDefault="00CA537C" w:rsidP="00CA537C">
      <w:pPr>
        <w:contextualSpacing/>
      </w:pPr>
      <w:r>
        <w:t>По</w:t>
      </w:r>
      <w:r>
        <w:t>лучить</w:t>
      </w:r>
      <w:r>
        <w:t xml:space="preserve"> численное решение задачи Коши на отрезке с различными</w:t>
      </w:r>
    </w:p>
    <w:p w:rsidR="00CA537C" w:rsidRDefault="00CA537C" w:rsidP="00CA537C">
      <w:pPr>
        <w:contextualSpacing/>
      </w:pPr>
      <w:r>
        <w:t>шагами методом Адамса-</w:t>
      </w:r>
      <w:proofErr w:type="spellStart"/>
      <w:r>
        <w:t>Бэшформа</w:t>
      </w:r>
      <w:proofErr w:type="spellEnd"/>
      <w:r>
        <w:t xml:space="preserve"> и Адамса-Мултона</w:t>
      </w:r>
      <w:r>
        <w:t>. Построить графики точного решения и решений, полученные данными методами.</w:t>
      </w:r>
    </w:p>
    <w:p w:rsidR="00CA537C" w:rsidRDefault="00CA537C" w:rsidP="00CA537C">
      <w:pPr>
        <w:contextualSpacing/>
      </w:pPr>
    </w:p>
    <w:p w:rsidR="00CA537C" w:rsidRDefault="00CA537C" w:rsidP="00CA537C">
      <w:pPr>
        <w:contextualSpacing/>
      </w:pPr>
      <w:r>
        <w:rPr>
          <w:b/>
        </w:rPr>
        <w:t>Дано:</w:t>
      </w:r>
    </w:p>
    <w:p w:rsidR="00CA537C" w:rsidRPr="001159EF" w:rsidRDefault="001159EF" w:rsidP="00CA537C">
      <w:pPr>
        <w:contextualSpacing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=x+y=f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,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1159EF" w:rsidRDefault="001159EF" w:rsidP="00CA537C">
      <w:pPr>
        <w:contextualSpacing/>
        <w:rPr>
          <w:rFonts w:eastAsiaTheme="minorEastAsia"/>
          <w:lang w:val="en-US"/>
        </w:rPr>
      </w:pPr>
    </w:p>
    <w:p w:rsidR="001159EF" w:rsidRPr="001159EF" w:rsidRDefault="001159EF" w:rsidP="00CA537C">
      <w:pPr>
        <w:contextualSpacing/>
        <w:rPr>
          <w:rFonts w:eastAsiaTheme="minorEastAsia"/>
          <w:b/>
        </w:rPr>
      </w:pPr>
      <w:r w:rsidRPr="001159EF">
        <w:rPr>
          <w:rFonts w:eastAsiaTheme="minorEastAsia"/>
          <w:b/>
        </w:rPr>
        <w:t>Ход решения:</w:t>
      </w:r>
    </w:p>
    <w:p w:rsidR="001159EF" w:rsidRDefault="001159EF" w:rsidP="00CA537C">
      <w:pPr>
        <w:contextualSpacing/>
      </w:pPr>
      <w:r>
        <w:t>Постро</w:t>
      </w:r>
      <w:r w:rsidR="0096762A">
        <w:t xml:space="preserve">им точное решение нашей функции (см. </w:t>
      </w:r>
      <w:r w:rsidR="0096762A" w:rsidRPr="0096762A">
        <w:rPr>
          <w:i/>
        </w:rPr>
        <w:t>Рис</w:t>
      </w:r>
      <w:r w:rsidR="0096762A">
        <w:rPr>
          <w:i/>
        </w:rPr>
        <w:t>.</w:t>
      </w:r>
      <w:r w:rsidR="0096762A" w:rsidRPr="0096762A">
        <w:rPr>
          <w:i/>
        </w:rPr>
        <w:t xml:space="preserve"> 1</w:t>
      </w:r>
      <w:r w:rsidR="0096762A">
        <w:t>)</w:t>
      </w:r>
    </w:p>
    <w:p w:rsidR="000D3212" w:rsidRDefault="000D3212" w:rsidP="00CA537C">
      <w:pPr>
        <w:contextualSpacing/>
      </w:pPr>
    </w:p>
    <w:p w:rsidR="001159EF" w:rsidRDefault="001159EF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96762A" w:rsidP="00CA537C">
      <w:pPr>
        <w:contextualSpacing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.4pt;margin-top:-112.85pt;width:433.8pt;height:436.1pt;z-index:-251657216;mso-position-horizontal-relative:text;mso-position-vertical-relative:text;mso-width-relative:page;mso-height-relative:page" wrapcoords="-35 0 -35 21565 21600 21565 21600 0 -35 0">
            <v:imagedata r:id="rId6" o:title="yotx.ru (1)"/>
            <w10:wrap type="tight"/>
          </v:shape>
        </w:pict>
      </w: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307C51" w:rsidP="00CA537C">
      <w:pPr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D4466D" wp14:editId="039EC321">
                <wp:simplePos x="0" y="0"/>
                <wp:positionH relativeFrom="column">
                  <wp:posOffset>3024667</wp:posOffset>
                </wp:positionH>
                <wp:positionV relativeFrom="paragraph">
                  <wp:posOffset>133350</wp:posOffset>
                </wp:positionV>
                <wp:extent cx="2360930" cy="1404620"/>
                <wp:effectExtent l="0" t="0" r="2413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62A" w:rsidRDefault="0096762A">
                            <w:r>
                              <w:t>Рис. 1. График заданной функции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D446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8.15pt;margin-top:10.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">
                <v:textbox style="mso-fit-shape-to-text:t">
                  <w:txbxContent>
                    <w:p w:rsidR="0096762A" w:rsidRDefault="0096762A">
                      <w:r>
                        <w:t>Рис. 1. График заданной функции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0D3212" w:rsidP="00CA537C">
      <w:pPr>
        <w:contextualSpacing/>
      </w:pPr>
    </w:p>
    <w:p w:rsidR="000D3212" w:rsidRDefault="00E97077" w:rsidP="00CA537C">
      <w:pPr>
        <w:contextualSpacing/>
      </w:pPr>
      <w:r>
        <w:rPr>
          <w:noProof/>
        </w:rPr>
        <w:lastRenderedPageBreak/>
        <w:pict>
          <v:shape id="_x0000_s1027" type="#_x0000_t75" style="position:absolute;left:0;text-align:left;margin-left:170.25pt;margin-top:82.25pt;width:185.9pt;height:30.3pt;z-index:-251655168;mso-position-horizontal-relative:text;mso-position-vertical-relative:text;mso-width-relative:page;mso-height-relative:page" wrapcoords="-56 0 -56 21257 21600 21257 21600 0 -56 0">
            <v:imagedata r:id="rId7" o:title="11111111"/>
            <w10:wrap type="tight"/>
          </v:shape>
        </w:pict>
      </w:r>
      <w:r w:rsidR="000D3212">
        <w:t>С помощью метода Адамса-</w:t>
      </w:r>
      <w:proofErr w:type="spellStart"/>
      <w:r w:rsidR="000D3212">
        <w:t>Башфорта</w:t>
      </w:r>
      <w:proofErr w:type="spellEnd"/>
      <w:r w:rsidR="000D3212">
        <w:t xml:space="preserve"> </w:t>
      </w:r>
      <w:r>
        <w:t>построим графики нашей функции. Для этого воспользуемся формулами метода Адамса-</w:t>
      </w:r>
      <w:proofErr w:type="spellStart"/>
      <w:r>
        <w:t>Башфорта</w:t>
      </w:r>
      <w:proofErr w:type="spellEnd"/>
      <w:r>
        <w:t xml:space="preserve"> первого, второго, третьего и четвертого порядка соответственно, взяв за шаг </w:t>
      </w:r>
      <m:oMath>
        <m:r>
          <w:rPr>
            <w:rFonts w:ascii="Cambria Math" w:hAnsi="Cambria Math"/>
          </w:rPr>
          <m:t>h=0.1</m:t>
        </m:r>
      </m:oMath>
      <w:r>
        <w:t xml:space="preserve"> (стоит заметить, что для формул второго, третьего и четвертого порядка требуется найти координаты первого, второго и третьего шага соответственно):</w:t>
      </w:r>
    </w:p>
    <w:p w:rsidR="00E97077" w:rsidRDefault="00E97077" w:rsidP="00E97077">
      <w:pPr>
        <w:pStyle w:val="a4"/>
        <w:numPr>
          <w:ilvl w:val="0"/>
          <w:numId w:val="1"/>
        </w:numPr>
      </w:pPr>
      <w:r>
        <w:t>Первый порядок:</w:t>
      </w:r>
    </w:p>
    <w:p w:rsidR="00E97077" w:rsidRDefault="00E97077" w:rsidP="00E97077">
      <w:pPr>
        <w:pStyle w:val="a4"/>
      </w:pPr>
      <w:r>
        <w:rPr>
          <w:noProof/>
        </w:rPr>
        <w:pict>
          <v:shape id="_x0000_s1028" type="#_x0000_t75" style="position:absolute;left:0;text-align:left;margin-left:151.95pt;margin-top:9.4pt;width:324.7pt;height:40.05pt;z-index:-251653120;mso-position-horizontal-relative:text;mso-position-vertical-relative:text;mso-width-relative:page;mso-height-relative:page" wrapcoords="-35 0 -35 21384 21600 21384 21600 0 -35 0">
            <v:imagedata r:id="rId8" o:title="22222222" croptop="3988f" cropbottom="11362f"/>
            <w10:wrap type="tight"/>
          </v:shape>
        </w:pict>
      </w:r>
      <w:r>
        <w:br/>
      </w:r>
    </w:p>
    <w:p w:rsidR="00E97077" w:rsidRDefault="00E97077" w:rsidP="00E97077">
      <w:pPr>
        <w:pStyle w:val="a4"/>
        <w:numPr>
          <w:ilvl w:val="0"/>
          <w:numId w:val="1"/>
        </w:numPr>
      </w:pPr>
      <w:r>
        <w:t xml:space="preserve">Второй порядок: </w:t>
      </w:r>
    </w:p>
    <w:p w:rsidR="00E97077" w:rsidRDefault="00E97077" w:rsidP="00E97077">
      <w:r>
        <w:rPr>
          <w:noProof/>
        </w:rPr>
        <w:pict>
          <v:shape id="_x0000_s1029" type="#_x0000_t75" style="position:absolute;left:0;text-align:left;margin-left:146pt;margin-top:4.5pt;width:303.05pt;height:42.95pt;z-index:-251651072;mso-position-horizontal-relative:text;mso-position-vertical-relative:text;mso-width-relative:page;mso-height-relative:page" wrapcoords="-35 0 -35 21355 21600 21355 21600 0 -35 0">
            <v:imagedata r:id="rId9" o:title="44444444441"/>
            <w10:wrap type="tight"/>
          </v:shape>
        </w:pict>
      </w:r>
    </w:p>
    <w:p w:rsidR="00E97077" w:rsidRDefault="00E97077" w:rsidP="00E97077">
      <w:pPr>
        <w:pStyle w:val="a4"/>
        <w:numPr>
          <w:ilvl w:val="0"/>
          <w:numId w:val="1"/>
        </w:numPr>
      </w:pPr>
      <w:r>
        <w:rPr>
          <w:noProof/>
        </w:rPr>
        <w:pict>
          <v:shape id="_x0000_s1030" type="#_x0000_t75" style="position:absolute;left:0;text-align:left;margin-left:362.75pt;margin-top:8.8pt;width:113.9pt;height:24.3pt;z-index:-251649024;mso-position-horizontal-relative:text;mso-position-vertical-relative:text;mso-width-relative:page;mso-height-relative:page" wrapcoords="-74 0 -74 21257 21600 21257 21600 0 -74 0">
            <v:imagedata r:id="rId10" o:title="4444444442"/>
            <w10:wrap type="tight"/>
          </v:shape>
        </w:pict>
      </w:r>
      <w:r>
        <w:t>Третий порядок:</w:t>
      </w:r>
    </w:p>
    <w:p w:rsidR="00E97077" w:rsidRDefault="00E97077" w:rsidP="00E97077">
      <w:pPr>
        <w:pStyle w:val="a4"/>
      </w:pPr>
    </w:p>
    <w:p w:rsidR="00E97077" w:rsidRDefault="00E97077" w:rsidP="00E97077">
      <w:pPr>
        <w:pStyle w:val="a4"/>
      </w:pPr>
      <w:r>
        <w:rPr>
          <w:noProof/>
        </w:rPr>
        <w:pict>
          <v:shape id="_x0000_s1031" type="#_x0000_t75" style="position:absolute;left:0;text-align:left;margin-left:172.75pt;margin-top:9.9pt;width:294.7pt;height:41.2pt;z-index:-251646976;mso-position-horizontal-relative:text;mso-position-vertical-relative:text;mso-width-relative:page;mso-height-relative:page" wrapcoords="-35 0 -35 21352 21600 21352 21600 0 -35 0">
            <v:imagedata r:id="rId11" o:title="33333333331"/>
            <w10:wrap type="tight"/>
          </v:shape>
        </w:pict>
      </w:r>
    </w:p>
    <w:p w:rsidR="00E97077" w:rsidRDefault="00E97077" w:rsidP="00E97077">
      <w:pPr>
        <w:pStyle w:val="a4"/>
        <w:numPr>
          <w:ilvl w:val="0"/>
          <w:numId w:val="1"/>
        </w:numPr>
      </w:pPr>
      <w:r>
        <w:t>Четвертый порядок:</w:t>
      </w:r>
    </w:p>
    <w:p w:rsidR="00E97077" w:rsidRDefault="00E97077" w:rsidP="00E97077">
      <w:pPr>
        <w:pStyle w:val="a4"/>
      </w:pPr>
      <w:r>
        <w:rPr>
          <w:noProof/>
        </w:rPr>
        <w:pict>
          <v:shape id="_x0000_s1033" type="#_x0000_t75" style="position:absolute;left:0;text-align:left;margin-left:270.05pt;margin-top:11.9pt;width:235.25pt;height:27.6pt;z-index:-251644928;mso-position-horizontal-relative:text;mso-position-vertical-relative:text;mso-width-relative:page;mso-height-relative:page" wrapcoords="-38 0 -38 21278 21600 21278 21600 0 -38 0">
            <v:imagedata r:id="rId12" o:title="33333333332"/>
            <w10:wrap type="tight"/>
          </v:shape>
        </w:pict>
      </w:r>
    </w:p>
    <w:p w:rsidR="00E97077" w:rsidRDefault="00E97077" w:rsidP="00E97077"/>
    <w:p w:rsidR="0096762A" w:rsidRDefault="00E97077" w:rsidP="0096762A">
      <w:r>
        <w:t xml:space="preserve">По этим формулам получаем четыре набора точек и </w:t>
      </w:r>
      <w:r w:rsidR="0096762A">
        <w:t xml:space="preserve">по каждому набору строим график (см. </w:t>
      </w:r>
      <w:r w:rsidR="0096762A" w:rsidRPr="0096762A">
        <w:rPr>
          <w:i/>
        </w:rPr>
        <w:t>Рис.2</w:t>
      </w:r>
      <w:r w:rsidR="0096762A">
        <w:t>). Как можно заметить, метод Адамса-</w:t>
      </w:r>
      <w:proofErr w:type="spellStart"/>
      <w:r w:rsidR="0096762A">
        <w:t>Башфорта</w:t>
      </w:r>
      <w:proofErr w:type="spellEnd"/>
      <w:r w:rsidR="0096762A">
        <w:t xml:space="preserve"> первого порядка создает существенную погрешность в решении задачи Коши, что нельзя сказать по последующий порядках, имеющие минимальную погрешность.</w:t>
      </w:r>
    </w:p>
    <w:p w:rsidR="0096762A" w:rsidRDefault="0096762A" w:rsidP="0096762A">
      <w:r>
        <w:rPr>
          <w:noProof/>
        </w:rPr>
        <w:pict>
          <v:shape id="_x0000_s1035" type="#_x0000_t75" style="position:absolute;left:0;text-align:left;margin-left:158.5pt;margin-top:87.15pt;width:234.4pt;height:33.35pt;z-index:-251638784;mso-position-horizontal-relative:text;mso-position-vertical-relative:text;mso-width-relative:page;mso-height-relative:page" wrapcoords="-49 0 -49 21257 21600 21257 21600 0 -49 0">
            <v:imagedata r:id="rId13" o:title="1ф"/>
            <w10:wrap type="tight"/>
          </v:shape>
        </w:pict>
      </w:r>
      <w:r>
        <w:t>Повторим процедуру построения графиков только на наборах точек, полученных методом Адамса-</w:t>
      </w:r>
      <w:proofErr w:type="spellStart"/>
      <w:r>
        <w:t>Маултона</w:t>
      </w:r>
      <w:proofErr w:type="spellEnd"/>
      <w:r>
        <w:t xml:space="preserve"> первого, второго, третьего и четвертого порядка</w:t>
      </w:r>
      <w:r w:rsidR="00680E09">
        <w:t xml:space="preserve">, взяв за шаг </w:t>
      </w:r>
      <m:oMath>
        <m:r>
          <w:rPr>
            <w:rFonts w:ascii="Cambria Math" w:hAnsi="Cambria Math"/>
          </w:rPr>
          <m:t>h=0.1</m:t>
        </m:r>
      </m:oMath>
      <w:r w:rsidR="00680E09">
        <w:t xml:space="preserve"> (с</w:t>
      </w:r>
      <w:r w:rsidR="00680E09">
        <w:t xml:space="preserve">тоит заметить, что для формул </w:t>
      </w:r>
      <w:r w:rsidR="00680E09">
        <w:t>третьего и четвертого порядка требуется найти координат</w:t>
      </w:r>
      <w:r w:rsidR="00680E09">
        <w:t xml:space="preserve">ы первого и второго </w:t>
      </w:r>
      <w:r w:rsidR="00680E09">
        <w:t xml:space="preserve"> шага соответственно):</w:t>
      </w:r>
    </w:p>
    <w:p w:rsidR="0096762A" w:rsidRDefault="0096762A" w:rsidP="0096762A">
      <w:pPr>
        <w:pStyle w:val="a4"/>
        <w:numPr>
          <w:ilvl w:val="0"/>
          <w:numId w:val="1"/>
        </w:numPr>
      </w:pPr>
      <w:r>
        <w:t xml:space="preserve">Первый порядок: </w:t>
      </w:r>
    </w:p>
    <w:p w:rsidR="0096762A" w:rsidRDefault="0096762A" w:rsidP="0096762A">
      <w:r>
        <w:rPr>
          <w:noProof/>
        </w:rPr>
        <w:pict>
          <v:shape id="_x0000_s1036" type="#_x0000_t75" style="position:absolute;left:0;text-align:left;margin-left:154.4pt;margin-top:5.6pt;width:332.45pt;height:55.4pt;z-index:-251636736;mso-position-horizontal-relative:text;mso-position-vertical-relative:text;mso-width-relative:page;mso-height-relative:page" wrapcoords="-35 0 -35 21392 21600 21392 21600 0 -35 0">
            <v:imagedata r:id="rId14" o:title="2ф"/>
            <w10:wrap type="tight"/>
          </v:shape>
        </w:pict>
      </w:r>
    </w:p>
    <w:p w:rsidR="0096762A" w:rsidRDefault="0096762A" w:rsidP="0096762A">
      <w:pPr>
        <w:pStyle w:val="a4"/>
        <w:numPr>
          <w:ilvl w:val="0"/>
          <w:numId w:val="1"/>
        </w:numPr>
      </w:pPr>
      <w:r>
        <w:t>Второй порядок:</w:t>
      </w:r>
    </w:p>
    <w:p w:rsidR="0096762A" w:rsidRDefault="0096762A" w:rsidP="0096762A">
      <w:pPr>
        <w:pStyle w:val="a4"/>
      </w:pPr>
      <w:r>
        <w:rPr>
          <w:noProof/>
        </w:rPr>
        <w:pict>
          <v:shape id="_x0000_s1037" type="#_x0000_t75" style="position:absolute;left:0;text-align:left;margin-left:146pt;margin-top:14.65pt;width:321.45pt;height:48.4pt;z-index:-251634688;mso-position-horizontal-relative:text;mso-position-vertical-relative:text;mso-width-relative:page;mso-height-relative:page" wrapcoords="-35 0 -35 21370 21600 21370 21600 0 -35 0">
            <v:imagedata r:id="rId15" o:title="3ф1"/>
            <w10:wrap type="tight"/>
          </v:shape>
        </w:pict>
      </w:r>
    </w:p>
    <w:p w:rsidR="0096762A" w:rsidRDefault="0096762A" w:rsidP="0096762A">
      <w:pPr>
        <w:pStyle w:val="a4"/>
      </w:pPr>
    </w:p>
    <w:p w:rsidR="0096762A" w:rsidRDefault="0096762A" w:rsidP="0096762A">
      <w:pPr>
        <w:pStyle w:val="a4"/>
        <w:numPr>
          <w:ilvl w:val="0"/>
          <w:numId w:val="1"/>
        </w:numPr>
      </w:pPr>
      <w:r>
        <w:rPr>
          <w:noProof/>
        </w:rPr>
        <w:pict>
          <v:shape id="_x0000_s1038" type="#_x0000_t75" style="position:absolute;left:0;text-align:left;margin-left:395.45pt;margin-top:18.45pt;width:108.9pt;height:26.9pt;z-index:-251632640;mso-position-horizontal-relative:text;mso-position-vertical-relative:text;mso-width-relative:page;mso-height-relative:page" wrapcoords="-85 0 -85 21257 21600 21257 21600 0 -85 0">
            <v:imagedata r:id="rId16" o:title="3ф2"/>
            <w10:wrap type="tight"/>
          </v:shape>
        </w:pict>
      </w:r>
      <w:r>
        <w:t xml:space="preserve">Третий порядок: </w:t>
      </w:r>
    </w:p>
    <w:p w:rsidR="00680E09" w:rsidRDefault="00680E09" w:rsidP="00680E09">
      <w:r>
        <w:rPr>
          <w:noProof/>
        </w:rPr>
        <w:pict>
          <v:shape id="_x0000_s1039" type="#_x0000_t75" style="position:absolute;left:0;text-align:left;margin-left:170.25pt;margin-top:17pt;width:297.2pt;height:43.15pt;z-index:-251630592;mso-position-horizontal-relative:text;mso-position-vertical-relative:text;mso-width-relative:page;mso-height-relative:page" wrapcoords="-35 0 -35 21360 21600 21360 21600 0 -35 0">
            <v:imagedata r:id="rId17" o:title="4ф1"/>
            <w10:wrap type="tight"/>
          </v:shape>
        </w:pict>
      </w:r>
    </w:p>
    <w:p w:rsidR="00680E09" w:rsidRDefault="00680E09" w:rsidP="00680E09">
      <w:pPr>
        <w:pStyle w:val="a4"/>
        <w:numPr>
          <w:ilvl w:val="0"/>
          <w:numId w:val="1"/>
        </w:numPr>
      </w:pPr>
      <w:r>
        <w:rPr>
          <w:noProof/>
        </w:rPr>
        <w:pict>
          <v:shape id="_x0000_s1040" type="#_x0000_t75" style="position:absolute;left:0;text-align:left;margin-left:286.85pt;margin-top:27.9pt;width:218.45pt;height:26.15pt;z-index:-251628544;mso-position-horizontal-relative:text;mso-position-vertical-relative:text;mso-width-relative:page;mso-height-relative:page" wrapcoords="-41 0 -41 21257 21600 21257 21600 0 -41 0">
            <v:imagedata r:id="rId18" o:title="4ф2"/>
            <w10:wrap type="tight"/>
          </v:shape>
        </w:pict>
      </w:r>
      <w:r>
        <w:t>Четвертый порядок:</w:t>
      </w:r>
    </w:p>
    <w:p w:rsidR="00680E09" w:rsidRDefault="00680E09" w:rsidP="00680E09">
      <w:pPr>
        <w:pStyle w:val="a4"/>
      </w:pPr>
    </w:p>
    <w:p w:rsidR="00680E09" w:rsidRDefault="00680E09" w:rsidP="00680E09"/>
    <w:p w:rsidR="00680E09" w:rsidRDefault="00680E09" w:rsidP="00680E09">
      <w:pPr>
        <w:rPr>
          <w:rFonts w:eastAsiaTheme="minorEastAsia"/>
        </w:rPr>
      </w:pPr>
      <w:r>
        <w:t xml:space="preserve">Однако, формулы заданы неявно, так как используется </w:t>
      </w:r>
      <w:proofErr w:type="spellStart"/>
      <w:r>
        <w:t>экстраполяционное</w:t>
      </w:r>
      <w:proofErr w:type="spellEnd"/>
      <w: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n+1</m:t>
            </m:r>
          </m:sub>
        </m:sSub>
      </m:oMath>
      <w:r>
        <w:rPr>
          <w:rFonts w:eastAsiaTheme="minorEastAsia"/>
        </w:rPr>
        <w:t>.</w:t>
      </w:r>
      <w:r w:rsidRPr="00680E0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нахождения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n+1</m:t>
            </m:r>
          </m:sub>
        </m:sSub>
      </m:oMath>
      <w:r w:rsidRPr="00680E09">
        <w:rPr>
          <w:rFonts w:eastAsiaTheme="minorEastAsia"/>
          <w:sz w:val="32"/>
        </w:rPr>
        <w:t xml:space="preserve"> </w:t>
      </w:r>
      <w:r>
        <w:rPr>
          <w:rFonts w:eastAsiaTheme="minorEastAsia"/>
        </w:rPr>
        <w:t>воспользуемся явной формулой Эйлера:</w:t>
      </w:r>
    </w:p>
    <w:p w:rsidR="00680E09" w:rsidRPr="00680E09" w:rsidRDefault="00680E09" w:rsidP="00680E09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</w:rPr>
            <m:t>+hf(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</w:rPr>
            <m:t>)</m:t>
          </m:r>
        </m:oMath>
      </m:oMathPara>
    </w:p>
    <w:p w:rsidR="00680E09" w:rsidRPr="00680E09" w:rsidRDefault="00307C51" w:rsidP="00680E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3D8138B" wp14:editId="2372A7FF">
                <wp:simplePos x="0" y="0"/>
                <wp:positionH relativeFrom="column">
                  <wp:posOffset>3353125</wp:posOffset>
                </wp:positionH>
                <wp:positionV relativeFrom="paragraph">
                  <wp:posOffset>4821363</wp:posOffset>
                </wp:positionV>
                <wp:extent cx="2487930" cy="1404620"/>
                <wp:effectExtent l="0" t="0" r="26670" b="2159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C51" w:rsidRDefault="00307C51" w:rsidP="00307C51">
                            <w:pPr>
                              <w:contextualSpacing/>
                              <w:jc w:val="left"/>
                            </w:pPr>
                            <w:r>
                              <w:t xml:space="preserve">Рис.2. График функции </w:t>
                            </w:r>
                            <w:r w:rsidRPr="00307C51">
                              <w:rPr>
                                <w:highlight w:val="green"/>
                              </w:rPr>
                              <w:t>(зеленый)</w:t>
                            </w:r>
                            <w:r>
                              <w:t xml:space="preserve"> и графики метода Адамса-</w:t>
                            </w:r>
                            <w:proofErr w:type="spellStart"/>
                            <w:r>
                              <w:t>Башфорта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307C51" w:rsidRDefault="00307C51" w:rsidP="00307C51">
                            <w:pPr>
                              <w:contextualSpacing/>
                              <w:jc w:val="left"/>
                            </w:pPr>
                            <w:r>
                              <w:t xml:space="preserve">– Первого порядка </w:t>
                            </w:r>
                            <w:r w:rsidRPr="00307C51">
                              <w:rPr>
                                <w:highlight w:val="red"/>
                              </w:rPr>
                              <w:t>(красный)</w:t>
                            </w:r>
                          </w:p>
                          <w:p w:rsidR="00307C51" w:rsidRDefault="00307C51" w:rsidP="00307C51">
                            <w:pPr>
                              <w:contextualSpacing/>
                              <w:jc w:val="left"/>
                            </w:pPr>
                            <w:r>
                              <w:t xml:space="preserve">– Второго порядка </w:t>
                            </w:r>
                            <w:r w:rsidRPr="00307C51">
                              <w:rPr>
                                <w:highlight w:val="blue"/>
                              </w:rPr>
                              <w:t>(синий)</w:t>
                            </w:r>
                          </w:p>
                          <w:p w:rsidR="00307C51" w:rsidRDefault="00307C51" w:rsidP="00307C51">
                            <w:pPr>
                              <w:contextualSpacing/>
                              <w:jc w:val="left"/>
                            </w:pPr>
                            <w:r>
                              <w:t xml:space="preserve">– Третьего порядка </w:t>
                            </w:r>
                            <w:r w:rsidRPr="00307C51">
                              <w:rPr>
                                <w:highlight w:val="yellow"/>
                              </w:rPr>
                              <w:t>(оранжевый)</w:t>
                            </w:r>
                          </w:p>
                          <w:p w:rsidR="00307C51" w:rsidRDefault="00307C51" w:rsidP="00307C51">
                            <w:pPr>
                              <w:contextualSpacing/>
                              <w:jc w:val="left"/>
                            </w:pPr>
                            <w:r>
                              <w:t xml:space="preserve">– Четвертого порядка </w:t>
                            </w:r>
                            <w:r w:rsidRPr="00307C51">
                              <w:rPr>
                                <w:highlight w:val="magenta"/>
                              </w:rPr>
                              <w:t>(</w:t>
                            </w:r>
                            <w:r>
                              <w:rPr>
                                <w:highlight w:val="magenta"/>
                              </w:rPr>
                              <w:t>пурпур</w:t>
                            </w:r>
                            <w:r w:rsidRPr="00307C51">
                              <w:rPr>
                                <w:highlight w:val="magent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D8138B" id="_x0000_s1027" type="#_x0000_t202" style="position:absolute;left:0;text-align:left;margin-left:264.05pt;margin-top:379.65pt;width:195.9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">
                <v:textbox style="mso-fit-shape-to-text:t">
                  <w:txbxContent>
                    <w:p w:rsidR="00307C51" w:rsidRDefault="00307C51" w:rsidP="00307C51">
                      <w:pPr>
                        <w:contextualSpacing/>
                        <w:jc w:val="left"/>
                      </w:pPr>
                      <w:r>
                        <w:t xml:space="preserve">Рис.2. График функции </w:t>
                      </w:r>
                      <w:r w:rsidRPr="00307C51">
                        <w:rPr>
                          <w:highlight w:val="green"/>
                        </w:rPr>
                        <w:t>(зеленый)</w:t>
                      </w:r>
                      <w:r>
                        <w:t xml:space="preserve"> и графики метода Адамса-</w:t>
                      </w:r>
                      <w:proofErr w:type="spellStart"/>
                      <w:r>
                        <w:t>Башфорта</w:t>
                      </w:r>
                      <w:proofErr w:type="spellEnd"/>
                      <w:r>
                        <w:t>:</w:t>
                      </w:r>
                    </w:p>
                    <w:p w:rsidR="00307C51" w:rsidRDefault="00307C51" w:rsidP="00307C51">
                      <w:pPr>
                        <w:contextualSpacing/>
                        <w:jc w:val="left"/>
                      </w:pPr>
                      <w:r>
                        <w:t xml:space="preserve">– Первого порядка </w:t>
                      </w:r>
                      <w:r w:rsidRPr="00307C51">
                        <w:rPr>
                          <w:highlight w:val="red"/>
                        </w:rPr>
                        <w:t>(красный)</w:t>
                      </w:r>
                    </w:p>
                    <w:p w:rsidR="00307C51" w:rsidRDefault="00307C51" w:rsidP="00307C51">
                      <w:pPr>
                        <w:contextualSpacing/>
                        <w:jc w:val="left"/>
                      </w:pPr>
                      <w:r>
                        <w:t xml:space="preserve">– Второго порядка </w:t>
                      </w:r>
                      <w:r w:rsidRPr="00307C51">
                        <w:rPr>
                          <w:highlight w:val="blue"/>
                        </w:rPr>
                        <w:t>(синий)</w:t>
                      </w:r>
                    </w:p>
                    <w:p w:rsidR="00307C51" w:rsidRDefault="00307C51" w:rsidP="00307C51">
                      <w:pPr>
                        <w:contextualSpacing/>
                        <w:jc w:val="left"/>
                      </w:pPr>
                      <w:r>
                        <w:t xml:space="preserve">– Третьего порядка </w:t>
                      </w:r>
                      <w:r w:rsidRPr="00307C51">
                        <w:rPr>
                          <w:highlight w:val="yellow"/>
                        </w:rPr>
                        <w:t>(оранжевый)</w:t>
                      </w:r>
                    </w:p>
                    <w:p w:rsidR="00307C51" w:rsidRDefault="00307C51" w:rsidP="00307C51">
                      <w:pPr>
                        <w:contextualSpacing/>
                        <w:jc w:val="left"/>
                      </w:pPr>
                      <w:r>
                        <w:t xml:space="preserve">– Четвертого порядка </w:t>
                      </w:r>
                      <w:r w:rsidRPr="00307C51">
                        <w:rPr>
                          <w:highlight w:val="magenta"/>
                        </w:rPr>
                        <w:t>(</w:t>
                      </w:r>
                      <w:r>
                        <w:rPr>
                          <w:highlight w:val="magenta"/>
                        </w:rPr>
                        <w:t>пурпур</w:t>
                      </w:r>
                      <w:r w:rsidRPr="00307C51">
                        <w:rPr>
                          <w:highlight w:val="magent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E09">
        <w:rPr>
          <w:rFonts w:eastAsiaTheme="minorEastAsia"/>
        </w:rPr>
        <w:t xml:space="preserve">Построим графики по полученным наборам точек (см. </w:t>
      </w:r>
      <w:r w:rsidR="00680E09" w:rsidRPr="00680E09">
        <w:rPr>
          <w:rFonts w:eastAsiaTheme="minorEastAsia"/>
          <w:i/>
        </w:rPr>
        <w:t>Рис.3</w:t>
      </w:r>
      <w:r w:rsidR="00680E09">
        <w:rPr>
          <w:rFonts w:eastAsiaTheme="minorEastAsia"/>
        </w:rPr>
        <w:t>). Ситуация такая же, как в ситуации с методом Адамса-</w:t>
      </w:r>
      <w:proofErr w:type="spellStart"/>
      <w:r w:rsidR="00680E09">
        <w:rPr>
          <w:rFonts w:eastAsiaTheme="minorEastAsia"/>
        </w:rPr>
        <w:t>Башфорта</w:t>
      </w:r>
      <w:proofErr w:type="spellEnd"/>
      <w:r w:rsidR="00680E09">
        <w:rPr>
          <w:rFonts w:eastAsiaTheme="minorEastAsia"/>
        </w:rPr>
        <w:t xml:space="preserve">: формула первого порядка создают непозволительную погрешность в решении, однако последующие порядки уменьшают </w:t>
      </w:r>
      <w:r>
        <w:rPr>
          <w:rFonts w:eastAsiaTheme="minorEastAsia"/>
        </w:rPr>
        <w:t>погрешность до минимума.</w:t>
      </w:r>
    </w:p>
    <w:p w:rsidR="00307C51" w:rsidRDefault="00307C51" w:rsidP="00E97077">
      <w:r>
        <w:rPr>
          <w:noProof/>
        </w:rPr>
        <w:pict>
          <v:shape id="_x0000_s1034" type="#_x0000_t75" style="position:absolute;left:0;text-align:left;margin-left:.35pt;margin-top:7.95pt;width:467.15pt;height:469.65pt;z-index:-251642880;mso-position-horizontal-relative:text;mso-position-vertical-relative:text;mso-width-relative:page;mso-height-relative:page" wrapcoords="-35 0 -35 21565 21600 21565 21600 0 -35 0">
            <v:imagedata r:id="rId19" o:title="www.yotx.ru"/>
            <w10:wrap type="tight"/>
          </v:shape>
        </w:pict>
      </w:r>
    </w:p>
    <w:p w:rsidR="00307C51" w:rsidRDefault="00307C51" w:rsidP="00E97077"/>
    <w:p w:rsidR="00307C51" w:rsidRDefault="00307C51" w:rsidP="00E97077"/>
    <w:p w:rsidR="00307C51" w:rsidRDefault="00307C51" w:rsidP="00E97077"/>
    <w:p w:rsidR="00307C51" w:rsidRDefault="00307C51" w:rsidP="00E97077"/>
    <w:p w:rsidR="00307C51" w:rsidRDefault="00307C51" w:rsidP="00E97077"/>
    <w:p w:rsidR="00307C51" w:rsidRDefault="00307C51" w:rsidP="00E9707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EDBD877" wp14:editId="730C1D53">
                <wp:simplePos x="0" y="0"/>
                <wp:positionH relativeFrom="column">
                  <wp:posOffset>3503930</wp:posOffset>
                </wp:positionH>
                <wp:positionV relativeFrom="paragraph">
                  <wp:posOffset>3612736</wp:posOffset>
                </wp:positionV>
                <wp:extent cx="2360930" cy="1404620"/>
                <wp:effectExtent l="0" t="0" r="22860" b="1143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C51" w:rsidRDefault="00072EFA" w:rsidP="00307C51">
                            <w:pPr>
                              <w:contextualSpacing/>
                              <w:jc w:val="left"/>
                            </w:pPr>
                            <w:r>
                              <w:t>Рис.3</w:t>
                            </w:r>
                            <w:r w:rsidR="00307C51">
                              <w:t xml:space="preserve">. График функции </w:t>
                            </w:r>
                            <w:r w:rsidR="00307C51" w:rsidRPr="00307C51">
                              <w:rPr>
                                <w:highlight w:val="green"/>
                              </w:rPr>
                              <w:t>(зеленый)</w:t>
                            </w:r>
                            <w:r w:rsidR="00307C51">
                              <w:t xml:space="preserve"> и графики метода Адамса-</w:t>
                            </w:r>
                            <w:proofErr w:type="spellStart"/>
                            <w:r w:rsidR="00307C51">
                              <w:t>Маултона</w:t>
                            </w:r>
                            <w:proofErr w:type="spellEnd"/>
                            <w:r w:rsidR="00307C51">
                              <w:t>:</w:t>
                            </w:r>
                          </w:p>
                          <w:p w:rsidR="00307C51" w:rsidRDefault="00307C51" w:rsidP="00307C51">
                            <w:pPr>
                              <w:contextualSpacing/>
                              <w:jc w:val="left"/>
                            </w:pPr>
                            <w:r>
                              <w:t xml:space="preserve">– Первого порядка </w:t>
                            </w:r>
                            <w:r w:rsidRPr="00307C51">
                              <w:rPr>
                                <w:highlight w:val="red"/>
                              </w:rPr>
                              <w:t>(красный)</w:t>
                            </w:r>
                          </w:p>
                          <w:p w:rsidR="00307C51" w:rsidRDefault="00307C51" w:rsidP="00307C51">
                            <w:pPr>
                              <w:contextualSpacing/>
                              <w:jc w:val="left"/>
                            </w:pPr>
                            <w:r>
                              <w:t xml:space="preserve">– Второго порядка </w:t>
                            </w:r>
                            <w:r w:rsidRPr="00307C51">
                              <w:rPr>
                                <w:highlight w:val="blue"/>
                              </w:rPr>
                              <w:t>(синий)</w:t>
                            </w:r>
                          </w:p>
                          <w:p w:rsidR="00307C51" w:rsidRDefault="00307C51" w:rsidP="00307C51">
                            <w:pPr>
                              <w:contextualSpacing/>
                              <w:jc w:val="left"/>
                            </w:pPr>
                            <w:r>
                              <w:t xml:space="preserve">– Третьего порядка </w:t>
                            </w:r>
                            <w:r w:rsidRPr="00307C51">
                              <w:rPr>
                                <w:highlight w:val="yellow"/>
                              </w:rPr>
                              <w:t>(оранжевый)</w:t>
                            </w:r>
                          </w:p>
                          <w:p w:rsidR="00307C51" w:rsidRDefault="00307C51" w:rsidP="00307C51">
                            <w:pPr>
                              <w:contextualSpacing/>
                              <w:jc w:val="left"/>
                            </w:pPr>
                            <w:r>
                              <w:t xml:space="preserve">– Четвертого порядка </w:t>
                            </w:r>
                            <w:r w:rsidRPr="00307C51">
                              <w:rPr>
                                <w:highlight w:val="magenta"/>
                              </w:rPr>
                              <w:t>(</w:t>
                            </w:r>
                            <w:r>
                              <w:rPr>
                                <w:highlight w:val="magenta"/>
                              </w:rPr>
                              <w:t>пурпур</w:t>
                            </w:r>
                            <w:r w:rsidRPr="00307C51">
                              <w:rPr>
                                <w:highlight w:val="magent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DBD877" id="_x0000_s1028" type="#_x0000_t202" style="position:absolute;left:0;text-align:left;margin-left:275.9pt;margin-top:284.4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">
                <v:textbox style="mso-fit-shape-to-text:t">
                  <w:txbxContent>
                    <w:p w:rsidR="00307C51" w:rsidRDefault="00072EFA" w:rsidP="00307C51">
                      <w:pPr>
                        <w:contextualSpacing/>
                        <w:jc w:val="left"/>
                      </w:pPr>
                      <w:r>
                        <w:t>Рис.3</w:t>
                      </w:r>
                      <w:r w:rsidR="00307C51">
                        <w:t xml:space="preserve">. График функции </w:t>
                      </w:r>
                      <w:r w:rsidR="00307C51" w:rsidRPr="00307C51">
                        <w:rPr>
                          <w:highlight w:val="green"/>
                        </w:rPr>
                        <w:t>(зеленый)</w:t>
                      </w:r>
                      <w:r w:rsidR="00307C51">
                        <w:t xml:space="preserve"> и графики метода Адамса-</w:t>
                      </w:r>
                      <w:proofErr w:type="spellStart"/>
                      <w:r w:rsidR="00307C51">
                        <w:t>Маултона</w:t>
                      </w:r>
                      <w:proofErr w:type="spellEnd"/>
                      <w:r w:rsidR="00307C51">
                        <w:t>:</w:t>
                      </w:r>
                    </w:p>
                    <w:p w:rsidR="00307C51" w:rsidRDefault="00307C51" w:rsidP="00307C51">
                      <w:pPr>
                        <w:contextualSpacing/>
                        <w:jc w:val="left"/>
                      </w:pPr>
                      <w:r>
                        <w:t xml:space="preserve">– Первого порядка </w:t>
                      </w:r>
                      <w:r w:rsidRPr="00307C51">
                        <w:rPr>
                          <w:highlight w:val="red"/>
                        </w:rPr>
                        <w:t>(красный)</w:t>
                      </w:r>
                    </w:p>
                    <w:p w:rsidR="00307C51" w:rsidRDefault="00307C51" w:rsidP="00307C51">
                      <w:pPr>
                        <w:contextualSpacing/>
                        <w:jc w:val="left"/>
                      </w:pPr>
                      <w:r>
                        <w:t xml:space="preserve">– Второго порядка </w:t>
                      </w:r>
                      <w:r w:rsidRPr="00307C51">
                        <w:rPr>
                          <w:highlight w:val="blue"/>
                        </w:rPr>
                        <w:t>(синий)</w:t>
                      </w:r>
                    </w:p>
                    <w:p w:rsidR="00307C51" w:rsidRDefault="00307C51" w:rsidP="00307C51">
                      <w:pPr>
                        <w:contextualSpacing/>
                        <w:jc w:val="left"/>
                      </w:pPr>
                      <w:r>
                        <w:t xml:space="preserve">– Третьего порядка </w:t>
                      </w:r>
                      <w:r w:rsidRPr="00307C51">
                        <w:rPr>
                          <w:highlight w:val="yellow"/>
                        </w:rPr>
                        <w:t>(оранжевый)</w:t>
                      </w:r>
                    </w:p>
                    <w:p w:rsidR="00307C51" w:rsidRDefault="00307C51" w:rsidP="00307C51">
                      <w:pPr>
                        <w:contextualSpacing/>
                        <w:jc w:val="left"/>
                      </w:pPr>
                      <w:r>
                        <w:t xml:space="preserve">– Четвертого порядка </w:t>
                      </w:r>
                      <w:r w:rsidRPr="00307C51">
                        <w:rPr>
                          <w:highlight w:val="magenta"/>
                        </w:rPr>
                        <w:t>(</w:t>
                      </w:r>
                      <w:r>
                        <w:rPr>
                          <w:highlight w:val="magenta"/>
                        </w:rPr>
                        <w:t>пурпур</w:t>
                      </w:r>
                      <w:r w:rsidRPr="00307C51">
                        <w:rPr>
                          <w:highlight w:val="magent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 id="_x0000_s1041" type="#_x0000_t75" style="position:absolute;left:0;text-align:left;margin-left:.3pt;margin-top:.05pt;width:467.15pt;height:469.65pt;z-index:-251624448;mso-position-horizontal-relative:text;mso-position-vertical-relative:text;mso-width-relative:page;mso-height-relative:page" wrapcoords="-35 0 -35 21565 21600 21565 21600 0 -35 0">
            <v:imagedata r:id="rId20" o:title="www.yotx.ru (1)"/>
            <w10:wrap type="tight"/>
          </v:shape>
        </w:pict>
      </w:r>
    </w:p>
    <w:p w:rsidR="00E97077" w:rsidRDefault="00E97077" w:rsidP="00E97077">
      <w:bookmarkStart w:id="0" w:name="_GoBack"/>
      <w:bookmarkEnd w:id="0"/>
    </w:p>
    <w:p w:rsidR="00307C51" w:rsidRDefault="00307C51">
      <w:pPr>
        <w:spacing w:line="259" w:lineRule="auto"/>
        <w:jc w:val="left"/>
      </w:pPr>
      <w:r>
        <w:br w:type="page"/>
      </w:r>
    </w:p>
    <w:p w:rsidR="00307C51" w:rsidRDefault="00072EFA" w:rsidP="00E9707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5104" behindDoc="0" locked="0" layoutInCell="1" allowOverlap="1" wp14:anchorId="4C570E5F" wp14:editId="42CF236F">
            <wp:simplePos x="0" y="0"/>
            <wp:positionH relativeFrom="page">
              <wp:align>left</wp:align>
            </wp:positionH>
            <wp:positionV relativeFrom="margin">
              <wp:posOffset>374650</wp:posOffset>
            </wp:positionV>
            <wp:extent cx="7546340" cy="331724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" t="11143" r="9960" b="21683"/>
                    <a:stretch/>
                  </pic:blipFill>
                  <pic:spPr bwMode="auto">
                    <a:xfrm>
                      <a:off x="0" y="0"/>
                      <a:ext cx="7546340" cy="331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C51">
        <w:t>Код программы метода Адамса-</w:t>
      </w:r>
      <w:proofErr w:type="spellStart"/>
      <w:r w:rsidR="00307C51">
        <w:t>Башфорта</w:t>
      </w:r>
      <w:proofErr w:type="spellEnd"/>
      <w:r w:rsidR="00307C51">
        <w:t>:</w:t>
      </w:r>
      <w:r w:rsidR="00307C51" w:rsidRPr="00307C51">
        <w:rPr>
          <w:noProof/>
          <w:lang w:eastAsia="ru-RU"/>
        </w:rPr>
        <w:t xml:space="preserve"> </w:t>
      </w:r>
    </w:p>
    <w:p w:rsidR="00072EFA" w:rsidRDefault="00072EFA" w:rsidP="00E97077"/>
    <w:p w:rsidR="00072EFA" w:rsidRDefault="00072EFA" w:rsidP="00E97077">
      <w:r>
        <w:rPr>
          <w:noProof/>
          <w:lang w:eastAsia="ru-RU"/>
        </w:rPr>
        <w:drawing>
          <wp:anchor distT="0" distB="0" distL="114300" distR="114300" simplePos="0" relativeHeight="251696128" behindDoc="1" locked="0" layoutInCell="1" allowOverlap="1" wp14:anchorId="420A4F39" wp14:editId="208E0D82">
            <wp:simplePos x="0" y="0"/>
            <wp:positionH relativeFrom="page">
              <wp:align>right</wp:align>
            </wp:positionH>
            <wp:positionV relativeFrom="paragraph">
              <wp:posOffset>363855</wp:posOffset>
            </wp:positionV>
            <wp:extent cx="7536180" cy="3721100"/>
            <wp:effectExtent l="0" t="0" r="7620" b="0"/>
            <wp:wrapTight wrapText="bothSides">
              <wp:wrapPolygon edited="0">
                <wp:start x="0" y="0"/>
                <wp:lineTo x="0" y="21453"/>
                <wp:lineTo x="21567" y="21453"/>
                <wp:lineTo x="2156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8" t="10826" r="10149" b="13726"/>
                    <a:stretch/>
                  </pic:blipFill>
                  <pic:spPr bwMode="auto">
                    <a:xfrm>
                      <a:off x="0" y="0"/>
                      <a:ext cx="7536180" cy="372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Код программы метода Адамса-</w:t>
      </w:r>
      <w:proofErr w:type="spellStart"/>
      <w:r>
        <w:t>Маултона</w:t>
      </w:r>
      <w:proofErr w:type="spellEnd"/>
      <w:r>
        <w:t>:</w:t>
      </w:r>
    </w:p>
    <w:p w:rsidR="00072EFA" w:rsidRPr="000D3212" w:rsidRDefault="00072EFA" w:rsidP="00E97077"/>
    <w:sectPr w:rsidR="00072EFA" w:rsidRPr="000D3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32813"/>
    <w:multiLevelType w:val="hybridMultilevel"/>
    <w:tmpl w:val="63785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42"/>
    <w:rsid w:val="00072EFA"/>
    <w:rsid w:val="000D3212"/>
    <w:rsid w:val="001159EF"/>
    <w:rsid w:val="002406E3"/>
    <w:rsid w:val="00307C51"/>
    <w:rsid w:val="00680E09"/>
    <w:rsid w:val="00885442"/>
    <w:rsid w:val="0096762A"/>
    <w:rsid w:val="00AD4521"/>
    <w:rsid w:val="00CA537C"/>
    <w:rsid w:val="00E9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34C21F97"/>
  <w15:chartTrackingRefBased/>
  <w15:docId w15:val="{D0534E62-F1C3-46BE-89E4-9EFB1996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37C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53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537C"/>
    <w:pPr>
      <w:keepNext/>
      <w:keepLines/>
      <w:spacing w:before="40" w:after="0"/>
      <w:jc w:val="righ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37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CA537C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Placeholder Text"/>
    <w:basedOn w:val="a0"/>
    <w:uiPriority w:val="99"/>
    <w:semiHidden/>
    <w:rsid w:val="001159EF"/>
    <w:rPr>
      <w:color w:val="808080"/>
    </w:rPr>
  </w:style>
  <w:style w:type="paragraph" w:styleId="a4">
    <w:name w:val="List Paragraph"/>
    <w:basedOn w:val="a"/>
    <w:uiPriority w:val="34"/>
    <w:qFormat/>
    <w:rsid w:val="00E9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7A892-6B16-4DA2-8F2B-41B15DBCB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Vuf Den</dc:creator>
  <cp:keywords/>
  <dc:description/>
  <cp:lastModifiedBy>Vuf Den</cp:lastModifiedBy>
  <cp:revision>2</cp:revision>
  <dcterms:created xsi:type="dcterms:W3CDTF">2020-04-28T07:34:00Z</dcterms:created>
  <dcterms:modified xsi:type="dcterms:W3CDTF">2020-04-28T09:07:00Z</dcterms:modified>
</cp:coreProperties>
</file>