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F6FEB"/>
          <w:sz w:val="72"/>
          <w:szCs w:val="72"/>
        </w:rPr>
        <w:t xml:space="preserve">FXcrypt</w:t>
      </w:r>
    </w:p>
    <w:p>
      <w:pPr>
        <w:spacing w:after="0" w:before="120"/>
        <w:jc w:val="center"/>
      </w:pPr>
      <w:r>
        <w:rPr>
          <w:b/>
          <w:bCs/>
          <w:color w:val="11161D"/>
          <w:sz w:val="40"/>
          <w:szCs w:val="40"/>
        </w:rPr>
        <w:t xml:space="preserve">Product Strategy Document</w:t>
      </w:r>
    </w:p>
    <w:p>
      <w:pPr>
        <w:spacing w:after="0" w:before="200"/>
        <w:jc w:val="center"/>
      </w:pPr>
      <w:r>
        <w:rPr>
          <w:i/>
          <w:iCs/>
          <w:color w:val="5E6673"/>
          <w:sz w:val="24"/>
          <w:szCs w:val="24"/>
        </w:rPr>
        <w:t xml:space="preserve">Features, Operations, Roadmap &amp; Monetization Plan</w:t>
      </w:r>
    </w:p>
    <w:p>
      <w:pPr>
        <w:spacing w:after="0" w:before="1400"/>
        <w:jc w:val="center"/>
      </w:pPr>
      <w:r>
        <w:rPr>
          <w:color w:val="5E6673"/>
          <w:sz w:val="20"/>
          <w:szCs w:val="20"/>
        </w:rPr>
        <w:t xml:space="preserve">Prepared from a senior product-management perspective</w:t>
      </w:r>
    </w:p>
    <w:p>
      <w:pPr>
        <w:spacing w:before="60"/>
        <w:jc w:val="center"/>
      </w:pPr>
      <w:r>
        <w:rPr>
          <w:color w:val="5E6673"/>
          <w:sz w:val="20"/>
          <w:szCs w:val="20"/>
        </w:rPr>
        <w:t xml:space="preserve">June 2026  ·  Confidential</w:t>
      </w:r>
    </w:p>
    <w:p>
      <w:r>
        <w:br w:type="page"/>
      </w:r>
    </w:p>
    <w:p>
      <w:pPr>
        <w:spacing w:after="160"/>
      </w:pPr>
      <w:r>
        <w:rPr>
          <w:b/>
          <w:bCs/>
          <w:color w:val="11161D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line="276"/>
      </w:pPr>
      <w:r>
        <w:rPr>
          <w:b/>
          <w:bCs/>
        </w:rPr>
        <w:t xml:space="preserve">FXcrypt</w:t>
      </w:r>
      <w:r>
        <w:rPr>
          <w:b w:val="false"/>
          <w:bCs w:val="false"/>
        </w:rPr>
        <w:t xml:space="preserve"> is an all-in-one crypto trading and intelligence platform that combines on-chain DEX trading, centralized-exchange (CEX) signal trading, token research and analytics, portfolio management, and an AI agent ("Pointer") — accessible across web, PWA, Android (APK), Telegram, and Discord.</w:t>
      </w:r>
    </w:p>
    <w:p>
      <w:pPr>
        <w:spacing w:after="120" w:line="276"/>
      </w:pPr>
      <w:r>
        <w:rPr>
          <w:b w:val="false"/>
          <w:bCs w:val="false"/>
        </w:rPr>
        <w:t xml:space="preserve">It sits at the intersection of three high-growth categories: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DEX trading bots</w:t>
      </w:r>
      <w:r>
        <w:rPr>
          <w:b w:val="false"/>
          <w:bCs w:val="false"/>
        </w:rPr>
        <w:t xml:space="preserve"> (Trojan, BonkBot, Maestro, Banana Gun)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Token analytics / scanners</w:t>
      </w:r>
      <w:r>
        <w:rPr>
          <w:b w:val="false"/>
          <w:bCs w:val="false"/>
        </w:rPr>
        <w:t xml:space="preserve"> (DEXScreener, DexTools, Bubblemaps)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AI trading copilots</w:t>
      </w:r>
      <w:r>
        <w:rPr>
          <w:b w:val="false"/>
          <w:bCs w:val="false"/>
        </w:rPr>
        <w:t xml:space="preserve"> (an emerging category)</w:t>
      </w:r>
    </w:p>
    <w:p>
      <w:pPr>
        <w:spacing w:after="120" w:line="276"/>
      </w:pPr>
      <w:r>
        <w:rPr>
          <w:b w:val="false"/>
          <w:bCs w:val="false"/>
        </w:rPr>
        <w:t xml:space="preserve">The product is feature-rich and technically mature, but it is currently </w:t>
      </w:r>
      <w:r>
        <w:rPr>
          <w:b/>
          <w:bCs/>
        </w:rPr>
        <w:t xml:space="preserve">pre-monetization</w:t>
      </w:r>
      <w:r>
        <w:rPr>
          <w:b w:val="false"/>
          <w:bCs w:val="false"/>
        </w:rPr>
        <w:t xml:space="preserve">. The single biggest opportunity is to convert its existing trading and AI infrastructure into recurring and volume-based revenue. This document inventories what exists, proposes high-impact additions, and lays out a phased monetization plan.</w:t>
      </w:r>
    </w:p>
    <w:p>
      <w:pPr>
        <w:pStyle w:val="Heading1"/>
      </w:pPr>
      <w:r>
        <w:t xml:space="preserve">2. Product Overview &amp; Positioning</w:t>
      </w:r>
    </w:p>
    <w:p>
      <w:pPr>
        <w:spacing w:after="120" w:line="276"/>
      </w:pPr>
      <w:r>
        <w:rPr>
          <w:b/>
          <w:bCs/>
        </w:rPr>
        <w:t xml:space="preserve">Positioning statement:</w:t>
      </w:r>
      <w:r>
        <w:rPr>
          <w:b w:val="false"/>
          <w:bCs w:val="false"/>
        </w:rPr>
        <w:t xml:space="preserve"> "The AI-powered command center for on-chain and CEX traders — research, trade, automate, and track everything in one place, on any device."</w:t>
      </w:r>
    </w:p>
    <w:p>
      <w:pPr>
        <w:spacing w:after="120" w:line="276"/>
      </w:pPr>
      <w:r>
        <w:rPr>
          <w:b/>
          <w:bCs/>
        </w:rPr>
        <w:t xml:space="preserve">What differentiates it today: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Multi-surface</w:t>
      </w:r>
      <w:r>
        <w:rPr>
          <w:b w:val="false"/>
          <w:bCs w:val="false"/>
        </w:rPr>
        <w:t xml:space="preserve"> — the same backend powers web, Telegram, and Discord; most competitors are single-surface (usually Telegram-only).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AI-native</w:t>
      </w:r>
      <w:r>
        <w:rPr>
          <w:b w:val="false"/>
          <w:bCs w:val="false"/>
        </w:rPr>
        <w:t xml:space="preserve"> — Pointer and the Discord agent provide conversational research and gated trade execution, a genuine differentiator vs. menu-driven bots.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Breadth</w:t>
      </w:r>
      <w:r>
        <w:rPr>
          <w:b w:val="false"/>
          <w:bCs w:val="false"/>
        </w:rPr>
        <w:t xml:space="preserve"> — spans DEX (6 chains), CEX (4 exchanges, spot + futures), analytics (holders, bubble maps, gem scanning), and portfolio. Competitors usually do one slice.</w:t>
      </w:r>
    </w:p>
    <w:p>
      <w:pPr>
        <w:spacing w:after="120" w:line="276"/>
      </w:pPr>
      <w:r>
        <w:rPr>
          <w:b/>
          <w:bCs/>
        </w:rPr>
        <w:t xml:space="preserve">Deployment footprint:</w:t>
      </w:r>
      <w:r>
        <w:rPr>
          <w:b w:val="false"/>
          <w:bCs w:val="false"/>
        </w:rPr>
        <w:t xml:space="preserve"> Legacy static app (pnl-calculator.web.app); primary Next.js app (fxcrypt-app.web.app) plus installable PWA and signed Android APK; backend on Firebase (Auth, Firestore, Cloud Functions, europe-west1).</w:t>
      </w:r>
    </w:p>
    <w:p>
      <w:pPr>
        <w:pStyle w:val="Heading1"/>
      </w:pPr>
      <w:r>
        <w:t xml:space="preserve">3. Target Users (Personas)</w:t>
      </w:r>
    </w:p>
    <w:tbl>
      <w:tblPr>
        <w:tblW w:type="dxa" w:w="9360"/>
        <w:tblBorders>
          <w:top w:val="single" w:color="C9D1D9" w:sz="1"/>
          <w:left w:val="single" w:color="C9D1D9" w:sz="1"/>
          <w:bottom w:val="single" w:color="C9D1D9" w:sz="1"/>
          <w:right w:val="single" w:color="C9D1D9" w:sz="1"/>
          <w:insideH w:val="single" w:color="C9D1D9" w:sz="1"/>
          <w:insideV w:val="single" w:color="C9D1D9" w:sz="1"/>
        </w:tblBorders>
      </w:tblPr>
      <w:tblGrid>
        <w:gridCol w:w="2300"/>
        <w:gridCol w:w="3600"/>
        <w:gridCol w:w="3460"/>
      </w:tblGrid>
      <w:tr>
        <w:trPr>
          <w:tblHeader/>
        </w:trPr>
        <w:tc>
          <w:tcPr>
            <w:tcW w:type="dxa" w:w="23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Persona</w:t>
            </w:r>
          </w:p>
        </w:tc>
        <w:tc>
          <w:tcPr>
            <w:tcW w:type="dxa" w:w="36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Needs</w:t>
            </w:r>
          </w:p>
        </w:tc>
        <w:tc>
          <w:tcPr>
            <w:tcW w:type="dxa" w:w="34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Features that serve them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Degen / memecoin sniper</w:t>
            </w:r>
          </w:p>
        </w:tc>
        <w:tc>
          <w:tcPr>
            <w:tcW w:type="dxa" w:w="36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Fast gem discovery, safety checks, instant buys, anti-rug</w:t>
            </w:r>
          </w:p>
        </w:tc>
        <w:tc>
          <w:tcPr>
            <w:tcW w:type="dxa" w:w="34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Gem Scanner, DEX Bot, honeypot/safety, Pointer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Active CEX trader</w:t>
            </w:r>
          </w:p>
        </w:tc>
        <w:tc>
          <w:tcPr>
            <w:tcW w:type="dxa" w:w="36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Signals, futures setups, auto-execution</w:t>
            </w:r>
          </w:p>
        </w:tc>
        <w:tc>
          <w:tcPr>
            <w:tcW w:type="dxa" w:w="34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CEX Bot, signal engine, exchange keys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Researcher / analyst</w:t>
            </w:r>
          </w:p>
        </w:tc>
        <w:tc>
          <w:tcPr>
            <w:tcW w:type="dxa" w:w="36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Holder distribution, bubble maps, token deep-dives</w:t>
            </w:r>
          </w:p>
        </w:tc>
        <w:tc>
          <w:tcPr>
            <w:tcW w:type="dxa" w:w="34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Tracker, Bubble Map, Pointer, Prices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Portfolio holder</w:t>
            </w:r>
          </w:p>
        </w:tc>
        <w:tc>
          <w:tcPr>
            <w:tcW w:type="dxa" w:w="36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Track holdings, PnL, multi-chain balances</w:t>
            </w:r>
          </w:p>
        </w:tc>
        <w:tc>
          <w:tcPr>
            <w:tcW w:type="dxa" w:w="34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Wallet, PnL Calc, Tracker watchlist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Passive / busy user</w:t>
            </w:r>
          </w:p>
        </w:tc>
        <w:tc>
          <w:tcPr>
            <w:tcW w:type="dxa" w:w="36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Alerts, automation, summaries</w:t>
            </w:r>
          </w:p>
        </w:tc>
        <w:tc>
          <w:tcPr>
            <w:tcW w:type="dxa" w:w="34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Telegram/Discord alerts, Pointer, auto-scan</w:t>
            </w:r>
          </w:p>
        </w:tc>
      </w:tr>
    </w:tbl>
    <w:p>
      <w:pPr>
        <w:pStyle w:val="Heading1"/>
      </w:pPr>
      <w:r>
        <w:t xml:space="preserve">4. Current Feature Inventory</w:t>
      </w:r>
    </w:p>
    <w:p>
      <w:pPr>
        <w:pStyle w:val="Heading2"/>
      </w:pPr>
      <w:r>
        <w:t xml:space="preserve">4.1 Pointer — AI Chat &amp; Agent (post-login landing)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</w:rPr>
        <w:t xml:space="preserve">Conversational chatbot and autonomous research/ops agent.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</w:rPr>
        <w:t xml:space="preserve">Switchable models: DeepSeek (open-source) and ChatGPT (OpenAI), selectable in-prompt.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</w:rPr>
        <w:t xml:space="preserve">19 tools spanning the whole app; gated trade proposals (Approve/Reject). Runs server-side (always-on); excludes Wallet &amp; PnL by design.</w:t>
      </w:r>
    </w:p>
    <w:p>
      <w:pPr>
        <w:pStyle w:val="Heading2"/>
      </w:pPr>
      <w:r>
        <w:t xml:space="preserve">4.2 DEX Bot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Manual Trade</w:t>
      </w:r>
      <w:r>
        <w:rPr>
          <w:b w:val="false"/>
          <w:bCs w:val="false"/>
        </w:rPr>
        <w:t xml:space="preserve"> across BSC, ETH, SOL, Base, Polygon (PancakeSwap, Uniswap, Jupiter, etc.); slippage/gas controls; USD-equivalent sizing.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Gem Scanner</w:t>
      </w:r>
      <w:r>
        <w:rPr>
          <w:b w:val="false"/>
          <w:bCs w:val="false"/>
        </w:rPr>
        <w:t xml:space="preserve"> — narrative search, market-cap/volume/age/score/liquidity filters, Default mode, trend &amp; sort that drives discovery; DexScreener + GeckoTerminal + DexTools; auto-scan every 5 min to Telegram; honeypot/safety gating.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Bot Wallets</w:t>
      </w:r>
      <w:r>
        <w:rPr>
          <w:b w:val="false"/>
          <w:bCs w:val="false"/>
        </w:rPr>
        <w:t xml:space="preserve"> — encrypted key storage per chain (PBKDF2 600k). Telegram &amp; Discord AI integration tabs.</w:t>
      </w:r>
    </w:p>
    <w:p>
      <w:pPr>
        <w:pStyle w:val="Heading2"/>
      </w:pPr>
      <w:r>
        <w:t xml:space="preserve">4.3 CEX Bot (formerly "AI Agent")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Signal engine</w:t>
      </w:r>
      <w:r>
        <w:rPr>
          <w:b w:val="false"/>
          <w:bCs w:val="false"/>
        </w:rPr>
        <w:t xml:space="preserve"> — EMA/RSI/MACD/Bollinger/ATR, market-structure (swings, FVGs, order blocks), TradingView merge, fundamental scoring; scored long/short setups with entry/SL/TP1-3/R:R.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Exchanges</w:t>
      </w:r>
      <w:r>
        <w:rPr>
          <w:b w:val="false"/>
          <w:bCs w:val="false"/>
        </w:rPr>
        <w:t xml:space="preserve"> — Binance, MEXC, Bybit, KuCoin (encrypted API keys); spot + futures balances.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Auto-execution</w:t>
      </w:r>
      <w:r>
        <w:rPr>
          <w:b w:val="false"/>
          <w:bCs w:val="false"/>
        </w:rPr>
        <w:t xml:space="preserve"> (optional) with risk-% sizing; signal history; scheduled scans every 15 min.</w:t>
      </w:r>
    </w:p>
    <w:p>
      <w:pPr>
        <w:pStyle w:val="Heading2"/>
      </w:pPr>
      <w:r>
        <w:t xml:space="preserve">4.4 Tracker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Token tab</w:t>
      </w:r>
      <w:r>
        <w:rPr>
          <w:b w:val="false"/>
          <w:bCs w:val="false"/>
        </w:rPr>
        <w:t xml:space="preserve"> — search by name/ticker/contract; full token card (price, MCap, volume, liquidity, 24h, holder count); personal watchlist with live refresh.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Wallet tab</w:t>
      </w:r>
      <w:r>
        <w:rPr>
          <w:b w:val="false"/>
          <w:bCs w:val="false"/>
        </w:rPr>
        <w:t xml:space="preserve"> — inspect any wallet across chains; saved wallets.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Bubble Map</w:t>
      </w:r>
      <w:r>
        <w:rPr>
          <w:b w:val="false"/>
          <w:bCs w:val="false"/>
        </w:rPr>
        <w:t xml:space="preserve"> — holder distribution + connected-wallet clustering (whale/insider/bundling signal) via Moralis/Helius.</w:t>
      </w:r>
    </w:p>
    <w:p>
      <w:pPr>
        <w:pStyle w:val="Heading2"/>
      </w:pPr>
      <w:r>
        <w:t xml:space="preserve">4.5 Wallet, Prices, PnL &amp; Platform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Wallet</w:t>
      </w:r>
      <w:r>
        <w:rPr>
          <w:b w:val="false"/>
          <w:bCs w:val="false"/>
        </w:rPr>
        <w:t xml:space="preserve"> — multi-chain unified portfolio (6 chains), total USD, send/receive + QR, tx history, password lock, idle auto-lock, CSP-hardened.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Prices / PnL Calculator / Token detail</w:t>
      </w:r>
      <w:r>
        <w:rPr>
          <w:b w:val="false"/>
          <w:bCs w:val="false"/>
        </w:rPr>
        <w:t xml:space="preserve"> — live prices &amp; watchlist; PnL calculator; per-token detail pages.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Cross-surface</w:t>
      </w:r>
      <w:r>
        <w:rPr>
          <w:b w:val="false"/>
          <w:bCs w:val="false"/>
        </w:rPr>
        <w:t xml:space="preserve"> — full Telegram bot; Discord agent (same brain as Pointer); arbitrage scanner; light/dark theming; PWA install; signed Android APK.</w:t>
      </w:r>
    </w:p>
    <w:p>
      <w:pPr>
        <w:pStyle w:val="Heading1"/>
      </w:pPr>
      <w:r>
        <w:t xml:space="preserve">5. Architecture (Summary)</w:t>
      </w:r>
    </w:p>
    <w:p>
      <w:pPr>
        <w:spacing w:after="120" w:line="276"/>
      </w:pPr>
      <w:r>
        <w:rPr>
          <w:b w:val="false"/>
          <w:bCs w:val="false"/>
        </w:rPr>
        <w:t xml:space="preserve">Next.js web app on Firebase Hosting calls authenticated Cloud Functions (europe-west1), which talk to Firestore, on-chain RPCs, and data APIs (DexScreener, GeckoTerminal, Moralis, Helius, GoPlus, Honeypot.is, RugCheck, CoinGecko, TradingView) plus CEX APIs. AI inference is outsourced to DeepSeek/OpenAI; agent orchestration runs in Cloud Functions (Pointer) or a local gateway bot (Discord). Wallet keys are encrypted (PBKDF2 600k) and decrypted server-side only for execution.</w:t>
      </w:r>
    </w:p>
    <w:p>
      <w:pPr>
        <w:pStyle w:val="Heading1"/>
      </w:pPr>
      <w:r>
        <w:t xml:space="preserve">6. Proposed Features &amp; Enhancements</w:t>
      </w:r>
    </w:p>
    <w:p>
      <w:pPr>
        <w:spacing w:after="120" w:line="276"/>
      </w:pPr>
      <w:r>
        <w:rPr>
          <w:b w:val="false"/>
          <w:bCs w:val="false"/>
        </w:rPr>
        <w:t xml:space="preserve">Prioritized by Impact x Effort. A star (*) marks the highest-leverage items.</w:t>
      </w:r>
    </w:p>
    <w:p>
      <w:pPr>
        <w:pStyle w:val="Heading2"/>
      </w:pPr>
      <w:r>
        <w:t xml:space="preserve">6.1 Revenue-enabling</w:t>
      </w:r>
    </w:p>
    <w:tbl>
      <w:tblPr>
        <w:tblW w:type="dxa" w:w="9360"/>
        <w:tblBorders>
          <w:top w:val="single" w:color="C9D1D9" w:sz="1"/>
          <w:left w:val="single" w:color="C9D1D9" w:sz="1"/>
          <w:bottom w:val="single" w:color="C9D1D9" w:sz="1"/>
          <w:right w:val="single" w:color="C9D1D9" w:sz="1"/>
          <w:insideH w:val="single" w:color="C9D1D9" w:sz="1"/>
          <w:insideV w:val="single" w:color="C9D1D9" w:sz="1"/>
        </w:tblBorders>
      </w:tblPr>
      <w:tblGrid>
        <w:gridCol w:w="4400"/>
        <w:gridCol w:w="3560"/>
        <w:gridCol w:w="1400"/>
      </w:tblGrid>
      <w:tr>
        <w:trPr>
          <w:tblHeader/>
        </w:trPr>
        <w:tc>
          <w:tcPr>
            <w:tcW w:type="dxa" w:w="44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35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Why</w:t>
            </w:r>
          </w:p>
        </w:tc>
        <w:tc>
          <w:tcPr>
            <w:tcW w:type="dxa" w:w="14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Effort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* Subscription / entitlement system (tiers, gating, quotas)</w:t>
            </w:r>
          </w:p>
        </w:tc>
        <w:tc>
          <w:tcPr>
            <w:tcW w:type="dxa" w:w="35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Prerequisite for all SaaS revenue</w:t>
            </w:r>
          </w:p>
        </w:tc>
        <w:tc>
          <w:tcPr>
            <w:tcW w:type="dxa" w:w="14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* Platform trading fee on DEX swaps</w:t>
            </w:r>
          </w:p>
        </w:tc>
        <w:tc>
          <w:tcPr>
            <w:tcW w:type="dxa" w:w="35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Dominant revenue model for trading bots</w:t>
            </w:r>
          </w:p>
        </w:tc>
        <w:tc>
          <w:tcPr>
            <w:tcW w:type="dxa" w:w="14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AI usage metering / credits</w:t>
            </w:r>
          </w:p>
        </w:tc>
        <w:tc>
          <w:tcPr>
            <w:tcW w:type="dxa" w:w="35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Recovers DeepSeek/OpenAI cost; upsell</w:t>
            </w:r>
          </w:p>
        </w:tc>
        <w:tc>
          <w:tcPr>
            <w:tcW w:type="dxa" w:w="14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Exchange referral links</w:t>
            </w:r>
          </w:p>
        </w:tc>
        <w:tc>
          <w:tcPr>
            <w:tcW w:type="dxa" w:w="35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Passive commission on signups</w:t>
            </w:r>
          </w:p>
        </w:tc>
        <w:tc>
          <w:tcPr>
            <w:tcW w:type="dxa" w:w="14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Billing (Stripe + crypto/USDT)</w:t>
            </w:r>
          </w:p>
        </w:tc>
        <w:tc>
          <w:tcPr>
            <w:tcW w:type="dxa" w:w="356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Collect money</w:t>
            </w:r>
          </w:p>
        </w:tc>
        <w:tc>
          <w:tcPr>
            <w:tcW w:type="dxa" w:w="14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</w:t>
            </w:r>
          </w:p>
        </w:tc>
      </w:tr>
    </w:tbl>
    <w:p>
      <w:pPr>
        <w:pStyle w:val="Heading2"/>
      </w:pPr>
      <w:r>
        <w:t xml:space="preserve">6.2 Productivity (stickiness)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</w:rPr>
        <w:t xml:space="preserve">* </w:t>
      </w:r>
      <w:r>
        <w:rPr>
          <w:b/>
          <w:bCs/>
        </w:rPr>
        <w:t xml:space="preserve">Auto-trade automation</w:t>
      </w:r>
      <w:r>
        <w:rPr>
          <w:b w:val="false"/>
          <w:bCs w:val="false"/>
        </w:rPr>
        <w:t xml:space="preserve"> — limit orders, DCA, stop-loss/take-profit, trailing stop, anti-rug auto-sell.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</w:rPr>
        <w:t xml:space="preserve">* </w:t>
      </w:r>
      <w:r>
        <w:rPr>
          <w:b/>
          <w:bCs/>
        </w:rPr>
        <w:t xml:space="preserve">Copy-trading / wallet mirroring</w:t>
      </w:r>
      <w:r>
        <w:rPr>
          <w:b w:val="false"/>
          <w:bCs w:val="false"/>
        </w:rPr>
        <w:t xml:space="preserve"> — watch a wallet and auto-copy; high-demand, viral, monetizable.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Real PnL</w:t>
      </w:r>
      <w:r>
        <w:rPr>
          <w:b w:val="false"/>
          <w:bCs w:val="false"/>
        </w:rPr>
        <w:t xml:space="preserve"> auto-computed from on-chain holdings (link Wallet to PnL).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Custom alert builder</w:t>
      </w:r>
      <w:r>
        <w:rPr>
          <w:b w:val="false"/>
          <w:bCs w:val="false"/>
        </w:rPr>
        <w:t xml:space="preserve"> (price, %move, liquidity, whale buys, new pairs) + native push.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Backtesting</w:t>
      </w:r>
      <w:r>
        <w:rPr>
          <w:b w:val="false"/>
          <w:bCs w:val="false"/>
        </w:rPr>
        <w:t xml:space="preserve">, </w:t>
      </w:r>
      <w:r>
        <w:rPr>
          <w:b/>
          <w:bCs/>
        </w:rPr>
        <w:t xml:space="preserve">pre-trade simulation</w:t>
      </w:r>
      <w:r>
        <w:rPr>
          <w:b w:val="false"/>
          <w:bCs w:val="false"/>
        </w:rPr>
        <w:t xml:space="preserve"> (honeypot/tax/slippage preview), </w:t>
      </w:r>
      <w:r>
        <w:rPr>
          <w:b/>
          <w:bCs/>
        </w:rPr>
        <w:t xml:space="preserve">tax/CSV export</w:t>
      </w:r>
      <w:r>
        <w:rPr>
          <w:b w:val="false"/>
          <w:bCs w:val="false"/>
        </w:rPr>
        <w:t xml:space="preserve">.</w:t>
      </w:r>
    </w:p>
    <w:p>
      <w:pPr>
        <w:pStyle w:val="Heading2"/>
      </w:pPr>
      <w:r>
        <w:t xml:space="preserve">6.3 UX &amp; Trust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</w:rPr>
        <w:t xml:space="preserve">Onboarding wizard + guided first trade; * </w:t>
      </w:r>
      <w:r>
        <w:rPr>
          <w:b/>
          <w:bCs/>
        </w:rPr>
        <w:t xml:space="preserve">WalletConnect / hardware-wallet signing</w:t>
      </w:r>
      <w:r>
        <w:rPr>
          <w:b w:val="false"/>
          <w:bCs w:val="false"/>
        </w:rPr>
        <w:t xml:space="preserve"> (removes the biggest trust blocker).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</w:rPr>
        <w:t xml:space="preserve">2FA, session management, withdrawal allowlists; native mobile push; multi-language &amp; accessibility.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</w:rPr>
        <w:t xml:space="preserve">Shareable trade/PnL cards + referral program; status/health page and better error states.</w:t>
      </w:r>
    </w:p>
    <w:p>
      <w:pPr>
        <w:pStyle w:val="Heading2"/>
      </w:pPr>
      <w:r>
        <w:t xml:space="preserve">6.4 AI Depth (your differentiator)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</w:rPr>
        <w:t xml:space="preserve">Pointer cross-session memory; chart/image analysis; voice input; scheduled "daily brief" digests.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</w:rPr>
        <w:t xml:space="preserve">Strategy agent ("watch X and act when Y"); per-message model routing to cut cost.</w:t>
      </w:r>
    </w:p>
    <w:p>
      <w:pPr>
        <w:pStyle w:val="Heading1"/>
      </w:pPr>
      <w:r>
        <w:t xml:space="preserve">7. Monetization Strategy</w:t>
      </w:r>
    </w:p>
    <w:p>
      <w:pPr>
        <w:spacing w:after="120" w:line="276"/>
      </w:pPr>
      <w:r>
        <w:rPr>
          <w:b w:val="false"/>
          <w:bCs w:val="false"/>
        </w:rPr>
        <w:t xml:space="preserve">Crypto trading tools have four proven revenue engines. The winning approach combines them, led by trading fees plus subscriptions.</w:t>
      </w:r>
    </w:p>
    <w:p>
      <w:pPr>
        <w:pStyle w:val="Heading2"/>
      </w:pPr>
      <w:r>
        <w:t xml:space="preserve">7.1 Revenue options (ranked)</w:t>
      </w:r>
    </w:p>
    <w:p>
      <w:pPr>
        <w:spacing w:after="120" w:line="276"/>
      </w:pPr>
      <w:r>
        <w:rPr>
          <w:b/>
          <w:bCs/>
        </w:rPr>
        <w:t xml:space="preserve">A. Platform trading fee (volume-based) — PRIMARY.</w:t>
      </w:r>
      <w:r>
        <w:rPr>
          <w:b w:val="false"/>
          <w:bCs w:val="false"/>
        </w:rPr>
        <w:t xml:space="preserve"> A small fee on each DEX swap routed through the bot — how Trojan/BonkBot/Maestro/Banana Gun earn the bulk of their revenue. Suggested 0.5–1.0% per swap, tiered down by plan (Free 1.0% to Pro 0.5% to Elite 0.2%). Scales with usage; no paywall friction; must be transparent.</w:t>
      </w:r>
    </w:p>
    <w:p>
      <w:pPr>
        <w:spacing w:after="120" w:line="276"/>
      </w:pPr>
      <w:r>
        <w:rPr>
          <w:b/>
          <w:bCs/>
        </w:rPr>
        <w:t xml:space="preserve">B. Freemium subscriptions — RECURRING BASE.</w:t>
      </w:r>
      <w:r>
        <w:rPr>
          <w:b w:val="false"/>
          <w:bCs w:val="false"/>
        </w:rPr>
        <w:t xml:space="preserve"> Gate depth, automation, and AI behind tiers (below).</w:t>
      </w:r>
    </w:p>
    <w:p>
      <w:pPr>
        <w:spacing w:after="120" w:line="276"/>
      </w:pPr>
      <w:r>
        <w:rPr>
          <w:b/>
          <w:bCs/>
        </w:rPr>
        <w:t xml:space="preserve">C. AI credits / metered usage.</w:t>
      </w:r>
      <w:r>
        <w:rPr>
          <w:b w:val="false"/>
          <w:bCs w:val="false"/>
        </w:rPr>
        <w:t xml:space="preserve"> Free daily Pointer/Discord quota; sell credit packs or bundle larger quotas in higher tiers. Recovers real DeepSeek/OpenAI/data costs and drives upsell.</w:t>
      </w:r>
    </w:p>
    <w:p>
      <w:pPr>
        <w:spacing w:after="120" w:line="276"/>
      </w:pPr>
      <w:r>
        <w:rPr>
          <w:b/>
          <w:bCs/>
        </w:rPr>
        <w:t xml:space="preserve">D. Affiliate / referral (passive).</w:t>
      </w:r>
      <w:r>
        <w:rPr>
          <w:b w:val="false"/>
          <w:bCs w:val="false"/>
        </w:rPr>
        <w:t xml:space="preserve"> CEX referral commissions (Binance/Bybit/KuCoin/MEXC — already integrated); RPC/data and wallet affiliate deals.</w:t>
      </w:r>
    </w:p>
    <w:p>
      <w:pPr>
        <w:spacing w:after="120" w:line="276"/>
      </w:pPr>
      <w:r>
        <w:rPr>
          <w:b/>
          <w:bCs/>
        </w:rPr>
        <w:t xml:space="preserve">Secondary / later:</w:t>
      </w:r>
      <w:r>
        <w:rPr>
          <w:b w:val="false"/>
          <w:bCs w:val="false"/>
        </w:rPr>
        <w:t xml:space="preserve"> white-label or API licensing; one-time lifetime APK deal; optional web3 "premium pass"; performance fee on copy-trading.</w:t>
      </w:r>
    </w:p>
    <w:p>
      <w:pPr>
        <w:pStyle w:val="Heading2"/>
      </w:pPr>
      <w:r>
        <w:t xml:space="preserve">7.2 Recommended packaging (tiers)</w:t>
      </w:r>
    </w:p>
    <w:tbl>
      <w:tblPr>
        <w:tblW w:type="dxa" w:w="9360"/>
        <w:tblBorders>
          <w:top w:val="single" w:color="C9D1D9" w:sz="1"/>
          <w:left w:val="single" w:color="C9D1D9" w:sz="1"/>
          <w:bottom w:val="single" w:color="C9D1D9" w:sz="1"/>
          <w:right w:val="single" w:color="C9D1D9" w:sz="1"/>
          <w:insideH w:val="single" w:color="C9D1D9" w:sz="1"/>
          <w:insideV w:val="single" w:color="C9D1D9" w:sz="1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Capability</w:t>
            </w:r>
          </w:p>
        </w:tc>
        <w:tc>
          <w:tcPr>
            <w:tcW w:type="dxa" w:w="212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Free</w:t>
            </w:r>
          </w:p>
        </w:tc>
        <w:tc>
          <w:tcPr>
            <w:tcW w:type="dxa" w:w="212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Pro (~$29/mo)</w:t>
            </w:r>
          </w:p>
        </w:tc>
        <w:tc>
          <w:tcPr>
            <w:tcW w:type="dxa" w:w="212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D5E1F0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/>
                <w:bCs/>
                <w:sz w:val="19"/>
                <w:szCs w:val="19"/>
              </w:rPr>
              <w:t xml:space="preserve">Elite (~$99/mo)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Manual DEX/CEX trade</w:t>
            </w:r>
          </w:p>
        </w:tc>
        <w:tc>
          <w:tcPr>
            <w:tcW w:type="dxa" w:w="212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Yes (1.0% fee)</w:t>
            </w:r>
          </w:p>
        </w:tc>
        <w:tc>
          <w:tcPr>
            <w:tcW w:type="dxa" w:w="212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Yes (0.5% fee)</w:t>
            </w:r>
          </w:p>
        </w:tc>
        <w:tc>
          <w:tcPr>
            <w:tcW w:type="dxa" w:w="212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Yes (0.2% fee)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Gem scans / day</w:t>
            </w:r>
          </w:p>
        </w:tc>
        <w:tc>
          <w:tcPr>
            <w:tcW w:type="dxa" w:w="212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12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Unlimited + auto</w:t>
            </w:r>
          </w:p>
        </w:tc>
        <w:tc>
          <w:tcPr>
            <w:tcW w:type="dxa" w:w="212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Unlimited + priority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Pointer messages / day</w:t>
            </w:r>
          </w:p>
        </w:tc>
        <w:tc>
          <w:tcPr>
            <w:tcW w:type="dxa" w:w="212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12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W w:type="dxa" w:w="212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Unlimited (fair-use)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Alerts</w:t>
            </w:r>
          </w:p>
        </w:tc>
        <w:tc>
          <w:tcPr>
            <w:tcW w:type="dxa" w:w="212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Basic</w:t>
            </w:r>
          </w:p>
        </w:tc>
        <w:tc>
          <w:tcPr>
            <w:tcW w:type="dxa" w:w="212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Custom + push</w:t>
            </w:r>
          </w:p>
        </w:tc>
        <w:tc>
          <w:tcPr>
            <w:tcW w:type="dxa" w:w="212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Custom + priority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Signals (CEX/futures)</w:t>
            </w:r>
          </w:p>
        </w:tc>
        <w:tc>
          <w:tcPr>
            <w:tcW w:type="dxa" w:w="212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View only</w:t>
            </w:r>
          </w:p>
        </w:tc>
        <w:tc>
          <w:tcPr>
            <w:tcW w:type="dxa" w:w="212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+ Telegram</w:t>
            </w:r>
          </w:p>
        </w:tc>
        <w:tc>
          <w:tcPr>
            <w:tcW w:type="dxa" w:w="212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+ auto-execute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Automation (SL/TP/DCA/copy)</w:t>
            </w:r>
          </w:p>
        </w:tc>
        <w:tc>
          <w:tcPr>
            <w:tcW w:type="dxa" w:w="212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12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Limited</w:t>
            </w:r>
          </w:p>
        </w:tc>
        <w:tc>
          <w:tcPr>
            <w:tcW w:type="dxa" w:w="212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Wallets / exchanges</w:t>
            </w:r>
          </w:p>
        </w:tc>
        <w:tc>
          <w:tcPr>
            <w:tcW w:type="dxa" w:w="212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12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12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Unlimited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Holder analytics / bubble maps</w:t>
            </w:r>
          </w:p>
        </w:tc>
        <w:tc>
          <w:tcPr>
            <w:tcW w:type="dxa" w:w="212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Limited</w:t>
            </w:r>
          </w:p>
        </w:tc>
        <w:tc>
          <w:tcPr>
            <w:tcW w:type="dxa" w:w="212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</w:t>
            </w:r>
          </w:p>
        </w:tc>
        <w:tc>
          <w:tcPr>
            <w:tcW w:type="dxa" w:w="212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 + alerts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Support</w:t>
            </w:r>
          </w:p>
        </w:tc>
        <w:tc>
          <w:tcPr>
            <w:tcW w:type="dxa" w:w="212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Community</w:t>
            </w:r>
          </w:p>
        </w:tc>
        <w:tc>
          <w:tcPr>
            <w:tcW w:type="dxa" w:w="212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Priority</w:t>
            </w:r>
          </w:p>
        </w:tc>
        <w:tc>
          <w:tcPr>
            <w:tcW w:type="dxa" w:w="2120"/>
            <w:tcBorders>
              <w:top w:val="single" w:color="C9D1D9" w:sz="1"/>
              <w:left w:val="single" w:color="C9D1D9" w:sz="1"/>
              <w:bottom w:val="single" w:color="C9D1D9" w:sz="1"/>
              <w:right w:val="single" w:color="C9D1D9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Concierge</w:t>
            </w:r>
          </w:p>
        </w:tc>
      </w:tr>
    </w:tbl>
    <w:p>
      <w:pPr>
        <w:spacing w:after="120" w:line="276"/>
      </w:pPr>
      <w:r>
        <w:rPr>
          <w:b w:val="false"/>
          <w:bCs w:val="false"/>
        </w:rPr>
        <w:t xml:space="preserve">Annual discount (~2 months free) to boost LTV; accept card and crypto/USDT payments.</w:t>
      </w:r>
    </w:p>
    <w:p>
      <w:pPr>
        <w:pStyle w:val="Heading2"/>
      </w:pPr>
      <w:r>
        <w:t xml:space="preserve">7.3 Unit economics (PM rigor)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</w:rPr>
        <w:t xml:space="preserve">Real variable costs: AI inference (DeepSeek cheap; OpenAI ~$0.15–0.60/M tokens), data APIs (Moralis/Helius), RPC, Firebase reads.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</w:rPr>
        <w:t xml:space="preserve">Target &gt;=70% gross margin per paid user after AI + data + infra. Meter AI so one heavy user cannot erase margin.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 w:val="false"/>
          <w:bCs w:val="false"/>
        </w:rPr>
        <w:t xml:space="preserve">North-star for fee revenue = total swap volume routed. Maximize free-tier trading; paywall the edge, not the act of trading.</w:t>
      </w:r>
    </w:p>
    <w:p>
      <w:pPr>
        <w:pStyle w:val="Heading2"/>
      </w:pPr>
      <w:r>
        <w:t xml:space="preserve">7.4 Phased rollout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Phase 1 (4–6 wks):</w:t>
      </w:r>
      <w:r>
        <w:rPr>
          <w:b w:val="false"/>
          <w:bCs w:val="false"/>
        </w:rPr>
        <w:t xml:space="preserve"> entitlements + billing (Stripe + USDT) + trading fee + exchange referrals — fastest cash, uses existing features.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Phase 2 (6–10 wks):</w:t>
      </w:r>
      <w:r>
        <w:rPr>
          <w:b w:val="false"/>
          <w:bCs w:val="false"/>
        </w:rPr>
        <w:t xml:space="preserve"> AI credits/metering; automation suite (SL/TP/DCA) as the Elite hook; referral program.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Phase 3 (Q2+):</w:t>
      </w:r>
      <w:r>
        <w:rPr>
          <w:b w:val="false"/>
          <w:bCs w:val="false"/>
        </w:rPr>
        <w:t xml:space="preserve"> copy-trading (flagship paid feature), API/white-label, mobile push, performance fees.</w:t>
      </w:r>
    </w:p>
    <w:p>
      <w:pPr>
        <w:pStyle w:val="Heading2"/>
      </w:pPr>
      <w:r>
        <w:t xml:space="preserve">7.5 Indicative scenario (illustrative)</w:t>
      </w:r>
    </w:p>
    <w:p>
      <w:pPr>
        <w:spacing w:after="120" w:line="276"/>
      </w:pPr>
      <w:r>
        <w:rPr>
          <w:b w:val="false"/>
          <w:bCs w:val="false"/>
        </w:rPr>
        <w:t xml:space="preserve">If 2,000 active traders route $3M/month of swap volume at a blended 0.5%, that is ~$15k/month in fees; plus 150 Pro + 30 Elite subscriptions (~$7.3k/month recurring), plus referrals. Revenue scales with volume and activation — which is why the free tier should maximize trading rather than block it. (Illustrative, not a forecast.)</w:t>
      </w:r>
    </w:p>
    <w:p>
      <w:pPr>
        <w:pStyle w:val="Heading1"/>
      </w:pPr>
      <w:r>
        <w:t xml:space="preserve">8. Go-to-Market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Wedge:</w:t>
      </w:r>
      <w:r>
        <w:rPr>
          <w:b w:val="false"/>
          <w:bCs w:val="false"/>
        </w:rPr>
        <w:t xml:space="preserve"> lead with the AI agent (Pointer) + gem scanner — the clearest differentiators — to acquire degens via Telegram/Discord/X.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Loops:</w:t>
      </w:r>
      <w:r>
        <w:rPr>
          <w:b w:val="false"/>
          <w:bCs w:val="false"/>
        </w:rPr>
        <w:t xml:space="preserve"> referral program + shareable PnL/trade cards + free Telegram alerts as top-of-funnel.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Trust:</w:t>
      </w:r>
      <w:r>
        <w:rPr>
          <w:b w:val="false"/>
          <w:bCs w:val="false"/>
        </w:rPr>
        <w:t xml:space="preserve"> publish a security page (key handling, audits), add WalletConnect, be transparent about fees.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Community:</w:t>
      </w:r>
      <w:r>
        <w:rPr>
          <w:b w:val="false"/>
          <w:bCs w:val="false"/>
        </w:rPr>
        <w:t xml:space="preserve"> Discord as the hub (the agent already lives there).</w:t>
      </w:r>
    </w:p>
    <w:p>
      <w:pPr>
        <w:pStyle w:val="Heading1"/>
      </w:pPr>
      <w:r>
        <w:t xml:space="preserve">9. Risks, Compliance &amp; Security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Key custody is the #1 risk.</w:t>
      </w:r>
      <w:r>
        <w:rPr>
          <w:b w:val="false"/>
          <w:bCs w:val="false"/>
        </w:rPr>
        <w:t xml:space="preserve"> Storing encrypted private keys is high liability — prioritize WalletConnect/external signing; make server key storage opt-in with clear warnings; get a security audit before charging.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Regulatory:</w:t>
      </w:r>
      <w:r>
        <w:rPr>
          <w:b w:val="false"/>
          <w:bCs w:val="false"/>
        </w:rPr>
        <w:t xml:space="preserve"> trading fees/auto-execution may trigger money-transmission/securities scrutiny by jurisdiction. Add Terms, "not financial advice" disclaimers, and consider geo-restrictions. Consult counsel before monetizing.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Reliability:</w:t>
      </w:r>
      <w:r>
        <w:rPr>
          <w:b w:val="false"/>
          <w:bCs w:val="false"/>
        </w:rPr>
        <w:t xml:space="preserve"> invest in RPC redundancy and a status page; paying users expect uptime.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AI/financial safety:</w:t>
      </w:r>
      <w:r>
        <w:rPr>
          <w:b w:val="false"/>
          <w:bCs w:val="false"/>
        </w:rPr>
        <w:t xml:space="preserve"> keep trade gating; never auto-execute without explicit consent and limits.</w:t>
      </w:r>
    </w:p>
    <w:p>
      <w:pPr>
        <w:pStyle w:val="Heading1"/>
      </w:pPr>
      <w:r>
        <w:t xml:space="preserve">10. Suggested 90-Day Roadmap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Weeks 1–3:</w:t>
      </w:r>
      <w:r>
        <w:rPr>
          <w:b w:val="false"/>
          <w:bCs w:val="false"/>
        </w:rPr>
        <w:t xml:space="preserve"> entitlement/quota system + billing (Stripe + USDT) + trading-fee mechanism + exchange referral links.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Weeks 4–6:</w:t>
      </w:r>
      <w:r>
        <w:rPr>
          <w:b w:val="false"/>
          <w:bCs w:val="false"/>
        </w:rPr>
        <w:t xml:space="preserve"> launch Pro/Elite; AI metering; onboarding wizard; security/status page.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Weeks 7–10:</w:t>
      </w:r>
      <w:r>
        <w:rPr>
          <w:b w:val="false"/>
          <w:bCs w:val="false"/>
        </w:rPr>
        <w:t xml:space="preserve"> automation suite (SL/TP/DCA/trailing, anti-rug auto-sell); custom alerts + native push.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Weeks 11–13:</w:t>
      </w:r>
      <w:r>
        <w:rPr>
          <w:b w:val="false"/>
          <w:bCs w:val="false"/>
        </w:rPr>
        <w:t xml:space="preserve"> copy-trading MVP + referral program; WalletConnect integration kickoff.</w:t>
      </w:r>
    </w:p>
    <w:p>
      <w:pPr>
        <w:pStyle w:val="Heading2"/>
      </w:pPr>
      <w:r>
        <w:t xml:space="preserve">Top 5 to do first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</w:rPr>
        <w:t xml:space="preserve">Ship trading fees + subscription tiers</w:t>
      </w:r>
      <w:r>
        <w:rPr>
          <w:b w:val="false"/>
          <w:bCs w:val="false"/>
        </w:rPr>
        <w:t xml:space="preserve"> — the features already exist; revenue is being left on the table.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</w:rPr>
        <w:t xml:space="preserve">Add automation (SL/TP/DCA + copy-trade)</w:t>
      </w:r>
      <w:r>
        <w:rPr>
          <w:b w:val="false"/>
          <w:bCs w:val="false"/>
        </w:rPr>
        <w:t xml:space="preserve"> — the biggest retention/upsell lever.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</w:rPr>
        <w:t xml:space="preserve">Meter AI usage</w:t>
      </w:r>
      <w:r>
        <w:rPr>
          <w:b w:val="false"/>
          <w:bCs w:val="false"/>
        </w:rPr>
        <w:t xml:space="preserve"> — protect margins on Pointer/Discord.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</w:rPr>
        <w:t xml:space="preserve">WalletConnect + security audit</w:t>
      </w:r>
      <w:r>
        <w:rPr>
          <w:b w:val="false"/>
          <w:bCs w:val="false"/>
        </w:rPr>
        <w:t xml:space="preserve"> — unlock trust and reduce liability before scaling.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</w:rPr>
        <w:t xml:space="preserve">Referral + shareable cards</w:t>
      </w:r>
      <w:r>
        <w:rPr>
          <w:b w:val="false"/>
          <w:bCs w:val="false"/>
        </w:rPr>
        <w:t xml:space="preserve"> — the cheapest growth loop for this audience.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E6673"/>
        <w:sz w:val="16"/>
        <w:szCs w:val="16"/>
      </w:rPr>
      <w:t xml:space="preserve">FXcrypt — Product Strategy  ·  Confidential  ·  Page </w:t>
    </w:r>
    <w:r>
      <w:rPr>
        <w:color w:val="5E66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426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D5E1F0" w:sz="6" w:space="4"/>
      </w:pBdr>
      <w:spacing w:after="140" w:before="320"/>
      <w:outlineLvl w:val="0"/>
    </w:pPr>
    <w:rPr>
      <w:rFonts w:ascii="Arial" w:cs="Arial" w:eastAsia="Arial" w:hAnsi="Arial"/>
      <w:b/>
      <w:bCs/>
      <w:color w:val="1F6FEB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Arial" w:cs="Arial" w:eastAsia="Arial" w:hAnsi="Arial"/>
      <w:b/>
      <w:bCs/>
      <w:color w:val="11161D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Arial" w:cs="Arial" w:eastAsia="Arial" w:hAnsi="Arial"/>
      <w:b/>
      <w:bCs/>
      <w:color w:val="11161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2026-06-18T14:05:37.388Z</dcterms:created>
  <dcterms:modified xsi:type="dcterms:W3CDTF">2026-06-18T14:05:37.389Z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