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086"/>
        <w:gridCol w:w="5112"/>
        <w:gridCol w:w="2044"/>
      </w:tblGrid>
      <w:tr>
        <w:trPr>
          <w:trHeight w:val="1" w:hRule="atLeast"/>
          <w:jc w:val="left"/>
        </w:trPr>
        <w:tc>
          <w:tcPr>
            <w:tcW w:w="2086" w:type="dxa"/>
            <w:vMerge w:val="restart"/>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r>
              <w:object w:dxaOrig="1822" w:dyaOrig="1822">
                <v:rect xmlns:o="urn:schemas-microsoft-com:office:office" xmlns:v="urn:schemas-microsoft-com:vml" id="rectole0000000000" style="width:91.100000pt;height:91.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5112"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LEMBAR KERJA PESERTA DIDIK (LKPD)</w:t>
            </w:r>
          </w:p>
        </w:tc>
        <w:tc>
          <w:tcPr>
            <w:tcW w:w="2044" w:type="dxa"/>
            <w:vMerge w:val="restart"/>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tbl>
            <w:tblPr/>
            <w:tblGrid>
              <w:gridCol w:w="1716"/>
            </w:tblGrid>
            <w:tr>
              <w:trPr>
                <w:trHeight w:val="1984" w:hRule="auto"/>
                <w:jc w:val="left"/>
              </w:trPr>
              <w:tc>
                <w:tcPr>
                  <w:tcW w:w="17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8"/>
                      <w:shd w:fill="auto" w:val="clear"/>
                    </w:rPr>
                  </w:pPr>
                  <w:r>
                    <w:object w:dxaOrig="1680" w:dyaOrig="2207">
                      <v:rect xmlns:o="urn:schemas-microsoft-com:office:office" xmlns:v="urn:schemas-microsoft-com:vml" id="rectole0000000001" style="width:84.000000pt;height:110.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rPr>
                  </w:pPr>
                </w:p>
              </w:tc>
            </w:tr>
          </w:tbl>
          <w:p>
            <w:pPr>
              <w:spacing w:before="0" w:after="0" w:line="240"/>
              <w:ind w:right="0" w:left="0" w:firstLine="0"/>
              <w:jc w:val="left"/>
              <w:rPr>
                <w:rFonts w:ascii="Calibri" w:hAnsi="Calibri" w:cs="Calibri" w:eastAsia="Calibri"/>
                <w:color w:val="auto"/>
                <w:spacing w:val="0"/>
                <w:position w:val="0"/>
              </w:rPr>
            </w:pPr>
          </w:p>
        </w:tc>
      </w:tr>
      <w:tr>
        <w:trPr>
          <w:trHeight w:val="830" w:hRule="auto"/>
          <w:jc w:val="left"/>
        </w:trPr>
        <w:tc>
          <w:tcPr>
            <w:tcW w:w="2086" w:type="dxa"/>
            <w:vMerge/>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112"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tabs>
                <w:tab w:val="left" w:pos="2364" w:leader="none"/>
              </w:tabs>
              <w:spacing w:before="0" w:after="0" w:line="240"/>
              <w:ind w:right="0" w:left="0" w:firstLine="0"/>
              <w:jc w:val="left"/>
              <w:rPr>
                <w:rFonts w:ascii="Calibri" w:hAnsi="Calibri" w:cs="Calibri" w:eastAsia="Calibri"/>
                <w:spacing w:val="0"/>
                <w:position w:val="0"/>
              </w:rPr>
            </w:pPr>
            <w:r>
              <w:rPr>
                <w:rFonts w:ascii="Calibri" w:hAnsi="Calibri" w:cs="Calibri" w:eastAsia="Calibri"/>
                <w:b/>
                <w:color w:val="FF0000"/>
                <w:spacing w:val="0"/>
                <w:position w:val="0"/>
                <w:sz w:val="52"/>
                <w:shd w:fill="auto" w:val="clear"/>
              </w:rPr>
              <w:t xml:space="preserve">DML</w:t>
            </w:r>
          </w:p>
        </w:tc>
        <w:tc>
          <w:tcPr>
            <w:tcW w:w="2044" w:type="dxa"/>
            <w:vMerge/>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spacing w:val="0"/>
                <w:position w:val="0"/>
              </w:rPr>
            </w:pPr>
          </w:p>
        </w:tc>
      </w:tr>
      <w:tr>
        <w:trPr>
          <w:trHeight w:val="1" w:hRule="atLeast"/>
          <w:jc w:val="left"/>
        </w:trPr>
        <w:tc>
          <w:tcPr>
            <w:tcW w:w="2086" w:type="dxa"/>
            <w:vMerge/>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112"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Disusun oleh:</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Pasya Ramadhan</w:t>
            </w: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27</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FF0000"/>
                <w:spacing w:val="0"/>
                <w:position w:val="0"/>
                <w:sz w:val="24"/>
                <w:shd w:fill="auto" w:val="clear"/>
              </w:rPr>
              <w:t xml:space="preserve">X RA</w:t>
            </w:r>
            <w:r>
              <w:rPr>
                <w:rFonts w:ascii="Calibri" w:hAnsi="Calibri" w:cs="Calibri" w:eastAsia="Calibri"/>
                <w:color w:val="auto"/>
                <w:spacing w:val="0"/>
                <w:position w:val="0"/>
                <w:sz w:val="24"/>
                <w:shd w:fill="auto" w:val="clear"/>
              </w:rPr>
              <w:t xml:space="preserve"> SMK N 2 Karanganyar</w:t>
            </w:r>
          </w:p>
        </w:tc>
        <w:tc>
          <w:tcPr>
            <w:tcW w:w="2044" w:type="dxa"/>
            <w:vMerge/>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spacing w:val="0"/>
                <w:position w:val="0"/>
              </w:rPr>
            </w:pPr>
          </w:p>
        </w:tc>
      </w:tr>
      <w:tr>
        <w:trPr>
          <w:trHeight w:val="1" w:hRule="atLeast"/>
          <w:jc w:val="left"/>
        </w:trPr>
        <w:tc>
          <w:tcPr>
            <w:tcW w:w="2086"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112"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044"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object w:dxaOrig="8766" w:dyaOrig="5163">
          <v:rect xmlns:o="urn:schemas-microsoft-com:office:office" xmlns:v="urn:schemas-microsoft-com:vml" id="rectole0000000002" style="width:438.300000pt;height:258.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Daftar Isi</w:t>
      </w:r>
    </w:p>
    <w:p>
      <w:pPr>
        <w:numPr>
          <w:ilvl w:val="0"/>
          <w:numId w:val="23"/>
        </w:numPr>
        <w:spacing w:before="0" w:after="0" w:line="276"/>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Dasar Teori</w:t>
      </w:r>
    </w:p>
    <w:p>
      <w:pPr>
        <w:numPr>
          <w:ilvl w:val="0"/>
          <w:numId w:val="23"/>
        </w:numPr>
        <w:spacing w:before="0" w:after="0" w:line="276"/>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Latihan</w:t>
      </w:r>
    </w:p>
    <w:p>
      <w:pPr>
        <w:numPr>
          <w:ilvl w:val="0"/>
          <w:numId w:val="23"/>
        </w:numPr>
        <w:spacing w:before="0" w:after="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Poin-poin yang dipelajari pada latihan</w:t>
      </w:r>
    </w:p>
    <w:p>
      <w:pPr>
        <w:numPr>
          <w:ilvl w:val="0"/>
          <w:numId w:val="23"/>
        </w:numPr>
        <w:spacing w:before="0" w:after="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Poin-poin yang dipelajari pada latihan</w:t>
      </w:r>
    </w:p>
    <w:p>
      <w:pPr>
        <w:numPr>
          <w:ilvl w:val="0"/>
          <w:numId w:val="23"/>
        </w:numPr>
        <w:spacing w:before="0" w:after="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Poin-poin yang dipelajari pada latihan</w:t>
      </w:r>
    </w:p>
    <w:p>
      <w:pPr>
        <w:numPr>
          <w:ilvl w:val="0"/>
          <w:numId w:val="23"/>
        </w:numPr>
        <w:spacing w:before="0" w:after="0" w:line="276"/>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Pertanyaan dan Jawaban</w:t>
      </w:r>
    </w:p>
    <w:p>
      <w:pPr>
        <w:numPr>
          <w:ilvl w:val="0"/>
          <w:numId w:val="23"/>
        </w:numPr>
        <w:spacing w:before="0" w:after="0" w:line="276"/>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Tugas</w:t>
      </w:r>
    </w:p>
    <w:p>
      <w:pPr>
        <w:numPr>
          <w:ilvl w:val="0"/>
          <w:numId w:val="23"/>
        </w:numPr>
        <w:spacing w:before="0" w:after="0" w:line="276"/>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Kesimpulan</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DASAR TEORI</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Bahasa SQL</w:t>
      </w:r>
    </w:p>
    <w:p>
      <w:pPr>
        <w:spacing w:before="0" w:after="0" w:line="276"/>
        <w:ind w:right="0" w:left="720" w:firstLine="41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SQL (</w:t>
      </w:r>
      <w:r>
        <w:rPr>
          <w:rFonts w:ascii="Times New Roman" w:hAnsi="Times New Roman" w:cs="Times New Roman" w:eastAsia="Times New Roman"/>
          <w:i/>
          <w:color w:val="auto"/>
          <w:spacing w:val="0"/>
          <w:position w:val="0"/>
          <w:sz w:val="24"/>
          <w:shd w:fill="auto" w:val="clear"/>
        </w:rPr>
        <w:t xml:space="preserve">Structured Query Language</w:t>
      </w:r>
      <w:r>
        <w:rPr>
          <w:rFonts w:ascii="Times New Roman" w:hAnsi="Times New Roman" w:cs="Times New Roman" w:eastAsia="Times New Roman"/>
          <w:color w:val="auto"/>
          <w:spacing w:val="0"/>
          <w:position w:val="0"/>
          <w:sz w:val="24"/>
          <w:shd w:fill="auto" w:val="clear"/>
        </w:rPr>
        <w:t xml:space="preserve">) adalah sebuah bahasa yang digunakan untuk mengakses data dalam </w:t>
      </w:r>
      <w:r>
        <w:rPr>
          <w:rFonts w:ascii="Times New Roman" w:hAnsi="Times New Roman" w:cs="Times New Roman" w:eastAsia="Times New Roman"/>
          <w:i/>
          <w:color w:val="auto"/>
          <w:spacing w:val="0"/>
          <w:position w:val="0"/>
          <w:sz w:val="24"/>
          <w:shd w:fill="auto" w:val="clear"/>
        </w:rPr>
        <w:t xml:space="preserve">software</w:t>
      </w:r>
      <w:r>
        <w:rPr>
          <w:rFonts w:ascii="Times New Roman" w:hAnsi="Times New Roman" w:cs="Times New Roman" w:eastAsia="Times New Roman"/>
          <w:color w:val="auto"/>
          <w:spacing w:val="0"/>
          <w:position w:val="0"/>
          <w:sz w:val="24"/>
          <w:shd w:fill="auto" w:val="clear"/>
        </w:rPr>
        <w:t xml:space="preserve"> DBMS. Bahasa ini merupakan bahasa standar yang digunakan dalam manajemen basis data relasional yang memungkinkan kita untuk berkomunikasi dengan basis data, membaca, menulis, dan memperoleh informasi yang berguna dari basis data bahasa SQL. Secara umum, SQL terdiri dari tiga bahasa, yaitu </w:t>
      </w:r>
      <w:r>
        <w:rPr>
          <w:rFonts w:ascii="Times New Roman" w:hAnsi="Times New Roman" w:cs="Times New Roman" w:eastAsia="Times New Roman"/>
          <w:i/>
          <w:color w:val="auto"/>
          <w:spacing w:val="0"/>
          <w:position w:val="0"/>
          <w:sz w:val="24"/>
          <w:shd w:fill="auto" w:val="clear"/>
        </w:rPr>
        <w:t xml:space="preserve">Data Definition Language</w:t>
      </w:r>
      <w:r>
        <w:rPr>
          <w:rFonts w:ascii="Times New Roman" w:hAnsi="Times New Roman" w:cs="Times New Roman" w:eastAsia="Times New Roman"/>
          <w:color w:val="auto"/>
          <w:spacing w:val="0"/>
          <w:position w:val="0"/>
          <w:sz w:val="24"/>
          <w:shd w:fill="auto" w:val="clear"/>
        </w:rPr>
        <w:t xml:space="preserve"> (DDL), </w:t>
      </w:r>
      <w:r>
        <w:rPr>
          <w:rFonts w:ascii="Times New Roman" w:hAnsi="Times New Roman" w:cs="Times New Roman" w:eastAsia="Times New Roman"/>
          <w:i/>
          <w:color w:val="auto"/>
          <w:spacing w:val="0"/>
          <w:position w:val="0"/>
          <w:sz w:val="24"/>
          <w:shd w:fill="auto" w:val="clear"/>
        </w:rPr>
        <w:t xml:space="preserve">Data Manipulation Language</w:t>
      </w:r>
      <w:r>
        <w:rPr>
          <w:rFonts w:ascii="Times New Roman" w:hAnsi="Times New Roman" w:cs="Times New Roman" w:eastAsia="Times New Roman"/>
          <w:color w:val="auto"/>
          <w:spacing w:val="0"/>
          <w:position w:val="0"/>
          <w:sz w:val="24"/>
          <w:shd w:fill="auto" w:val="clear"/>
        </w:rPr>
        <w:t xml:space="preserve"> (DML), dan </w:t>
      </w:r>
      <w:r>
        <w:rPr>
          <w:rFonts w:ascii="Times New Roman" w:hAnsi="Times New Roman" w:cs="Times New Roman" w:eastAsia="Times New Roman"/>
          <w:i/>
          <w:color w:val="auto"/>
          <w:spacing w:val="0"/>
          <w:position w:val="0"/>
          <w:sz w:val="24"/>
          <w:shd w:fill="auto" w:val="clear"/>
        </w:rPr>
        <w:t xml:space="preserve">Data Control Language</w:t>
      </w:r>
      <w:r>
        <w:rPr>
          <w:rFonts w:ascii="Times New Roman" w:hAnsi="Times New Roman" w:cs="Times New Roman" w:eastAsia="Times New Roman"/>
          <w:color w:val="auto"/>
          <w:spacing w:val="0"/>
          <w:position w:val="0"/>
          <w:sz w:val="24"/>
          <w:shd w:fill="auto" w:val="clear"/>
        </w:rPr>
        <w:t xml:space="preserve"> (DCL).</w:t>
      </w:r>
    </w:p>
    <w:p>
      <w:pPr>
        <w:spacing w:before="0" w:after="0" w:line="276"/>
        <w:ind w:right="0" w:left="0" w:firstLine="0"/>
        <w:jc w:val="both"/>
        <w:rPr>
          <w:rFonts w:ascii="Calibri" w:hAnsi="Calibri" w:cs="Calibri" w:eastAsia="Calibri"/>
          <w:color w:val="auto"/>
          <w:spacing w:val="0"/>
          <w:position w:val="0"/>
          <w:sz w:val="28"/>
          <w:shd w:fill="auto" w:val="clear"/>
        </w:rPr>
      </w:pPr>
    </w:p>
    <w:p>
      <w:pPr>
        <w:numPr>
          <w:ilvl w:val="0"/>
          <w:numId w:val="31"/>
        </w:numPr>
        <w:spacing w:before="0" w:after="0" w:line="276"/>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w:t>
      </w:r>
      <w:r>
        <w:rPr>
          <w:rFonts w:ascii="Times New Roman" w:hAnsi="Times New Roman" w:cs="Times New Roman" w:eastAsia="Times New Roman"/>
          <w:b/>
          <w:color w:val="auto"/>
          <w:spacing w:val="0"/>
          <w:position w:val="0"/>
          <w:sz w:val="24"/>
          <w:shd w:fill="auto" w:val="clear"/>
        </w:rPr>
        <w:t xml:space="preserve">DML (</w:t>
      </w:r>
      <w:r>
        <w:rPr>
          <w:rFonts w:ascii="Times New Roman" w:hAnsi="Times New Roman" w:cs="Times New Roman" w:eastAsia="Times New Roman"/>
          <w:b/>
          <w:i/>
          <w:color w:val="auto"/>
          <w:spacing w:val="0"/>
          <w:position w:val="0"/>
          <w:sz w:val="24"/>
          <w:shd w:fill="auto" w:val="clear"/>
        </w:rPr>
        <w:t xml:space="preserve">Data Manipulation Language</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720" w:firstLine="41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DML adalah sebuah metode </w:t>
      </w:r>
      <w:r>
        <w:rPr>
          <w:rFonts w:ascii="Times New Roman" w:hAnsi="Times New Roman" w:cs="Times New Roman" w:eastAsia="Times New Roman"/>
          <w:i/>
          <w:color w:val="auto"/>
          <w:spacing w:val="0"/>
          <w:position w:val="0"/>
          <w:sz w:val="24"/>
          <w:shd w:fill="auto" w:val="clear"/>
        </w:rPr>
        <w:t xml:space="preserve">query</w:t>
      </w:r>
      <w:r>
        <w:rPr>
          <w:rFonts w:ascii="Times New Roman" w:hAnsi="Times New Roman" w:cs="Times New Roman" w:eastAsia="Times New Roman"/>
          <w:color w:val="auto"/>
          <w:spacing w:val="0"/>
          <w:position w:val="0"/>
          <w:sz w:val="24"/>
          <w:shd w:fill="auto" w:val="clear"/>
        </w:rPr>
        <w:t xml:space="preserve"> yang dapat digunakan apabila DDL telah terjadi sehingga fungsi dari </w:t>
      </w:r>
      <w:r>
        <w:rPr>
          <w:rFonts w:ascii="Times New Roman" w:hAnsi="Times New Roman" w:cs="Times New Roman" w:eastAsia="Times New Roman"/>
          <w:i/>
          <w:color w:val="auto"/>
          <w:spacing w:val="0"/>
          <w:position w:val="0"/>
          <w:sz w:val="24"/>
          <w:shd w:fill="auto" w:val="clear"/>
        </w:rPr>
        <w:t xml:space="preserve">query</w:t>
      </w:r>
      <w:r>
        <w:rPr>
          <w:rFonts w:ascii="Times New Roman" w:hAnsi="Times New Roman" w:cs="Times New Roman" w:eastAsia="Times New Roman"/>
          <w:color w:val="auto"/>
          <w:spacing w:val="0"/>
          <w:position w:val="0"/>
          <w:sz w:val="24"/>
          <w:shd w:fill="auto" w:val="clear"/>
        </w:rPr>
        <w:t xml:space="preserve"> DML ini untuk melakukan pemanipulasian basis data yang telah dibuat. </w:t>
      </w:r>
      <w:r>
        <w:rPr>
          <w:rFonts w:ascii="Times New Roman" w:hAnsi="Times New Roman" w:cs="Times New Roman" w:eastAsia="Times New Roman"/>
          <w:i/>
          <w:color w:val="auto"/>
          <w:spacing w:val="0"/>
          <w:position w:val="0"/>
          <w:sz w:val="24"/>
          <w:shd w:fill="auto" w:val="clear"/>
        </w:rPr>
        <w:t xml:space="preserve">Query</w:t>
      </w:r>
      <w:r>
        <w:rPr>
          <w:rFonts w:ascii="Times New Roman" w:hAnsi="Times New Roman" w:cs="Times New Roman" w:eastAsia="Times New Roman"/>
          <w:color w:val="auto"/>
          <w:spacing w:val="0"/>
          <w:position w:val="0"/>
          <w:sz w:val="24"/>
          <w:shd w:fill="auto" w:val="clear"/>
        </w:rPr>
        <w:t xml:space="preserve"> yang dimiliki DML adalah:</w:t>
      </w:r>
    </w:p>
    <w:p>
      <w:pPr>
        <w:numPr>
          <w:ilvl w:val="0"/>
          <w:numId w:val="33"/>
        </w:numPr>
        <w:tabs>
          <w:tab w:val="left" w:pos="2127" w:leader="none"/>
          <w:tab w:val="left" w:pos="2268" w:leader="none"/>
        </w:tabs>
        <w:spacing w:before="0" w:after="0" w:line="276"/>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w:t>
        <w:tab/>
        <w:t xml:space="preserve">:</w:t>
        <w:tab/>
        <w:t xml:space="preserve">Digunakan untuk memasukkan data pada tabel</w:t>
      </w:r>
    </w:p>
    <w:p>
      <w:pPr>
        <w:numPr>
          <w:ilvl w:val="0"/>
          <w:numId w:val="33"/>
        </w:numPr>
        <w:tabs>
          <w:tab w:val="left" w:pos="2127" w:leader="none"/>
          <w:tab w:val="left" w:pos="2268" w:leader="none"/>
          <w:tab w:val="left" w:pos="6946" w:leader="none"/>
        </w:tabs>
        <w:spacing w:before="0" w:after="0" w:line="276"/>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tab/>
        <w:t xml:space="preserve">:</w:t>
        <w:tab/>
        <w:t xml:space="preserve">Digunakan untuk menampilkan maupun mengambil data pada tabel</w:t>
      </w:r>
    </w:p>
    <w:p>
      <w:pPr>
        <w:numPr>
          <w:ilvl w:val="0"/>
          <w:numId w:val="33"/>
        </w:numPr>
        <w:tabs>
          <w:tab w:val="left" w:pos="2127" w:leader="none"/>
          <w:tab w:val="left" w:pos="2268" w:leader="none"/>
        </w:tabs>
        <w:spacing w:before="0" w:after="0" w:line="276"/>
        <w:ind w:right="0" w:left="108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w:t>
        <w:tab/>
        <w:t xml:space="preserve">:</w:t>
        <w:tab/>
        <w:t xml:space="preserve">Digunakan untuk pengubahan terhadap data yang ada pada tabel</w:t>
      </w:r>
    </w:p>
    <w:p>
      <w:pPr>
        <w:spacing w:before="0" w:after="0" w:line="240"/>
        <w:ind w:right="0" w:left="36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DELETE </w:t>
        <w:tab/>
        <w:t xml:space="preserve">:</w:t>
        <w:tab/>
        <w:t xml:space="preserve">Digunakan untuk Penhapusan pada tabel</w: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76"/>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LATIHAN</w:t>
      </w:r>
    </w:p>
    <w:p>
      <w:pPr>
        <w:numPr>
          <w:ilvl w:val="0"/>
          <w:numId w:val="38"/>
        </w:numPr>
        <w:spacing w:before="0" w:after="0" w:line="276"/>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INSERTING</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8640" w:dyaOrig="675">
          <v:rect xmlns:o="urn:schemas-microsoft-com:office:office" xmlns:v="urn:schemas-microsoft-com:vml" id="rectole0000000003" style="width:432.000000pt;height:33.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r>
        <w:object w:dxaOrig="8640" w:dyaOrig="510">
          <v:rect xmlns:o="urn:schemas-microsoft-com:office:office" xmlns:v="urn:schemas-microsoft-com:vml" id="rectole0000000004" style="width:432.000000pt;height:25.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r>
        <w:object w:dxaOrig="6990" w:dyaOrig="1995">
          <v:rect xmlns:o="urn:schemas-microsoft-com:office:office" xmlns:v="urn:schemas-microsoft-com:vml" id="rectole0000000005" style="width:349.500000pt;height:99.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360" w:firstLine="0"/>
        <w:jc w:val="both"/>
        <w:rPr>
          <w:rFonts w:ascii="Calibri" w:hAnsi="Calibri" w:cs="Calibri" w:eastAsia="Calibri"/>
          <w:color w:val="auto"/>
          <w:spacing w:val="0"/>
          <w:position w:val="0"/>
          <w:sz w:val="24"/>
          <w:shd w:fill="auto" w:val="clear"/>
        </w:rPr>
      </w:pPr>
    </w:p>
    <w:p>
      <w:pPr>
        <w:numPr>
          <w:ilvl w:val="0"/>
          <w:numId w:val="40"/>
        </w:numPr>
        <w:spacing w:before="0" w:after="0" w:line="276"/>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UPDATE</w:t>
      </w:r>
    </w:p>
    <w:p>
      <w:pPr>
        <w:spacing w:before="0" w:after="0" w:line="240"/>
        <w:ind w:right="0" w:left="360" w:firstLine="0"/>
        <w:jc w:val="both"/>
        <w:rPr>
          <w:rFonts w:ascii="Calibri" w:hAnsi="Calibri" w:cs="Calibri" w:eastAsia="Calibri"/>
          <w:color w:val="auto"/>
          <w:spacing w:val="0"/>
          <w:position w:val="0"/>
          <w:sz w:val="24"/>
          <w:shd w:fill="auto" w:val="clear"/>
        </w:rPr>
      </w:pPr>
      <w:r>
        <w:object w:dxaOrig="7065" w:dyaOrig="1874">
          <v:rect xmlns:o="urn:schemas-microsoft-com:office:office" xmlns:v="urn:schemas-microsoft-com:vml" id="rectole0000000006" style="width:353.250000pt;height:93.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DELETE</w: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object w:dxaOrig="6359" w:dyaOrig="3000">
          <v:rect xmlns:o="urn:schemas-microsoft-com:office:office" xmlns:v="urn:schemas-microsoft-com:vml" id="rectole0000000007" style="width:317.950000pt;height:150.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SELECTING</w: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object w:dxaOrig="5894" w:dyaOrig="764">
          <v:rect xmlns:o="urn:schemas-microsoft-com:office:office" xmlns:v="urn:schemas-microsoft-com:vml" id="rectole0000000008" style="width:294.700000pt;height:38.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object w:dxaOrig="8640" w:dyaOrig="1920">
          <v:rect xmlns:o="urn:schemas-microsoft-com:office:office" xmlns:v="urn:schemas-microsoft-com:vml" id="rectole0000000009" style="width:432.000000pt;height:9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object w:dxaOrig="8640" w:dyaOrig="1395">
          <v:rect xmlns:o="urn:schemas-microsoft-com:office:office" xmlns:v="urn:schemas-microsoft-com:vml" id="rectole0000000010" style="width:432.000000pt;height:69.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object w:dxaOrig="8640" w:dyaOrig="1214">
          <v:rect xmlns:o="urn:schemas-microsoft-com:office:office" xmlns:v="urn:schemas-microsoft-com:vml" id="rectole0000000011" style="width:432.000000pt;height:6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object w:dxaOrig="8640" w:dyaOrig="1844">
          <v:rect xmlns:o="urn:schemas-microsoft-com:office:office" xmlns:v="urn:schemas-microsoft-com:vml" id="rectole0000000012" style="width:432.000000pt;height:9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object w:dxaOrig="8640" w:dyaOrig="1739">
          <v:rect xmlns:o="urn:schemas-microsoft-com:office:office" xmlns:v="urn:schemas-microsoft-com:vml" id="rectole0000000013" style="width:432.000000pt;height:86.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TUGAS</w: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76"/>
        <w:ind w:right="0" w:left="360" w:firstLine="0"/>
        <w:jc w:val="both"/>
        <w:rPr>
          <w:rFonts w:ascii="Calibri" w:hAnsi="Calibri" w:cs="Calibri" w:eastAsia="Calibri"/>
          <w:color w:val="auto"/>
          <w:spacing w:val="0"/>
          <w:position w:val="0"/>
          <w:sz w:val="24"/>
          <w:shd w:fill="auto" w:val="clear"/>
        </w:rPr>
      </w:pPr>
    </w:p>
    <w:p>
      <w:pPr>
        <w:spacing w:before="0" w:after="0" w:line="276"/>
        <w:ind w:right="0" w:left="0" w:firstLine="0"/>
        <w:jc w:val="both"/>
        <w:rPr>
          <w:rFonts w:ascii="Calibri" w:hAnsi="Calibri" w:cs="Calibri" w:eastAsia="Calibri"/>
          <w:b/>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40"/>
        <w:ind w:right="0" w:left="360" w:firstLine="0"/>
        <w:jc w:val="both"/>
        <w:rPr>
          <w:rFonts w:ascii="Calibri" w:hAnsi="Calibri" w:cs="Calibri" w:eastAsia="Calibri"/>
          <w:color w:val="auto"/>
          <w:spacing w:val="0"/>
          <w:position w:val="0"/>
          <w:sz w:val="24"/>
          <w:shd w:fill="auto" w:val="clear"/>
        </w:rPr>
      </w:pPr>
    </w:p>
    <w:p>
      <w:pPr>
        <w:spacing w:before="0" w:after="0" w:line="276"/>
        <w:ind w:right="0" w:left="360" w:firstLine="0"/>
        <w:jc w:val="both"/>
        <w:rPr>
          <w:rFonts w:ascii="Calibri" w:hAnsi="Calibri" w:cs="Calibri" w:eastAsia="Calibri"/>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3">
    <w:abstractNumId w:val="24"/>
  </w:num>
  <w:num w:numId="31">
    <w:abstractNumId w:val="18"/>
  </w:num>
  <w:num w:numId="33">
    <w:abstractNumId w:val="12"/>
  </w:num>
  <w:num w:numId="38">
    <w:abstractNumId w:val="6"/>
  </w:num>
  <w:num w:numId="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