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smallCaps/>
          <w:color w:val="4F8BED"/>
          <w:sz w:val="24"/>
        </w:rPr>
        <w:t>Thesis Buddy Expert System</w:t>
      </w:r>
    </w:p>
    <w:p>
      <w:pPr>
        <w:jc w:val="center"/>
      </w:pPr>
      <w:r>
        <w:rPr>
          <w:rFonts w:ascii="Segoe UI" w:hAnsi="Segoe UI"/>
          <w:b/>
          <w:color w:val="0F172A"/>
          <w:sz w:val="48"/>
        </w:rPr>
        <w:t>System Overview &amp; Workflow</w:t>
      </w:r>
    </w:p>
    <w:p>
      <w:pPr>
        <w:jc w:val="center"/>
      </w:pPr>
      <w:r>
        <w:rPr>
          <w:rFonts w:ascii="Segoe UI" w:hAnsi="Segoe UI"/>
          <w:i/>
          <w:color w:val="0F172A"/>
          <w:sz w:val="22"/>
        </w:rPr>
        <w:t>Guided presentation notes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Purpose</w:t>
      </w:r>
    </w:p>
    <w:p>
      <w:pPr>
        <w:spacing w:after="80"/>
      </w:pPr>
      <w:r>
        <w:t>Thesis Buddy membantu mahasiswa menentukan fokus skripsi dengan mengevaluasi profil motivasi McClelland, menggunakan rule-based reasoning, dan menghasilkan rekomendasi judul yang selaras dengan kekuatan personal.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Alur Utama Pengguna</w:t>
      </w:r>
    </w:p>
    <w:p>
      <w:pPr>
        <w:pStyle w:val="ListNumber"/>
      </w:pPr>
      <w:r>
        <w:rPr>
          <w:rFonts w:ascii="Segoe UI" w:hAnsi="Segoe UI"/>
          <w:sz w:val="22"/>
        </w:rPr>
        <w:t>Login &amp; Registrasi</w:t>
      </w:r>
    </w:p>
    <w:p>
      <w:pPr>
        <w:pStyle w:val="ListNumber"/>
      </w:pPr>
      <w:r>
        <w:rPr>
          <w:rFonts w:ascii="Segoe UI" w:hAnsi="Segoe UI"/>
          <w:sz w:val="22"/>
        </w:rPr>
        <w:t>Kuesioner 150 Pertanyaan</w:t>
      </w:r>
    </w:p>
    <w:p>
      <w:pPr>
        <w:pStyle w:val="ListNumber"/>
      </w:pPr>
      <w:r>
        <w:rPr>
          <w:rFonts w:ascii="Segoe UI" w:hAnsi="Segoe UI"/>
          <w:sz w:val="22"/>
        </w:rPr>
        <w:t>Mesin Inferensi</w:t>
      </w:r>
    </w:p>
    <w:p>
      <w:pPr>
        <w:pStyle w:val="ListNumber"/>
      </w:pPr>
      <w:r>
        <w:rPr>
          <w:rFonts w:ascii="Segoe UI" w:hAnsi="Segoe UI"/>
          <w:sz w:val="22"/>
        </w:rPr>
        <w:t>Hasil &amp; Penyimpanan</w:t>
      </w:r>
    </w:p>
    <w:p>
      <w:pPr>
        <w:pStyle w:val="ListBullet2"/>
      </w:pPr>
      <w:r>
        <w:rPr>
          <w:rFonts w:ascii="Segoe UI" w:hAnsi="Segoe UI"/>
          <w:sz w:val="22"/>
        </w:rPr>
        <w:t>Form Login memastikan tabel users tersedia, membuat admin default, dan mensinkronkan hash password lama.</w:t>
      </w:r>
    </w:p>
    <w:p>
      <w:pPr>
        <w:pStyle w:val="ListBullet2"/>
      </w:pPr>
      <w:r>
        <w:rPr>
          <w:rFonts w:ascii="Segoe UI" w:hAnsi="Segoe UI"/>
          <w:sz w:val="22"/>
        </w:rPr>
        <w:t>Form Register menggunakan hashing SHA-256 + salt melalui DatabaseHelper.RegisterUser.</w:t>
      </w:r>
    </w:p>
    <w:p>
      <w:pPr>
        <w:pStyle w:val="ListBullet2"/>
      </w:pPr>
      <w:r>
        <w:rPr>
          <w:rFonts w:ascii="Segoe UI" w:hAnsi="Segoe UI"/>
          <w:sz w:val="22"/>
        </w:rPr>
        <w:t>Question_Form memuat pertanyaan aktif, menampilkan 10 soal per halaman dengan navigasi dan validasi.</w:t>
      </w:r>
    </w:p>
    <w:p>
      <w:pPr>
        <w:pStyle w:val="ListBullet2"/>
      </w:pPr>
      <w:r>
        <w:rPr>
          <w:rFonts w:ascii="Segoe UI" w:hAnsi="Segoe UI"/>
          <w:sz w:val="22"/>
        </w:rPr>
        <w:t>Jawaban disimpan di dictionary answers dan diteruskan ke ExpertEngine setelah seluruh halaman terisi.</w:t>
      </w:r>
    </w:p>
    <w:p>
      <w:pPr>
        <w:pStyle w:val="ListBullet2"/>
      </w:pPr>
      <w:r>
        <w:rPr>
          <w:rFonts w:ascii="Segoe UI" w:hAnsi="Segoe UI"/>
          <w:sz w:val="22"/>
        </w:rPr>
        <w:t>MotivationRuleEngine menjalankan forward chaining berbasis Certainty Factor menggunakan rule base dari ExpertEngine.</w:t>
      </w:r>
    </w:p>
    <w:p>
      <w:pPr>
        <w:pStyle w:val="ListBullet2"/>
      </w:pPr>
      <w:r>
        <w:rPr>
          <w:rFonts w:ascii="Segoe UI" w:hAnsi="Segoe UI"/>
          <w:sz w:val="22"/>
        </w:rPr>
        <w:t>Output mencakup kategori dominan, skor CF, dan daftar rekomendasi judul.</w:t>
      </w:r>
    </w:p>
    <w:p>
      <w:pPr>
        <w:pStyle w:val="ListBullet2"/>
      </w:pPr>
      <w:r>
        <w:rPr>
          <w:rFonts w:ascii="Segoe UI" w:hAnsi="Segoe UI"/>
          <w:sz w:val="22"/>
        </w:rPr>
        <w:t>Ringkasan hasil ditampilkan ke pengguna, sedangkan riwayat konsultasi dicatat di tabel consultations.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Fitur Admin</w:t>
      </w:r>
    </w:p>
    <w:p>
      <w:pPr>
        <w:pStyle w:val="ListBullet"/>
      </w:pPr>
      <w:r>
        <w:rPr>
          <w:rFonts w:ascii="Segoe UI" w:hAnsi="Segoe UI"/>
          <w:sz w:val="22"/>
        </w:rPr>
        <w:t>Dashboard WinForms menampilkan kartu statistik, toolbar pencarian, dan DataGridView daftar pertanyaan.</w:t>
      </w:r>
    </w:p>
    <w:p>
      <w:pPr>
        <w:pStyle w:val="ListBullet"/>
      </w:pPr>
      <w:r>
        <w:rPr>
          <w:rFonts w:ascii="Segoe UI" w:hAnsi="Segoe UI"/>
          <w:sz w:val="22"/>
        </w:rPr>
        <w:t>Tombol aksi mendukung tambah/edit placeholder, toggle aktif/nonaktif, serta penutupan form.</w:t>
      </w:r>
    </w:p>
    <w:p>
      <w:pPr>
        <w:pStyle w:val="ListBullet"/>
      </w:pPr>
      <w:r>
        <w:rPr>
          <w:rFonts w:ascii="Segoe UI" w:hAnsi="Segoe UI"/>
          <w:sz w:val="22"/>
        </w:rPr>
        <w:t>Tombol Seed Question Bank menjalankan DatabaseHelper.SeedMcClellandQuestionnaire(True) untuk memuat ulang konten file assets.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Lapisan Data</w:t>
      </w:r>
    </w:p>
    <w:p>
      <w:pPr>
        <w:pStyle w:val="ListBullet"/>
      </w:pPr>
      <w:r>
        <w:rPr>
          <w:rFonts w:ascii="Segoe UI" w:hAnsi="Segoe UI"/>
          <w:sz w:val="22"/>
        </w:rPr>
        <w:t>DatabaseHelper memastikan tabel users, questions, dan consultations tersedia via helper Ensure*.</w:t>
      </w:r>
    </w:p>
    <w:p>
      <w:pPr>
        <w:pStyle w:val="ListBullet"/>
      </w:pPr>
      <w:r>
        <w:rPr>
          <w:rFonts w:ascii="Segoe UI" w:hAnsi="Segoe UI"/>
          <w:sz w:val="22"/>
        </w:rPr>
        <w:t>Password disimpan menggunakan hashing SHA-256 + salt serta mendukung upgrade otomatis dari plaintext.</w:t>
      </w:r>
    </w:p>
    <w:p>
      <w:pPr>
        <w:pStyle w:val="ListBullet"/>
      </w:pPr>
      <w:r>
        <w:rPr>
          <w:rFonts w:ascii="Segoe UI" w:hAnsi="Segoe UI"/>
          <w:sz w:val="22"/>
        </w:rPr>
        <w:t>Pertanyaan aktif diambil melalui GetAllActiveQuestions; admin menggunakan GetAllQuestions untuk manajemen.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Arsitektur UI</w:t>
      </w:r>
    </w:p>
    <w:p>
      <w:pPr>
        <w:pStyle w:val="ListBullet"/>
      </w:pPr>
      <w:r>
        <w:rPr>
          <w:rFonts w:ascii="Segoe UI" w:hAnsi="Segoe UI"/>
          <w:sz w:val="22"/>
        </w:rPr>
        <w:t>WinForms .NET 8 bergaya gelap dengan kartu rounded untuk Login/Registrasi.</w:t>
      </w:r>
    </w:p>
    <w:p>
      <w:pPr>
        <w:pStyle w:val="ListBullet"/>
      </w:pPr>
      <w:r>
        <w:rPr>
          <w:rFonts w:ascii="Segoe UI" w:hAnsi="Segoe UI"/>
          <w:sz w:val="22"/>
        </w:rPr>
        <w:t>Question_Form memakai BufferedFlowLayoutPanel dan custom scrollbar agar pengalaman scroll halus.</w:t>
      </w:r>
    </w:p>
    <w:p>
      <w:pPr>
        <w:pStyle w:val="ListBullet"/>
      </w:pPr>
      <w:r>
        <w:rPr>
          <w:rFonts w:ascii="Segoe UI" w:hAnsi="Segoe UI"/>
          <w:sz w:val="22"/>
        </w:rPr>
        <w:t>Admin memanfaatkan kombinasi TableLayoutPanel dan FlowLayoutPanel untuk tata letak dashboard adaptif.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Ringkasan Proses Teknis</w:t>
      </w:r>
    </w:p>
    <w:p>
      <w:pPr>
        <w:pStyle w:val="ListNumber"/>
      </w:pPr>
      <w:r>
        <w:rPr>
          <w:rFonts w:ascii="Segoe UI" w:hAnsi="Segoe UI"/>
          <w:sz w:val="22"/>
        </w:rPr>
        <w:t>Startup login menjalankan seeding admin dan bank pertanyaan jika belum tersedia.</w:t>
      </w:r>
    </w:p>
    <w:p>
      <w:pPr>
        <w:pStyle w:val="ListNumber"/>
      </w:pPr>
      <w:r>
        <w:rPr>
          <w:rFonts w:ascii="Segoe UI" w:hAnsi="Segoe UI"/>
          <w:sz w:val="22"/>
        </w:rPr>
        <w:t>Pengguna login atau registrasi (hash + validasi database).</w:t>
      </w:r>
    </w:p>
    <w:p>
      <w:pPr>
        <w:pStyle w:val="ListNumber"/>
      </w:pPr>
      <w:r>
        <w:rPr>
          <w:rFonts w:ascii="Segoe UI" w:hAnsi="Segoe UI"/>
          <w:sz w:val="22"/>
        </w:rPr>
        <w:t>Pengguna menjawab 150 pertanyaan dengan pagination; jawaban disimpan dalam memori.</w:t>
      </w:r>
    </w:p>
    <w:p>
      <w:pPr>
        <w:pStyle w:val="ListNumber"/>
      </w:pPr>
      <w:r>
        <w:rPr>
          <w:rFonts w:ascii="Segoe UI" w:hAnsi="Segoe UI"/>
          <w:sz w:val="22"/>
        </w:rPr>
        <w:t>Saat submit, MotivationRuleEngine menghitung skor CF dan menentukan kategori dominan.</w:t>
      </w:r>
    </w:p>
    <w:p>
      <w:pPr>
        <w:pStyle w:val="ListNumber"/>
      </w:pPr>
      <w:r>
        <w:rPr>
          <w:rFonts w:ascii="Segoe UI" w:hAnsi="Segoe UI"/>
          <w:sz w:val="22"/>
        </w:rPr>
        <w:t>Hasil ditampilkan serta disimpan ke tabel consultations.</w:t>
      </w:r>
    </w:p>
    <w:p>
      <w:pPr>
        <w:pStyle w:val="ListNumber"/>
      </w:pPr>
      <w:r>
        <w:rPr>
          <w:rFonts w:ascii="Segoe UI" w:hAnsi="Segoe UI"/>
          <w:sz w:val="22"/>
        </w:rPr>
        <w:t>Admin dapat memantau dan mengelola pertanyaan melalui dashboard.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Catatan Presentasi</w:t>
      </w:r>
    </w:p>
    <w:p>
      <w:pPr>
        <w:pStyle w:val="ListBullet"/>
      </w:pPr>
      <w:r>
        <w:rPr>
          <w:rFonts w:ascii="Segoe UI" w:hAnsi="Segoe UI"/>
          <w:sz w:val="22"/>
        </w:rPr>
        <w:t>Tekankan integrasi data-driven: file → seeding → UI → inference engine → rekomendasi → histori DB.</w:t>
      </w:r>
    </w:p>
    <w:p>
      <w:pPr>
        <w:pStyle w:val="ListBullet"/>
      </w:pPr>
      <w:r>
        <w:rPr>
          <w:rFonts w:ascii="Segoe UI" w:hAnsi="Segoe UI"/>
          <w:sz w:val="22"/>
        </w:rPr>
        <w:t>Soroti UX: pagination kuesioner, validasi halaman, custom scrollbar.</w:t>
      </w:r>
    </w:p>
    <w:p>
      <w:pPr>
        <w:pStyle w:val="ListBullet"/>
      </w:pPr>
      <w:r>
        <w:rPr>
          <w:rFonts w:ascii="Segoe UI" w:hAnsi="Segoe UI"/>
          <w:sz w:val="22"/>
        </w:rPr>
        <w:t>Jelaskan aspek keamanan (hashing + legacy upgrade) dan modularitas (engine terpisah, helper DB, UI forms).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Cara Kerja Sistem Pakar (Detail)</w:t>
      </w:r>
    </w:p>
    <w:p>
      <w:pPr>
        <w:pStyle w:val="ListNumber"/>
      </w:pPr>
      <w:r>
        <w:rPr>
          <w:rFonts w:ascii="Segoe UI" w:hAnsi="Segoe UI"/>
          <w:sz w:val="22"/>
        </w:rPr>
        <w:t>Inisialisasi Aplikasi</w:t>
      </w:r>
    </w:p>
    <w:p>
      <w:pPr>
        <w:pStyle w:val="ListNumber"/>
      </w:pPr>
      <w:r>
        <w:rPr>
          <w:rFonts w:ascii="Segoe UI" w:hAnsi="Segoe UI"/>
          <w:sz w:val="22"/>
        </w:rPr>
        <w:t>Autentikasi Pengguna</w:t>
      </w:r>
    </w:p>
    <w:p>
      <w:pPr>
        <w:pStyle w:val="ListNumber"/>
      </w:pPr>
      <w:r>
        <w:rPr>
          <w:rFonts w:ascii="Segoe UI" w:hAnsi="Segoe UI"/>
          <w:sz w:val="22"/>
        </w:rPr>
        <w:t>Pengumpulan Fakta</w:t>
      </w:r>
    </w:p>
    <w:p>
      <w:pPr>
        <w:pStyle w:val="ListNumber"/>
      </w:pPr>
      <w:r>
        <w:rPr>
          <w:rFonts w:ascii="Segoe UI" w:hAnsi="Segoe UI"/>
          <w:sz w:val="22"/>
        </w:rPr>
        <w:t>Inferensi Pengetahuan</w:t>
      </w:r>
    </w:p>
    <w:p>
      <w:pPr>
        <w:pStyle w:val="ListNumber"/>
      </w:pPr>
      <w:r>
        <w:rPr>
          <w:rFonts w:ascii="Segoe UI" w:hAnsi="Segoe UI"/>
          <w:sz w:val="22"/>
        </w:rPr>
        <w:t>Penyimpanan Penalaran</w:t>
      </w:r>
    </w:p>
    <w:p>
      <w:pPr>
        <w:pStyle w:val="ListNumber"/>
      </w:pPr>
      <w:r>
        <w:rPr>
          <w:rFonts w:ascii="Segoe UI" w:hAnsi="Segoe UI"/>
          <w:sz w:val="22"/>
        </w:rPr>
        <w:t>Presentasi Hasil</w:t>
      </w:r>
    </w:p>
    <w:p>
      <w:pPr>
        <w:pStyle w:val="ListNumber"/>
      </w:pPr>
      <w:r>
        <w:rPr>
          <w:rFonts w:ascii="Segoe UI" w:hAnsi="Segoe UI"/>
          <w:sz w:val="22"/>
        </w:rPr>
        <w:t>Manajemen Pengetahuan</w:t>
      </w:r>
    </w:p>
    <w:p>
      <w:pPr>
        <w:pStyle w:val="ListBullet2"/>
      </w:pPr>
      <w:r>
        <w:rPr>
          <w:rFonts w:ascii="Segoe UI" w:hAnsi="Segoe UI"/>
          <w:sz w:val="22"/>
        </w:rPr>
        <w:t>Login_Load memanggil EnsureDefaultAdminUser, EnsureQuestionsTable, dan seeding agar struktur siap pakai.</w:t>
      </w:r>
    </w:p>
    <w:p>
      <w:pPr>
        <w:pStyle w:val="ListBullet2"/>
      </w:pPr>
      <w:r>
        <w:rPr>
          <w:rFonts w:ascii="Segoe UI" w:hAnsi="Segoe UI"/>
          <w:sz w:val="22"/>
        </w:rPr>
        <w:t>File assets diparsing menjadi qkey, rule code, kategori, nilai CF, serta step blok 10 soal.</w:t>
      </w:r>
    </w:p>
    <w:p>
      <w:pPr>
        <w:pStyle w:val="ListBullet2"/>
      </w:pPr>
      <w:r>
        <w:rPr>
          <w:rFonts w:ascii="Segoe UI" w:hAnsi="Segoe UI"/>
          <w:sz w:val="22"/>
        </w:rPr>
        <w:t>Hash password dengan SHA-256 + salt; legacy plaintext otomatis di-upgrade saat login.</w:t>
      </w:r>
    </w:p>
    <w:p>
      <w:pPr>
        <w:pStyle w:val="ListBullet2"/>
      </w:pPr>
      <w:r>
        <w:rPr>
          <w:rFonts w:ascii="Segoe UI" w:hAnsi="Segoe UI"/>
          <w:sz w:val="22"/>
        </w:rPr>
        <w:t>Question_Form menampilkan 10 soal per halaman dan memvalidasi sebelum navigasi.</w:t>
      </w:r>
    </w:p>
    <w:p>
      <w:pPr>
        <w:pStyle w:val="ListBullet2"/>
      </w:pPr>
      <w:r>
        <w:rPr>
          <w:rFonts w:ascii="Segoe UI" w:hAnsi="Segoe UI"/>
          <w:sz w:val="22"/>
        </w:rPr>
        <w:t>Setiap perubahan input menulis nilai ke dictionary answers.</w:t>
      </w:r>
    </w:p>
    <w:p>
      <w:pPr>
        <w:pStyle w:val="ListBullet2"/>
      </w:pPr>
      <w:r>
        <w:rPr>
          <w:rFonts w:ascii="Segoe UI" w:hAnsi="Segoe UI"/>
          <w:sz w:val="22"/>
        </w:rPr>
        <w:t>Answers dikirim ke ExpertEngine.Evaluate → MotivationRuleRepository terbentuk dari bank pertanyaan.</w:t>
      </w:r>
    </w:p>
    <w:p>
      <w:pPr>
        <w:pStyle w:val="ListBullet2"/>
      </w:pPr>
      <w:r>
        <w:rPr>
          <w:rFonts w:ascii="Segoe UI" w:hAnsi="Segoe UI"/>
          <w:sz w:val="22"/>
        </w:rPr>
        <w:t>MotivationInferenceEngine menggabungkan evidence CF untuk kategori nAch, nAff, nPow dan menghasilkan rekomendasi.</w:t>
      </w:r>
    </w:p>
    <w:p>
      <w:pPr>
        <w:pStyle w:val="ListBullet2"/>
      </w:pPr>
      <w:r>
        <w:rPr>
          <w:rFonts w:ascii="Segoe UI" w:hAnsi="Segoe UI"/>
          <w:sz w:val="22"/>
        </w:rPr>
        <w:t>SaveConsultationToDb menyimpan username, timestamp, jawaban (JSON), dan profile (JSON).</w:t>
      </w:r>
    </w:p>
    <w:p>
      <w:pPr>
        <w:pStyle w:val="ListBullet2"/>
      </w:pPr>
      <w:r>
        <w:rPr>
          <w:rFonts w:ascii="Segoe UI" w:hAnsi="Segoe UI"/>
          <w:sz w:val="22"/>
        </w:rPr>
        <w:t>Ringkasan kategori utama serta rekomendasi ditampilkan dan dapat diperluas dengan visual skor.</w:t>
      </w:r>
    </w:p>
    <w:p>
      <w:pPr>
        <w:pStyle w:val="ListBullet2"/>
      </w:pPr>
      <w:r>
        <w:rPr>
          <w:rFonts w:ascii="Segoe UI" w:hAnsi="Segoe UI"/>
          <w:sz w:val="22"/>
        </w:rPr>
        <w:t>Admin mengaktifkan/menonaktifkan soal, melakukan seeding ulang, dan menjaga kualitas rule base.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Sequence Teknis Singkat</w:t>
      </w:r>
    </w:p>
    <w:p>
      <w:pPr>
        <w:pStyle w:val="ListNumber"/>
      </w:pPr>
      <w:r>
        <w:rPr>
          <w:rFonts w:ascii="Segoe UI" w:hAnsi="Segoe UI"/>
          <w:sz w:val="22"/>
        </w:rPr>
        <w:t>User membuka aplikasi → Login memastikan database siap.</w:t>
      </w:r>
    </w:p>
    <w:p>
      <w:pPr>
        <w:pStyle w:val="ListNumber"/>
      </w:pPr>
      <w:r>
        <w:rPr>
          <w:rFonts w:ascii="Segoe UI" w:hAnsi="Segoe UI"/>
          <w:sz w:val="22"/>
        </w:rPr>
        <w:t>User login/registrasi → kredensial tervalidasi dan disimpan.</w:t>
      </w:r>
    </w:p>
    <w:p>
      <w:pPr>
        <w:pStyle w:val="ListNumber"/>
      </w:pPr>
      <w:r>
        <w:rPr>
          <w:rFonts w:ascii="Segoe UI" w:hAnsi="Segoe UI"/>
          <w:sz w:val="22"/>
        </w:rPr>
        <w:t>User mengisi kuesioner → Question_Form memuat soal aktif dengan pagination.</w:t>
      </w:r>
    </w:p>
    <w:p>
      <w:pPr>
        <w:pStyle w:val="ListNumber"/>
      </w:pPr>
      <w:r>
        <w:rPr>
          <w:rFonts w:ascii="Segoe UI" w:hAnsi="Segoe UI"/>
          <w:sz w:val="22"/>
        </w:rPr>
        <w:t>Submit → ExpertEngine menjalankan inferensi dan menyusun rekomendasi.</w:t>
      </w:r>
    </w:p>
    <w:p>
      <w:pPr>
        <w:pStyle w:val="ListNumber"/>
      </w:pPr>
      <w:r>
        <w:rPr>
          <w:rFonts w:ascii="Segoe UI" w:hAnsi="Segoe UI"/>
          <w:sz w:val="22"/>
        </w:rPr>
        <w:t>Hasil tampil + histori konsultasi tercatat.</w:t>
      </w:r>
    </w:p>
    <w:p>
      <w:pPr>
        <w:pStyle w:val="ListNumber"/>
      </w:pPr>
      <w:r>
        <w:rPr>
          <w:rFonts w:ascii="Segoe UI" w:hAnsi="Segoe UI"/>
          <w:sz w:val="22"/>
        </w:rPr>
        <w:t>Admin memelihara bank pertanyaan melalui dashboard.</w:t>
      </w:r>
    </w:p>
    <w:p>
      <w:pPr>
        <w:spacing w:before="200"/>
      </w:pPr>
      <w:r>
        <w:rPr>
          <w:rFonts w:ascii="Segoe UI" w:hAnsi="Segoe UI"/>
          <w:b/>
          <w:color w:val="0F172A"/>
          <w:sz w:val="30"/>
        </w:rPr>
        <w:t>Komponen Penting untuk Dipresentasikan</w:t>
      </w:r>
    </w:p>
    <w:p>
      <w:pPr>
        <w:pStyle w:val="ListBullet"/>
      </w:pPr>
      <w:r>
        <w:rPr>
          <w:rFonts w:ascii="Segoe UI" w:hAnsi="Segoe UI"/>
          <w:b/>
          <w:color w:val="0F172A"/>
        </w:rPr>
        <w:t xml:space="preserve">Knowledge Base: </w:t>
      </w:r>
      <w:r>
        <w:rPr>
          <w:rFonts w:ascii="Segoe UI" w:hAnsi="Segoe UI"/>
        </w:rPr>
        <w:t>Kombinasi tabel questions, file McClelland, dan rule repository.</w:t>
      </w:r>
    </w:p>
    <w:p>
      <w:pPr>
        <w:pStyle w:val="ListBullet"/>
      </w:pPr>
      <w:r>
        <w:rPr>
          <w:rFonts w:ascii="Segoe UI" w:hAnsi="Segoe UI"/>
          <w:b/>
          <w:color w:val="0F172A"/>
        </w:rPr>
        <w:t xml:space="preserve">Inference Engine: </w:t>
      </w:r>
      <w:r>
        <w:rPr>
          <w:rFonts w:ascii="Segoe UI" w:hAnsi="Segoe UI"/>
        </w:rPr>
        <w:t>MotivationInferenceEngine + Certainty Factor sebagai mesin penalaran.</w:t>
      </w:r>
    </w:p>
    <w:p>
      <w:pPr>
        <w:pStyle w:val="ListBullet"/>
      </w:pPr>
      <w:r>
        <w:rPr>
          <w:rFonts w:ascii="Segoe UI" w:hAnsi="Segoe UI"/>
          <w:b/>
          <w:color w:val="0F172A"/>
        </w:rPr>
        <w:t xml:space="preserve">Working Memory: </w:t>
      </w:r>
      <w:r>
        <w:rPr>
          <w:rFonts w:ascii="Segoe UI" w:hAnsi="Segoe UI"/>
        </w:rPr>
        <w:t>Dictionary answers dan JSON konsultasi pada tabel consultations.</w:t>
      </w:r>
    </w:p>
    <w:p>
      <w:pPr>
        <w:pStyle w:val="ListBullet"/>
      </w:pPr>
      <w:r>
        <w:rPr>
          <w:rFonts w:ascii="Segoe UI" w:hAnsi="Segoe UI"/>
          <w:b/>
          <w:color w:val="0F172A"/>
        </w:rPr>
        <w:t xml:space="preserve">User Interface: </w:t>
      </w:r>
      <w:r>
        <w:rPr>
          <w:rFonts w:ascii="Segoe UI" w:hAnsi="Segoe UI"/>
        </w:rPr>
        <w:t>Form WinForms modern dengan pengalaman gelap.</w:t>
      </w:r>
    </w:p>
    <w:p>
      <w:pPr>
        <w:pStyle w:val="ListBullet"/>
      </w:pPr>
      <w:r>
        <w:rPr>
          <w:rFonts w:ascii="Segoe UI" w:hAnsi="Segoe UI"/>
          <w:b/>
          <w:color w:val="0F172A"/>
        </w:rPr>
        <w:t xml:space="preserve">Database Layer: </w:t>
      </w:r>
      <w:r>
        <w:rPr>
          <w:rFonts w:ascii="Segoe UI" w:hAnsi="Segoe UI"/>
        </w:rPr>
        <w:t>DatabaseHelper sebagai gateway MySQL yang menjaga skema dan keamanan.</w:t>
      </w:r>
    </w:p>
    <w:p>
      <w:pPr>
        <w:pStyle w:val="ListBullet"/>
      </w:pPr>
      <w:r>
        <w:rPr>
          <w:rFonts w:ascii="Segoe UI" w:hAnsi="Segoe UI"/>
          <w:b/>
          <w:color w:val="0F172A"/>
        </w:rPr>
        <w:t xml:space="preserve">Admin Tools: </w:t>
      </w:r>
      <w:r>
        <w:rPr>
          <w:rFonts w:ascii="Segoe UI" w:hAnsi="Segoe UI"/>
        </w:rPr>
        <w:t>Dashboard CRUD ringan untuk menjaga kualitas pertanyaan.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