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8AB8D" w14:textId="77777777" w:rsidR="00145885" w:rsidRPr="00C432EC" w:rsidRDefault="00000000">
      <w:pPr>
        <w:spacing w:before="1200" w:after="200"/>
        <w:jc w:val="center"/>
        <w:rPr>
          <w:color w:val="000000" w:themeColor="text1"/>
        </w:rPr>
      </w:pPr>
      <w:r w:rsidRPr="00C432EC">
        <w:rPr>
          <w:b/>
          <w:bCs/>
          <w:color w:val="000000" w:themeColor="text1"/>
          <w:sz w:val="40"/>
          <w:szCs w:val="40"/>
        </w:rPr>
        <w:t>도메인 유효특허 선별 Multi-Agent System</w:t>
      </w:r>
    </w:p>
    <w:p w14:paraId="6EA8AB90" w14:textId="77777777" w:rsidR="00145885" w:rsidRPr="00C432EC" w:rsidRDefault="00000000">
      <w:pPr>
        <w:pStyle w:val="1"/>
        <w:spacing w:before="320" w:after="160"/>
        <w:rPr>
          <w:color w:val="000000" w:themeColor="text1"/>
        </w:rPr>
      </w:pPr>
      <w:r w:rsidRPr="00C432EC">
        <w:rPr>
          <w:b/>
          <w:bCs/>
          <w:color w:val="000000" w:themeColor="text1"/>
          <w:sz w:val="28"/>
          <w:szCs w:val="28"/>
        </w:rPr>
        <w:t>1. 개요</w:t>
      </w:r>
    </w:p>
    <w:p w14:paraId="6EA8AB91" w14:textId="6538D961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본 시스템은 자연어 질의 하나로 임의의 기술 도메인에 대해 특허 풀에서 </w:t>
      </w:r>
      <w:r w:rsidR="00C432EC">
        <w:rPr>
          <w:rFonts w:hint="eastAsia"/>
          <w:color w:val="000000" w:themeColor="text1"/>
        </w:rPr>
        <w:t>유효특허</w:t>
      </w:r>
      <w:r w:rsidRPr="00C432EC">
        <w:rPr>
          <w:color w:val="000000" w:themeColor="text1"/>
        </w:rPr>
        <w:t xml:space="preserve">를 선별하는 쿼리 기반 </w:t>
      </w:r>
      <w:proofErr w:type="spellStart"/>
      <w:r w:rsidRPr="00C432EC">
        <w:rPr>
          <w:color w:val="000000" w:themeColor="text1"/>
        </w:rPr>
        <w:t>에이전틱</w:t>
      </w:r>
      <w:proofErr w:type="spellEnd"/>
      <w:r w:rsidRPr="00C432EC">
        <w:rPr>
          <w:color w:val="000000" w:themeColor="text1"/>
        </w:rPr>
        <w:t xml:space="preserve"> </w:t>
      </w:r>
      <w:proofErr w:type="spellStart"/>
      <w:r w:rsidRPr="00C432EC">
        <w:rPr>
          <w:color w:val="000000" w:themeColor="text1"/>
        </w:rPr>
        <w:t>멀티에이전트</w:t>
      </w:r>
      <w:proofErr w:type="spellEnd"/>
      <w:r w:rsidRPr="00C432EC">
        <w:rPr>
          <w:color w:val="000000" w:themeColor="text1"/>
        </w:rPr>
        <w:t xml:space="preserve"> 시스템(MAS)이다. 연구는 </w:t>
      </w:r>
      <w:proofErr w:type="spellStart"/>
      <w:r w:rsidRPr="00C432EC">
        <w:rPr>
          <w:color w:val="000000" w:themeColor="text1"/>
        </w:rPr>
        <w:t>Sofean</w:t>
      </w:r>
      <w:proofErr w:type="spellEnd"/>
      <w:r w:rsidRPr="00C432EC">
        <w:rPr>
          <w:color w:val="000000" w:themeColor="text1"/>
        </w:rPr>
        <w:t xml:space="preserve">(2026, World Patent Information)의 특허 </w:t>
      </w:r>
      <w:proofErr w:type="spellStart"/>
      <w:r w:rsidRPr="00C432EC">
        <w:rPr>
          <w:color w:val="000000" w:themeColor="text1"/>
        </w:rPr>
        <w:t>랜드스케이핑</w:t>
      </w:r>
      <w:proofErr w:type="spellEnd"/>
      <w:r w:rsidRPr="00C432EC">
        <w:rPr>
          <w:color w:val="000000" w:themeColor="text1"/>
        </w:rPr>
        <w:t xml:space="preserve"> 프레임워크를 재현하되, 약지도(weak supervision) </w:t>
      </w:r>
      <w:proofErr w:type="spellStart"/>
      <w:r w:rsidRPr="00C432EC">
        <w:rPr>
          <w:color w:val="000000" w:themeColor="text1"/>
        </w:rPr>
        <w:t>라벨링</w:t>
      </w:r>
      <w:proofErr w:type="spellEnd"/>
      <w:r w:rsidRPr="00C432EC">
        <w:rPr>
          <w:color w:val="000000" w:themeColor="text1"/>
        </w:rPr>
        <w:t xml:space="preserve"> 단계인 Snorkel을 MAS로 대체하는 비교 실험에서 출발하였다. 최종 시스템은 이를 한 단계 확장하여, 사람이 작성한 </w:t>
      </w:r>
      <w:proofErr w:type="spellStart"/>
      <w:r w:rsidRPr="00C432EC">
        <w:rPr>
          <w:color w:val="000000" w:themeColor="text1"/>
        </w:rPr>
        <w:t>루브릭과</w:t>
      </w:r>
      <w:proofErr w:type="spellEnd"/>
      <w:r w:rsidRPr="00C432EC">
        <w:rPr>
          <w:color w:val="000000" w:themeColor="text1"/>
        </w:rPr>
        <w:t xml:space="preserve"> 학습 과정 없이 시스템 스스로 도메인 정의를 웹에서 수집·구성하고 특허를 직접 판정한다. 즉 새로운 도메인에 즉시 적용 가능한 </w:t>
      </w:r>
      <w:proofErr w:type="spellStart"/>
      <w:r w:rsidRPr="00C432EC">
        <w:rPr>
          <w:color w:val="000000" w:themeColor="text1"/>
        </w:rPr>
        <w:t>무학습</w:t>
      </w:r>
      <w:proofErr w:type="spellEnd"/>
      <w:r w:rsidRPr="00C432EC">
        <w:rPr>
          <w:color w:val="000000" w:themeColor="text1"/>
        </w:rPr>
        <w:t>(training-free) 시스템이다.</w:t>
      </w:r>
    </w:p>
    <w:p w14:paraId="6EA8AB92" w14:textId="173BCDA3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평가는 </w:t>
      </w:r>
      <w:proofErr w:type="spellStart"/>
      <w:r w:rsidRPr="00C432EC">
        <w:rPr>
          <w:color w:val="000000" w:themeColor="text1"/>
        </w:rPr>
        <w:t>Bergeaud</w:t>
      </w:r>
      <w:proofErr w:type="spellEnd"/>
      <w:r w:rsidRPr="00C432EC">
        <w:rPr>
          <w:color w:val="000000" w:themeColor="text1"/>
        </w:rPr>
        <w:t xml:space="preserve"> &amp; </w:t>
      </w:r>
      <w:proofErr w:type="spellStart"/>
      <w:r w:rsidRPr="00C432EC">
        <w:rPr>
          <w:color w:val="000000" w:themeColor="text1"/>
        </w:rPr>
        <w:t>Verluise</w:t>
      </w:r>
      <w:proofErr w:type="spellEnd"/>
      <w:r w:rsidRPr="00C432EC">
        <w:rPr>
          <w:color w:val="000000" w:themeColor="text1"/>
        </w:rPr>
        <w:t xml:space="preserve"> 벤치마크 6개 도메인(자율주행, </w:t>
      </w:r>
      <w:proofErr w:type="spellStart"/>
      <w:r w:rsidRPr="00C432EC">
        <w:rPr>
          <w:color w:val="000000" w:themeColor="text1"/>
        </w:rPr>
        <w:t>적층제조</w:t>
      </w:r>
      <w:proofErr w:type="spellEnd"/>
      <w:r w:rsidRPr="00C432EC">
        <w:rPr>
          <w:color w:val="000000" w:themeColor="text1"/>
        </w:rPr>
        <w:t xml:space="preserve">, 블록체인, 컴퓨터비전, 유전체편집, 수소저장) 골드셋으로 </w:t>
      </w:r>
      <w:r w:rsidR="00C432EC">
        <w:rPr>
          <w:rFonts w:hint="eastAsia"/>
          <w:color w:val="000000" w:themeColor="text1"/>
        </w:rPr>
        <w:t>수행하였다.</w:t>
      </w:r>
    </w:p>
    <w:p w14:paraId="6EA8AB93" w14:textId="5594A1CB" w:rsidR="00145885" w:rsidRPr="00C432EC" w:rsidRDefault="00000000">
      <w:pPr>
        <w:pStyle w:val="1"/>
        <w:spacing w:before="320" w:after="160"/>
        <w:rPr>
          <w:color w:val="000000" w:themeColor="text1"/>
        </w:rPr>
      </w:pPr>
      <w:r w:rsidRPr="00C432EC">
        <w:rPr>
          <w:b/>
          <w:bCs/>
          <w:color w:val="000000" w:themeColor="text1"/>
          <w:sz w:val="28"/>
          <w:szCs w:val="28"/>
        </w:rPr>
        <w:t xml:space="preserve">2. </w:t>
      </w:r>
      <w:r w:rsidR="00C432EC">
        <w:rPr>
          <w:rFonts w:hint="eastAsia"/>
          <w:b/>
          <w:bCs/>
          <w:color w:val="000000" w:themeColor="text1"/>
          <w:sz w:val="28"/>
          <w:szCs w:val="28"/>
        </w:rPr>
        <w:t xml:space="preserve">MAS파이프라인 </w:t>
      </w:r>
    </w:p>
    <w:p w14:paraId="6EA8AB94" w14:textId="7A357F31" w:rsidR="00145885" w:rsidRPr="00C432EC" w:rsidRDefault="00000000">
      <w:pPr>
        <w:spacing w:after="120" w:line="300" w:lineRule="auto"/>
        <w:rPr>
          <w:rFonts w:hint="eastAsia"/>
          <w:color w:val="000000" w:themeColor="text1"/>
        </w:rPr>
      </w:pPr>
      <w:r w:rsidRPr="00C432EC">
        <w:rPr>
          <w:color w:val="000000" w:themeColor="text1"/>
        </w:rPr>
        <w:t>파이프라인은 아래 7단계로 구성</w:t>
      </w:r>
      <w:r w:rsidR="00C432EC">
        <w:rPr>
          <w:rFonts w:hint="eastAsia"/>
          <w:color w:val="000000" w:themeColor="text1"/>
        </w:rPr>
        <w:t xml:space="preserve">된다. </w:t>
      </w:r>
    </w:p>
    <w:p w14:paraId="6EA8AB95" w14:textId="77777777" w:rsidR="00145885" w:rsidRPr="00C432EC" w:rsidRDefault="00000000">
      <w:pPr>
        <w:shd w:val="clear" w:color="auto" w:fill="F2F2F2"/>
        <w:spacing w:after="160" w:line="276" w:lineRule="auto"/>
        <w:rPr>
          <w:color w:val="000000" w:themeColor="text1"/>
        </w:rPr>
      </w:pPr>
      <w:r w:rsidRPr="00C432EC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자연어 질의 → [1] </w:t>
      </w:r>
      <w:proofErr w:type="spellStart"/>
      <w:r w:rsidRPr="00C432EC">
        <w:rPr>
          <w:rFonts w:ascii="Consolas" w:eastAsia="Consolas" w:hAnsi="Consolas" w:cs="Consolas"/>
          <w:color w:val="000000" w:themeColor="text1"/>
          <w:sz w:val="17"/>
          <w:szCs w:val="17"/>
        </w:rPr>
        <w:t>스코핑</w:t>
      </w:r>
      <w:proofErr w:type="spellEnd"/>
      <w:r w:rsidRPr="00C432EC">
        <w:rPr>
          <w:rFonts w:ascii="Consolas" w:eastAsia="Consolas" w:hAnsi="Consolas" w:cs="Consolas"/>
          <w:color w:val="000000" w:themeColor="text1"/>
          <w:sz w:val="17"/>
          <w:szCs w:val="17"/>
        </w:rPr>
        <w:t xml:space="preserve"> → [2] 웹 리서치(+[2b] 사용자 문서) → [3] 특허 풀 통독(map-reduce) → [4] 문장형 기준서 작성(C/E 기준) → [5] 기준 Validator 루프(HITL·경계 </w:t>
      </w:r>
      <w:proofErr w:type="spellStart"/>
      <w:r w:rsidRPr="00C432EC">
        <w:rPr>
          <w:rFonts w:ascii="Consolas" w:eastAsia="Consolas" w:hAnsi="Consolas" w:cs="Consolas"/>
          <w:color w:val="000000" w:themeColor="text1"/>
          <w:sz w:val="17"/>
          <w:szCs w:val="17"/>
        </w:rPr>
        <w:t>프로빙</w:t>
      </w:r>
      <w:proofErr w:type="spellEnd"/>
      <w:r w:rsidRPr="00C432EC">
        <w:rPr>
          <w:rFonts w:ascii="Consolas" w:eastAsia="Consolas" w:hAnsi="Consolas" w:cs="Consolas"/>
          <w:color w:val="000000" w:themeColor="text1"/>
          <w:sz w:val="17"/>
          <w:szCs w:val="17"/>
        </w:rPr>
        <w:t>) → [6] 기준 엄밀 판정(병렬) → [7] 판정 Validator 루프 → 랭킹 CSV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300"/>
      </w:tblGrid>
      <w:tr w:rsidR="00145885" w:rsidRPr="00C432EC" w14:paraId="6EA8A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6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단계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7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이름</w:t>
            </w:r>
          </w:p>
        </w:tc>
        <w:tc>
          <w:tcPr>
            <w:tcW w:w="6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8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내용</w:t>
            </w:r>
          </w:p>
        </w:tc>
      </w:tr>
      <w:tr w:rsidR="00145885" w:rsidRPr="00C432EC" w14:paraId="6EA8AB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A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[1]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B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질의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스코핑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C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임의 언어의 자연어 질의 → 표준 영문 도메인명, 기능적 과업(task) 가설 3–6개, 의도 유형별 웹 검색 계획 생성</w:t>
            </w:r>
          </w:p>
        </w:tc>
      </w:tr>
      <w:tr w:rsidR="00145885" w:rsidRPr="00C432EC" w14:paraId="6EA8AB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E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[2]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9F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웹 리서치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0" w14:textId="5060CA8A" w:rsidR="00145885" w:rsidRPr="00C432EC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Tavily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검색</w:t>
            </w:r>
            <w:r w:rsidR="00AA0E40">
              <w:rPr>
                <w:rFonts w:hint="eastAsia"/>
                <w:color w:val="000000" w:themeColor="text1"/>
                <w:sz w:val="18"/>
                <w:szCs w:val="18"/>
              </w:rPr>
              <w:t xml:space="preserve">(현재는 </w:t>
            </w:r>
            <w:proofErr w:type="spellStart"/>
            <w:r w:rsidR="00AA0E40">
              <w:rPr>
                <w:rFonts w:hint="eastAsia"/>
                <w:color w:val="000000" w:themeColor="text1"/>
                <w:sz w:val="18"/>
                <w:szCs w:val="18"/>
              </w:rPr>
              <w:t>api</w:t>
            </w:r>
            <w:proofErr w:type="spellEnd"/>
            <w:r w:rsidR="00AA0E40">
              <w:rPr>
                <w:rFonts w:hint="eastAsia"/>
                <w:color w:val="000000" w:themeColor="text1"/>
                <w:sz w:val="18"/>
                <w:szCs w:val="18"/>
              </w:rPr>
              <w:t>가 없어서</w:t>
            </w:r>
            <w:r w:rsidR="00AA0E40">
              <w:rPr>
                <w:color w:val="000000" w:themeColor="text1"/>
                <w:sz w:val="18"/>
                <w:szCs w:val="18"/>
              </w:rPr>
              <w:t xml:space="preserve"> </w:t>
            </w:r>
            <w:r w:rsidR="00D95BDB">
              <w:rPr>
                <w:rFonts w:hint="eastAsia"/>
                <w:color w:val="000000" w:themeColor="text1"/>
                <w:sz w:val="18"/>
                <w:szCs w:val="18"/>
              </w:rPr>
              <w:t>위키피디아만</w:t>
            </w:r>
            <w:r w:rsidRPr="00C432EC">
              <w:rPr>
                <w:color w:val="000000" w:themeColor="text1"/>
                <w:sz w:val="18"/>
                <w:szCs w:val="18"/>
              </w:rPr>
              <w:t>)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으로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정의·과업·기술신호·인접기술·CPC 분류 근거 수집. 페이지별 근거 노트 추출 후 갭 분석으로 후속 검색 결정(최대 2라운드, 30페이지).</w:t>
            </w:r>
          </w:p>
        </w:tc>
      </w:tr>
      <w:tr w:rsidR="00145885" w:rsidRPr="00C432EC" w14:paraId="6EA8A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2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[2b]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3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사용자 자료 반영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4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사용자가 업로드한 참고 문서를 근거 노트로 흡수(선택 단계)</w:t>
            </w:r>
          </w:p>
        </w:tc>
      </w:tr>
      <w:tr w:rsidR="00145885" w:rsidRPr="00C432EC" w14:paraId="6EA8AB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6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[3]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7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특허 풀 통독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8" w14:textId="77777777" w:rsidR="00145885" w:rsidRPr="00C432EC" w:rsidRDefault="00000000">
            <w:pPr>
              <w:rPr>
                <w:rFonts w:hint="eastAsia"/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판정 대상 풀 전체의 제목+초록을 50건 배치 map → 전체 reduce로 클러스터·어휘·경계사례 다이제스트 생성, 웹 근거와의 불일치 명시</w:t>
            </w:r>
          </w:p>
        </w:tc>
      </w:tr>
      <w:tr w:rsidR="00145885" w:rsidRPr="00C432EC" w14:paraId="6EA8AB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A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[4]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B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기준서 작성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C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웹 근거 × 풀 실제 내용을 대조하여 문장형 공식 기준서 생성: 포함기준 C1..Cn, 제외기준 E1..Em, 범위선언, 클러스터별 scope decision, 경계 가이드</w:t>
            </w:r>
          </w:p>
        </w:tc>
      </w:tr>
      <w:tr w:rsidR="00145885" w:rsidRPr="00C432EC" w14:paraId="6EA8AB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E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[5]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AF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기준 검증 루프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0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적대적 Validator가 기준서를 심사 → approve / revise /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collect_more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(추가 리서치) /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ask_human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(HITL). 경계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프로빙으로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실제 영향(flip rate)이 큰 범위 질문만 사람에게 상정. 최대 3회 반복</w:t>
            </w:r>
          </w:p>
        </w:tc>
      </w:tr>
      <w:tr w:rsidR="00145885" w:rsidRPr="00C432EC" w14:paraId="6EA8AB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2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lastRenderedPageBreak/>
              <w:t>[6]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3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특허 판정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4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승인된 기준서만으로 특허별 엄밀 판정(C/E id 인용, 연속 점수 0–1). 경계 점수(0.35–0.65)·C∩E 충돌 시 2차 확인 판정 강제. 10-key 병렬 엔진으로 대량 처리</w:t>
            </w:r>
          </w:p>
        </w:tc>
      </w:tr>
      <w:tr w:rsidR="00145885" w:rsidRPr="00C432EC" w14:paraId="6EA8AB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6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[7]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7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판정 감사 루프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8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의심 판정(경계·충돌 사례) 최대 40건 표본 감사 → confirm /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re_judge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(기준 보충조항 추가 후 재판정) /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collect_more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ask_human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>. 최대 2회 반복</w:t>
            </w:r>
          </w:p>
        </w:tc>
      </w:tr>
    </w:tbl>
    <w:p w14:paraId="6EA8ABBA" w14:textId="77777777" w:rsidR="00145885" w:rsidRPr="00C432EC" w:rsidRDefault="00145885">
      <w:pPr>
        <w:spacing w:after="120"/>
        <w:rPr>
          <w:color w:val="000000" w:themeColor="text1"/>
        </w:rPr>
      </w:pPr>
    </w:p>
    <w:p w14:paraId="6EA8ABBB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최종 산출물: criteria_final.md(사람이 읽는 공식 기준서), judge/ranked.csv(점수 내림차순 랭킹), </w:t>
      </w:r>
      <w:proofErr w:type="spellStart"/>
      <w:r w:rsidRPr="00C432EC">
        <w:rPr>
          <w:color w:val="000000" w:themeColor="text1"/>
        </w:rPr>
        <w:t>judge_audit.jsonl</w:t>
      </w:r>
      <w:proofErr w:type="spellEnd"/>
      <w:r w:rsidRPr="00C432EC">
        <w:rPr>
          <w:color w:val="000000" w:themeColor="text1"/>
        </w:rPr>
        <w:t xml:space="preserve">(특허별 판정 근거 전문), </w:t>
      </w:r>
      <w:proofErr w:type="spellStart"/>
      <w:r w:rsidRPr="00C432EC">
        <w:rPr>
          <w:color w:val="000000" w:themeColor="text1"/>
        </w:rPr>
        <w:t>human_qa.jsonl</w:t>
      </w:r>
      <w:proofErr w:type="spellEnd"/>
      <w:r w:rsidRPr="00C432EC">
        <w:rPr>
          <w:color w:val="000000" w:themeColor="text1"/>
        </w:rPr>
        <w:t>(HITL 질의응답 기록).</w:t>
      </w:r>
    </w:p>
    <w:p w14:paraId="6EA8ABBC" w14:textId="77777777" w:rsidR="00145885" w:rsidRPr="00C432EC" w:rsidRDefault="00000000">
      <w:pPr>
        <w:pStyle w:val="1"/>
        <w:spacing w:before="320" w:after="160"/>
        <w:rPr>
          <w:color w:val="000000" w:themeColor="text1"/>
        </w:rPr>
      </w:pPr>
      <w:r w:rsidRPr="00C432EC">
        <w:rPr>
          <w:b/>
          <w:bCs/>
          <w:color w:val="000000" w:themeColor="text1"/>
          <w:sz w:val="28"/>
          <w:szCs w:val="28"/>
        </w:rPr>
        <w:t>3. 에이전트 구성</w:t>
      </w:r>
    </w:p>
    <w:p w14:paraId="6EA8ABBD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>모든 에이전트는 OpenAI Structured Output(JSON 스키마 강제, temperature 0)</w:t>
      </w:r>
      <w:proofErr w:type="spellStart"/>
      <w:r w:rsidRPr="00C432EC">
        <w:rPr>
          <w:color w:val="000000" w:themeColor="text1"/>
        </w:rPr>
        <w:t>으로</w:t>
      </w:r>
      <w:proofErr w:type="spellEnd"/>
      <w:r w:rsidRPr="00C432EC">
        <w:rPr>
          <w:color w:val="000000" w:themeColor="text1"/>
        </w:rPr>
        <w:t xml:space="preserve"> 구동된다. 소량·고난도 추론 단계는 gpt-4o, 대량 반복 호출 단계는 gpt-4o-mini로 모델을 </w:t>
      </w:r>
      <w:proofErr w:type="spellStart"/>
      <w:r w:rsidRPr="00C432EC">
        <w:rPr>
          <w:color w:val="000000" w:themeColor="text1"/>
        </w:rPr>
        <w:t>계층화하여</w:t>
      </w:r>
      <w:proofErr w:type="spellEnd"/>
      <w:r w:rsidRPr="00C432EC">
        <w:rPr>
          <w:color w:val="000000" w:themeColor="text1"/>
        </w:rPr>
        <w:t xml:space="preserve"> 비용을 통제한다.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5200"/>
      </w:tblGrid>
      <w:tr w:rsidR="003C7887" w:rsidRPr="00C432EC" w14:paraId="6EA8ABC2" w14:textId="77777777" w:rsidTr="003C78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BE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에이전트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0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모델</w:t>
            </w:r>
          </w:p>
        </w:tc>
        <w:tc>
          <w:tcPr>
            <w:tcW w:w="5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1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역할</w:t>
            </w:r>
          </w:p>
        </w:tc>
      </w:tr>
      <w:tr w:rsidR="003C7887" w:rsidRPr="00C432EC" w14:paraId="6EA8ABC7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3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Scoping agent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5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6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질의 해석·도메인 정규화·과업 가설·검색 계획 수립</w:t>
            </w:r>
          </w:p>
        </w:tc>
      </w:tr>
      <w:tr w:rsidR="003C7887" w:rsidRPr="00C432EC" w14:paraId="6EA8ABCC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8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Evidence-Extraction agent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A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B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수집 페이지에서 근거 문장(claim+인용문) 추출, 무관/누출 페이지 판별</w:t>
            </w:r>
          </w:p>
        </w:tc>
      </w:tr>
      <w:tr w:rsidR="003C7887" w:rsidRPr="00C432EC" w14:paraId="6EA8ABD1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D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Research-Planning agent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CF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0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근거 커버리지 갭 분석, 후속 검색 질의 생성</w:t>
            </w:r>
          </w:p>
        </w:tc>
      </w:tr>
      <w:tr w:rsidR="003C7887" w:rsidRPr="00C432EC" w14:paraId="6EA8ABD6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2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Corpus-Reading agent (map)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4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gpt-4o-mini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5" w14:textId="006B5AD1" w:rsidR="003C7887" w:rsidRPr="00C432EC" w:rsidRDefault="003C788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특허 문서 </w:t>
            </w:r>
            <w:r w:rsidRPr="00C432EC">
              <w:rPr>
                <w:color w:val="000000" w:themeColor="text1"/>
                <w:sz w:val="18"/>
                <w:szCs w:val="18"/>
              </w:rPr>
              <w:t>통독: 클러스터·반복 어휘·경계 사례 보고</w:t>
            </w:r>
          </w:p>
        </w:tc>
      </w:tr>
      <w:tr w:rsidR="003C7887" w:rsidRPr="00C432EC" w14:paraId="6EA8ABDB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7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Corpus-Synthesis agent (reduce)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9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A" w14:textId="051438CC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웹 근거와의 불일치 도출</w:t>
            </w:r>
          </w:p>
        </w:tc>
      </w:tr>
      <w:tr w:rsidR="003C7887" w:rsidRPr="00C432EC" w14:paraId="6EA8ABE0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C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Criteria-Extraction agent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E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DF" w14:textId="33DEA4AA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문장형 기준서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r w:rsidRPr="00C432EC">
              <w:rPr>
                <w:color w:val="000000" w:themeColor="text1"/>
                <w:sz w:val="18"/>
                <w:szCs w:val="18"/>
              </w:rPr>
              <w:t>작성</w:t>
            </w:r>
          </w:p>
        </w:tc>
      </w:tr>
      <w:tr w:rsidR="003C7887" w:rsidRPr="00C432EC" w14:paraId="6EA8ABE5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1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Criteria Validator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3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4" w14:textId="68718998" w:rsidR="003C7887" w:rsidRPr="00C432EC" w:rsidRDefault="003C7887">
            <w:pPr>
              <w:rPr>
                <w:rFonts w:hint="eastAsia"/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기준서 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비판적</w:t>
            </w:r>
            <w:r w:rsidRPr="00C432EC">
              <w:rPr>
                <w:color w:val="000000" w:themeColor="text1"/>
                <w:sz w:val="18"/>
                <w:szCs w:val="18"/>
              </w:rPr>
              <w:t xml:space="preserve"> 심사</w:t>
            </w:r>
          </w:p>
        </w:tc>
      </w:tr>
      <w:tr w:rsidR="003C7887" w:rsidRPr="00C432EC" w14:paraId="6EA8ABEA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6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Boundary Probe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8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gpt-4o-mini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9" w14:textId="55499638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범위 경계</w:t>
            </w:r>
            <w:r w:rsidR="00323A50">
              <w:rPr>
                <w:rFonts w:hint="eastAsia"/>
                <w:color w:val="000000" w:themeColor="text1"/>
                <w:sz w:val="18"/>
                <w:szCs w:val="18"/>
              </w:rPr>
              <w:t xml:space="preserve">에 있는 </w:t>
            </w:r>
            <w:r w:rsidRPr="00C432EC">
              <w:rPr>
                <w:color w:val="000000" w:themeColor="text1"/>
                <w:sz w:val="18"/>
                <w:szCs w:val="18"/>
              </w:rPr>
              <w:t>표본 60건 판정</w:t>
            </w:r>
            <w:r w:rsidR="00323A50">
              <w:rPr>
                <w:rFonts w:hint="eastAsia"/>
                <w:color w:val="000000" w:themeColor="text1"/>
                <w:sz w:val="18"/>
                <w:szCs w:val="18"/>
              </w:rPr>
              <w:t xml:space="preserve"> 및 </w:t>
            </w:r>
            <w:r w:rsidRPr="00C432EC">
              <w:rPr>
                <w:color w:val="000000" w:themeColor="text1"/>
                <w:sz w:val="18"/>
                <w:szCs w:val="18"/>
              </w:rPr>
              <w:t>인간 질문 채택</w:t>
            </w:r>
          </w:p>
        </w:tc>
      </w:tr>
      <w:tr w:rsidR="003C7887" w:rsidRPr="00C432EC" w14:paraId="6EA8ABEF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B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Judgment agent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D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gpt-4o-mini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EE" w14:textId="6C65DDD2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기준서 문서만으로 특허별 판정</w:t>
            </w:r>
          </w:p>
        </w:tc>
      </w:tr>
      <w:tr w:rsidR="003C7887" w:rsidRPr="00C432EC" w14:paraId="6EA8ABF4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F0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Confirmation agent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F2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gpt-4o-mini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F3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경계 점수·C∩E 충돌 판정의 2차 확인, 결정적 기준 1개 지목</w:t>
            </w:r>
          </w:p>
        </w:tc>
      </w:tr>
      <w:tr w:rsidR="003C7887" w:rsidRPr="00C432EC" w14:paraId="6EA8ABF9" w14:textId="77777777" w:rsidTr="003C788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F5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Judgment Validator (auditor)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F7" w14:textId="77777777" w:rsidR="003C7887" w:rsidRPr="00C432EC" w:rsidRDefault="003C7887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gpt-4o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BF8" w14:textId="4960576C" w:rsidR="003C7887" w:rsidRPr="00C432EC" w:rsidRDefault="003C7887">
            <w:pPr>
              <w:rPr>
                <w:rFonts w:hint="eastAsia"/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의심 판정 감사, 기준 보충조</w:t>
            </w:r>
            <w:r w:rsidR="00FB425A">
              <w:rPr>
                <w:rFonts w:hint="eastAsia"/>
                <w:color w:val="000000" w:themeColor="text1"/>
                <w:sz w:val="18"/>
                <w:szCs w:val="18"/>
              </w:rPr>
              <w:t xml:space="preserve">항 </w:t>
            </w:r>
            <w:r w:rsidRPr="00C432EC">
              <w:rPr>
                <w:color w:val="000000" w:themeColor="text1"/>
                <w:sz w:val="18"/>
                <w:szCs w:val="18"/>
              </w:rPr>
              <w:t xml:space="preserve">생성, 재판정·추가수집·인간질문 </w:t>
            </w:r>
            <w:r w:rsidR="00FB425A">
              <w:rPr>
                <w:rFonts w:hint="eastAsia"/>
                <w:color w:val="000000" w:themeColor="text1"/>
                <w:sz w:val="18"/>
                <w:szCs w:val="18"/>
              </w:rPr>
              <w:t>진행</w:t>
            </w:r>
          </w:p>
        </w:tc>
      </w:tr>
    </w:tbl>
    <w:p w14:paraId="6EA8ABFA" w14:textId="77777777" w:rsidR="00145885" w:rsidRPr="00C432EC" w:rsidRDefault="00145885">
      <w:pPr>
        <w:spacing w:after="120"/>
        <w:rPr>
          <w:color w:val="000000" w:themeColor="text1"/>
        </w:rPr>
      </w:pPr>
    </w:p>
    <w:p w14:paraId="6EA8ABFB" w14:textId="77777777" w:rsidR="00145885" w:rsidRPr="00C432EC" w:rsidRDefault="00000000">
      <w:pPr>
        <w:pStyle w:val="2"/>
        <w:spacing w:before="240" w:after="120"/>
        <w:rPr>
          <w:color w:val="000000" w:themeColor="text1"/>
        </w:rPr>
      </w:pPr>
      <w:r w:rsidRPr="00C432EC">
        <w:rPr>
          <w:b/>
          <w:bCs/>
          <w:color w:val="000000" w:themeColor="text1"/>
          <w:sz w:val="24"/>
          <w:szCs w:val="24"/>
        </w:rPr>
        <w:t>3.1 Human-in-the-Loop (HITL)</w:t>
      </w:r>
    </w:p>
    <w:p w14:paraId="6EA8ABFC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>두 Validator 루프는 증거로 해소할 수 없는 범위 결정(예: 모호한 인접 하위분야의 포함 여부)을 사람에</w:t>
      </w:r>
      <w:r w:rsidRPr="00C432EC">
        <w:rPr>
          <w:color w:val="000000" w:themeColor="text1"/>
        </w:rPr>
        <w:lastRenderedPageBreak/>
        <w:t>게 상정한다. 세 가지 모드를 지원한다: interactive(콘솔 즉답), batch(</w:t>
      </w:r>
      <w:proofErr w:type="spellStart"/>
      <w:r w:rsidRPr="00C432EC">
        <w:rPr>
          <w:color w:val="000000" w:themeColor="text1"/>
        </w:rPr>
        <w:t>questions_pending.json</w:t>
      </w:r>
      <w:proofErr w:type="spellEnd"/>
      <w:r w:rsidRPr="00C432EC">
        <w:rPr>
          <w:color w:val="000000" w:themeColor="text1"/>
        </w:rPr>
        <w:t xml:space="preserve"> 기록 후 종료코드 2로 중단 → </w:t>
      </w:r>
      <w:proofErr w:type="spellStart"/>
      <w:r w:rsidRPr="00C432EC">
        <w:rPr>
          <w:color w:val="000000" w:themeColor="text1"/>
        </w:rPr>
        <w:t>answers.json</w:t>
      </w:r>
      <w:proofErr w:type="spellEnd"/>
      <w:r w:rsidRPr="00C432EC">
        <w:rPr>
          <w:color w:val="000000" w:themeColor="text1"/>
        </w:rPr>
        <w:t xml:space="preserve"> 작성 후 재실행 시 정확히 그 지점부터 재개; </w:t>
      </w:r>
      <w:proofErr w:type="spellStart"/>
      <w:r w:rsidRPr="00C432EC">
        <w:rPr>
          <w:color w:val="000000" w:themeColor="text1"/>
        </w:rPr>
        <w:t>Streamlit</w:t>
      </w:r>
      <w:proofErr w:type="spellEnd"/>
      <w:r w:rsidRPr="00C432EC">
        <w:rPr>
          <w:color w:val="000000" w:themeColor="text1"/>
        </w:rPr>
        <w:t xml:space="preserve"> UI가 사용하는 모드), off(보수적 자동 답변으로 무인 평가 실행). 모든 문답은 </w:t>
      </w:r>
      <w:proofErr w:type="spellStart"/>
      <w:r w:rsidRPr="00C432EC">
        <w:rPr>
          <w:color w:val="000000" w:themeColor="text1"/>
        </w:rPr>
        <w:t>human_qa.jsonl에</w:t>
      </w:r>
      <w:proofErr w:type="spellEnd"/>
      <w:r w:rsidRPr="00C432EC">
        <w:rPr>
          <w:color w:val="000000" w:themeColor="text1"/>
        </w:rPr>
        <w:t xml:space="preserve"> 기록된다.</w:t>
      </w:r>
    </w:p>
    <w:p w14:paraId="6EA8ABFD" w14:textId="77777777" w:rsidR="00145885" w:rsidRPr="00C432EC" w:rsidRDefault="00000000">
      <w:pPr>
        <w:pStyle w:val="2"/>
        <w:spacing w:before="240" w:after="120"/>
        <w:rPr>
          <w:color w:val="000000" w:themeColor="text1"/>
        </w:rPr>
      </w:pPr>
      <w:r w:rsidRPr="00C432EC">
        <w:rPr>
          <w:b/>
          <w:bCs/>
          <w:color w:val="000000" w:themeColor="text1"/>
          <w:sz w:val="24"/>
          <w:szCs w:val="24"/>
        </w:rPr>
        <w:t>3.2 누출 차단 (벤치마크 블라인드)</w:t>
      </w:r>
    </w:p>
    <w:p w14:paraId="6EA8ABFE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평가 도메인이 </w:t>
      </w:r>
      <w:proofErr w:type="spellStart"/>
      <w:r w:rsidRPr="00C432EC">
        <w:rPr>
          <w:color w:val="000000" w:themeColor="text1"/>
        </w:rPr>
        <w:t>Bergeaud</w:t>
      </w:r>
      <w:proofErr w:type="spellEnd"/>
      <w:r w:rsidRPr="00C432EC">
        <w:rPr>
          <w:color w:val="000000" w:themeColor="text1"/>
        </w:rPr>
        <w:t xml:space="preserve"> &amp; </w:t>
      </w:r>
      <w:proofErr w:type="spellStart"/>
      <w:r w:rsidRPr="00C432EC">
        <w:rPr>
          <w:color w:val="000000" w:themeColor="text1"/>
        </w:rPr>
        <w:t>Verluise</w:t>
      </w:r>
      <w:proofErr w:type="spellEnd"/>
      <w:r w:rsidRPr="00C432EC">
        <w:rPr>
          <w:color w:val="000000" w:themeColor="text1"/>
        </w:rPr>
        <w:t xml:space="preserve"> 벤치마크에서 오기 때문에, 리서치 에이전트가 해당 논문이나 파생물을 읽으면 일반화 측정이 오염된다. 이를 4개 층으로 차단한다: (1) 검색 API 서버측 도메인 제외, (2) 결과 URL·제목 필터, (3) 수집 본문 내용 스캔, (4) 근거 추출 LLM의 자체 누출 플래그. 모든 차단은 </w:t>
      </w:r>
      <w:proofErr w:type="spellStart"/>
      <w:r w:rsidRPr="00C432EC">
        <w:rPr>
          <w:color w:val="000000" w:themeColor="text1"/>
        </w:rPr>
        <w:t>blocked.jsonl에</w:t>
      </w:r>
      <w:proofErr w:type="spellEnd"/>
      <w:r w:rsidRPr="00C432EC">
        <w:rPr>
          <w:color w:val="000000" w:themeColor="text1"/>
        </w:rPr>
        <w:t xml:space="preserve"> 감사 기록된다.</w:t>
      </w:r>
    </w:p>
    <w:p w14:paraId="6EA8ABFF" w14:textId="77777777" w:rsidR="00145885" w:rsidRPr="00C432EC" w:rsidRDefault="00000000">
      <w:pPr>
        <w:pStyle w:val="2"/>
        <w:spacing w:before="240" w:after="120"/>
        <w:rPr>
          <w:color w:val="000000" w:themeColor="text1"/>
        </w:rPr>
      </w:pPr>
      <w:r w:rsidRPr="00C432EC">
        <w:rPr>
          <w:b/>
          <w:bCs/>
          <w:color w:val="000000" w:themeColor="text1"/>
          <w:sz w:val="24"/>
          <w:szCs w:val="24"/>
        </w:rPr>
        <w:t>3.3 실행 인프라</w:t>
      </w:r>
    </w:p>
    <w:p w14:paraId="6EA8AC00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대량 판정은 기존 MAS v1의 </w:t>
      </w:r>
      <w:proofErr w:type="spellStart"/>
      <w:r w:rsidRPr="00C432EC">
        <w:rPr>
          <w:color w:val="000000" w:themeColor="text1"/>
        </w:rPr>
        <w:t>KeyPool</w:t>
      </w:r>
      <w:proofErr w:type="spellEnd"/>
      <w:r w:rsidRPr="00C432EC">
        <w:rPr>
          <w:color w:val="000000" w:themeColor="text1"/>
        </w:rPr>
        <w:t xml:space="preserve"> 병렬 엔진을 재사용한다: OpenAI API 키 10개를 </w:t>
      </w:r>
      <w:proofErr w:type="spellStart"/>
      <w:r w:rsidRPr="00C432EC">
        <w:rPr>
          <w:color w:val="000000" w:themeColor="text1"/>
        </w:rPr>
        <w:t>라운드로빈으로</w:t>
      </w:r>
      <w:proofErr w:type="spellEnd"/>
      <w:r w:rsidRPr="00C432EC">
        <w:rPr>
          <w:color w:val="000000" w:themeColor="text1"/>
        </w:rPr>
        <w:t xml:space="preserve"> 배분하고 </w:t>
      </w:r>
      <w:proofErr w:type="spellStart"/>
      <w:r w:rsidRPr="00C432EC">
        <w:rPr>
          <w:color w:val="000000" w:themeColor="text1"/>
        </w:rPr>
        <w:t>ThreadPool</w:t>
      </w:r>
      <w:proofErr w:type="spellEnd"/>
      <w:r w:rsidRPr="00C432EC">
        <w:rPr>
          <w:color w:val="000000" w:themeColor="text1"/>
        </w:rPr>
        <w:t xml:space="preserve">(기본 40 workers)로 병렬 호출하며, rate limit·타임아웃 시 지수 </w:t>
      </w:r>
      <w:proofErr w:type="spellStart"/>
      <w:r w:rsidRPr="00C432EC">
        <w:rPr>
          <w:color w:val="000000" w:themeColor="text1"/>
        </w:rPr>
        <w:t>백오프</w:t>
      </w:r>
      <w:proofErr w:type="spellEnd"/>
      <w:r w:rsidRPr="00C432EC">
        <w:rPr>
          <w:color w:val="000000" w:themeColor="text1"/>
        </w:rPr>
        <w:t xml:space="preserve"> 후 다음 키로 회전한다. 전 단계 결정론 확보(temperature 0), 판정 </w:t>
      </w:r>
      <w:proofErr w:type="spellStart"/>
      <w:r w:rsidRPr="00C432EC">
        <w:rPr>
          <w:color w:val="000000" w:themeColor="text1"/>
        </w:rPr>
        <w:t>임계값은</w:t>
      </w:r>
      <w:proofErr w:type="spellEnd"/>
      <w:r w:rsidRPr="00C432EC">
        <w:rPr>
          <w:color w:val="000000" w:themeColor="text1"/>
        </w:rPr>
        <w:t xml:space="preserve"> 사전 고정(0.5, </w:t>
      </w:r>
      <w:proofErr w:type="spellStart"/>
      <w:r w:rsidRPr="00C432EC">
        <w:rPr>
          <w:color w:val="000000" w:themeColor="text1"/>
        </w:rPr>
        <w:t>골드셋</w:t>
      </w:r>
      <w:proofErr w:type="spellEnd"/>
      <w:r w:rsidRPr="00C432EC">
        <w:rPr>
          <w:color w:val="000000" w:themeColor="text1"/>
        </w:rPr>
        <w:t xml:space="preserve"> 튜닝 금지), API 없이 전체 파이프라인을 검증하는 mock 모드(모의 LLM·모의 검색)</w:t>
      </w:r>
      <w:proofErr w:type="spellStart"/>
      <w:r w:rsidRPr="00C432EC">
        <w:rPr>
          <w:color w:val="000000" w:themeColor="text1"/>
        </w:rPr>
        <w:t>를</w:t>
      </w:r>
      <w:proofErr w:type="spellEnd"/>
      <w:r w:rsidRPr="00C432EC">
        <w:rPr>
          <w:color w:val="000000" w:themeColor="text1"/>
        </w:rPr>
        <w:t xml:space="preserve"> 별도 제공한다.</w:t>
      </w:r>
    </w:p>
    <w:p w14:paraId="6EA8AC01" w14:textId="77777777" w:rsidR="00145885" w:rsidRPr="00C432EC" w:rsidRDefault="00000000">
      <w:pPr>
        <w:rPr>
          <w:color w:val="000000" w:themeColor="text1"/>
        </w:rPr>
      </w:pPr>
      <w:r w:rsidRPr="00C432EC">
        <w:rPr>
          <w:color w:val="000000" w:themeColor="text1"/>
        </w:rPr>
        <w:br w:type="page"/>
      </w:r>
    </w:p>
    <w:p w14:paraId="6EA8AC02" w14:textId="77777777" w:rsidR="00145885" w:rsidRPr="00C432EC" w:rsidRDefault="00000000">
      <w:pPr>
        <w:pStyle w:val="1"/>
        <w:spacing w:before="320" w:after="160"/>
        <w:rPr>
          <w:color w:val="000000" w:themeColor="text1"/>
        </w:rPr>
      </w:pPr>
      <w:r w:rsidRPr="00C432EC">
        <w:rPr>
          <w:b/>
          <w:bCs/>
          <w:color w:val="000000" w:themeColor="text1"/>
          <w:sz w:val="28"/>
          <w:szCs w:val="28"/>
        </w:rPr>
        <w:lastRenderedPageBreak/>
        <w:t>4. 평가 결과</w:t>
      </w:r>
    </w:p>
    <w:p w14:paraId="6EA8AC03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proofErr w:type="spellStart"/>
      <w:r w:rsidRPr="00C432EC">
        <w:rPr>
          <w:color w:val="000000" w:themeColor="text1"/>
        </w:rPr>
        <w:t>Bergeaud</w:t>
      </w:r>
      <w:proofErr w:type="spellEnd"/>
      <w:r w:rsidRPr="00C432EC">
        <w:rPr>
          <w:color w:val="000000" w:themeColor="text1"/>
        </w:rPr>
        <w:t xml:space="preserve"> 6개 도메인 </w:t>
      </w:r>
      <w:proofErr w:type="spellStart"/>
      <w:r w:rsidRPr="00C432EC">
        <w:rPr>
          <w:color w:val="000000" w:themeColor="text1"/>
        </w:rPr>
        <w:t>골드셋</w:t>
      </w:r>
      <w:proofErr w:type="spellEnd"/>
      <w:r w:rsidRPr="00C432EC">
        <w:rPr>
          <w:color w:val="000000" w:themeColor="text1"/>
        </w:rPr>
        <w:t xml:space="preserve"> 전체 평가에서 최종 구성(full4: 판정 점수 연속화 + landscaping-inclusive 범위)은 학습 기반 비교군을 상회하였다. 특히 본 시스템은 </w:t>
      </w:r>
      <w:proofErr w:type="spellStart"/>
      <w:r w:rsidRPr="00C432EC">
        <w:rPr>
          <w:color w:val="000000" w:themeColor="text1"/>
        </w:rPr>
        <w:t>무학습</w:t>
      </w:r>
      <w:proofErr w:type="spellEnd"/>
      <w:r w:rsidRPr="00C432EC">
        <w:rPr>
          <w:color w:val="000000" w:themeColor="text1"/>
        </w:rPr>
        <w:t xml:space="preserve">·자연어 질의·벤치마크 블라인드라는 훨씬 불리한 조건임에도 </w:t>
      </w:r>
      <w:proofErr w:type="spellStart"/>
      <w:r w:rsidRPr="00C432EC">
        <w:rPr>
          <w:color w:val="000000" w:themeColor="text1"/>
        </w:rPr>
        <w:t>루브릭</w:t>
      </w:r>
      <w:proofErr w:type="spellEnd"/>
      <w:r w:rsidRPr="00C432EC">
        <w:rPr>
          <w:color w:val="000000" w:themeColor="text1"/>
        </w:rPr>
        <w:t xml:space="preserve"> 주입 + </w:t>
      </w:r>
      <w:proofErr w:type="spellStart"/>
      <w:r w:rsidRPr="00C432EC">
        <w:rPr>
          <w:color w:val="000000" w:themeColor="text1"/>
        </w:rPr>
        <w:t>SciBERT</w:t>
      </w:r>
      <w:proofErr w:type="spellEnd"/>
      <w:r w:rsidRPr="00C432EC">
        <w:rPr>
          <w:color w:val="000000" w:themeColor="text1"/>
        </w:rPr>
        <w:t xml:space="preserve"> 학습 기반의 기존 MAS와 대등~우세하다.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300"/>
        <w:gridCol w:w="1100"/>
        <w:gridCol w:w="1200"/>
        <w:gridCol w:w="1300"/>
      </w:tblGrid>
      <w:tr w:rsidR="00145885" w:rsidRPr="00C432EC" w14:paraId="6EA8A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4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시스템 (6개 도메인 평균)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5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Macro-F1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6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AUC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7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Recall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8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Precision</w:t>
            </w:r>
          </w:p>
        </w:tc>
      </w:tr>
      <w:tr w:rsidR="00145885" w:rsidRPr="00C432EC" w14:paraId="6EA8AC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A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Snorkel +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SciBERT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(베이스라인)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B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0.730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C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0.881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D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0.551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0E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0.718</w:t>
            </w:r>
          </w:p>
        </w:tc>
      </w:tr>
      <w:tr w:rsidR="00145885" w:rsidRPr="00C432EC" w14:paraId="6EA8AC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0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MAS(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루브릭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) +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SciBERT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(v1)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1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0.833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2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0.945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3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0.781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4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0.783</w:t>
            </w:r>
          </w:p>
        </w:tc>
      </w:tr>
      <w:tr w:rsidR="00145885" w:rsidRPr="00C432EC" w14:paraId="6EA8AC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6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Agentic full2 (점수 연속화)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7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0.839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8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0.903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9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0.739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A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0.786</w:t>
            </w:r>
          </w:p>
        </w:tc>
      </w:tr>
      <w:tr w:rsidR="00145885" w:rsidRPr="00C432EC" w14:paraId="6EA8AC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C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Agentic full4 (최종)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D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0.844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E" w14:textId="77777777" w:rsidR="00145885" w:rsidRPr="00C432EC" w:rsidRDefault="00000000">
            <w:pPr>
              <w:rPr>
                <w:rFonts w:hint="eastAsia"/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0.922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1F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0.786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0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0.767</w:t>
            </w:r>
          </w:p>
        </w:tc>
      </w:tr>
    </w:tbl>
    <w:p w14:paraId="6EA8AC22" w14:textId="77777777" w:rsidR="00145885" w:rsidRPr="00C432EC" w:rsidRDefault="00145885">
      <w:pPr>
        <w:spacing w:after="120"/>
        <w:rPr>
          <w:color w:val="000000" w:themeColor="text1"/>
        </w:rPr>
      </w:pPr>
    </w:p>
    <w:p w14:paraId="6EA8AC23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최종 full4의 도메인별 성능: 자율주행 F1 0.750, </w:t>
      </w:r>
      <w:proofErr w:type="spellStart"/>
      <w:r w:rsidRPr="00C432EC">
        <w:rPr>
          <w:color w:val="000000" w:themeColor="text1"/>
        </w:rPr>
        <w:t>적층제조</w:t>
      </w:r>
      <w:proofErr w:type="spellEnd"/>
      <w:r w:rsidRPr="00C432EC">
        <w:rPr>
          <w:color w:val="000000" w:themeColor="text1"/>
        </w:rPr>
        <w:t xml:space="preserve"> 0.898, 블록체인 0.903, 컴퓨터비전 0.843, 유전체편집 0.910 (AUC 0.83–0.97). Snorkel 대비 평균 F1 +0.114, 기존 </w:t>
      </w:r>
      <w:proofErr w:type="spellStart"/>
      <w:r w:rsidRPr="00C432EC">
        <w:rPr>
          <w:color w:val="000000" w:themeColor="text1"/>
        </w:rPr>
        <w:t>MAS+SciBERT</w:t>
      </w:r>
      <w:proofErr w:type="spellEnd"/>
      <w:r w:rsidRPr="00C432EC">
        <w:rPr>
          <w:color w:val="000000" w:themeColor="text1"/>
        </w:rPr>
        <w:t xml:space="preserve"> 대비 +0.011.</w:t>
      </w:r>
    </w:p>
    <w:p w14:paraId="6EA8AC24" w14:textId="77777777" w:rsidR="00145885" w:rsidRPr="00C432EC" w:rsidRDefault="00000000">
      <w:pPr>
        <w:pStyle w:val="1"/>
        <w:spacing w:before="320" w:after="160"/>
        <w:rPr>
          <w:color w:val="000000" w:themeColor="text1"/>
        </w:rPr>
      </w:pPr>
      <w:r w:rsidRPr="00C432EC">
        <w:rPr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C432EC">
        <w:rPr>
          <w:b/>
          <w:bCs/>
          <w:color w:val="000000" w:themeColor="text1"/>
          <w:sz w:val="28"/>
          <w:szCs w:val="28"/>
        </w:rPr>
        <w:t>Streamlit</w:t>
      </w:r>
      <w:proofErr w:type="spellEnd"/>
      <w:r w:rsidRPr="00C432EC">
        <w:rPr>
          <w:b/>
          <w:bCs/>
          <w:color w:val="000000" w:themeColor="text1"/>
          <w:sz w:val="28"/>
          <w:szCs w:val="28"/>
        </w:rPr>
        <w:t xml:space="preserve"> UI (진행 중)</w:t>
      </w:r>
    </w:p>
    <w:p w14:paraId="6EA8AC25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최종 시스템을 비개발자도 사용할 수 있도록 </w:t>
      </w:r>
      <w:proofErr w:type="spellStart"/>
      <w:r w:rsidRPr="00C432EC">
        <w:rPr>
          <w:color w:val="000000" w:themeColor="text1"/>
        </w:rPr>
        <w:t>Streamlit</w:t>
      </w:r>
      <w:proofErr w:type="spellEnd"/>
      <w:r w:rsidRPr="00C432EC">
        <w:rPr>
          <w:color w:val="000000" w:themeColor="text1"/>
        </w:rPr>
        <w:t xml:space="preserve"> 웹 UI</w:t>
      </w:r>
      <w:proofErr w:type="spellStart"/>
      <w:r w:rsidRPr="00C432EC">
        <w:rPr>
          <w:color w:val="000000" w:themeColor="text1"/>
        </w:rPr>
        <w:t>를</w:t>
      </w:r>
      <w:proofErr w:type="spellEnd"/>
      <w:r w:rsidRPr="00C432EC">
        <w:rPr>
          <w:color w:val="000000" w:themeColor="text1"/>
        </w:rPr>
        <w:t xml:space="preserve"> 구축 중이다. </w:t>
      </w:r>
      <w:proofErr w:type="spellStart"/>
      <w:r w:rsidRPr="00C432EC">
        <w:rPr>
          <w:color w:val="000000" w:themeColor="text1"/>
        </w:rPr>
        <w:t>백엔드</w:t>
      </w:r>
      <w:proofErr w:type="spellEnd"/>
      <w:r w:rsidRPr="00C432EC">
        <w:rPr>
          <w:color w:val="000000" w:themeColor="text1"/>
        </w:rPr>
        <w:t xml:space="preserve"> 모듈(app/)은 완성되어 있다.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00"/>
      </w:tblGrid>
      <w:tr w:rsidR="00145885" w:rsidRPr="00C432EC" w14:paraId="6EA8A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6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모듈</w:t>
            </w:r>
          </w:p>
        </w:tc>
        <w:tc>
          <w:tcPr>
            <w:tcW w:w="7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7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b/>
                <w:bCs/>
                <w:color w:val="000000" w:themeColor="text1"/>
                <w:sz w:val="18"/>
                <w:szCs w:val="18"/>
              </w:rPr>
              <w:t>역할</w:t>
            </w:r>
          </w:p>
        </w:tc>
      </w:tr>
      <w:tr w:rsidR="00145885" w:rsidRPr="00C432EC" w14:paraId="6EA8A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9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app/pool_convert.py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A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업로드 특허 파일 → 판정 풀 CSV 변환. WIPS ON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벌크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xlsx(한국어 컬럼, 패밀리 중복제거), 즉시 사용형(title/abstract 보유), 사용자 컬럼 매핑형 3개 포맷 지원</w:t>
            </w:r>
          </w:p>
        </w:tc>
      </w:tr>
      <w:tr w:rsidR="00145885" w:rsidRPr="00C432EC" w14:paraId="6EA8A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C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app/runner.py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D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 xml:space="preserve">실행 관리자: 실행별 디렉토리(manifest/pool/로그) 관리,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scripts.run_agentic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>을 --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hitl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batch로 서브프로세스 구동. 인간 질문 발생 시(종료코드 2) UI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에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질문 표시 → 답변 저장 → 재실행하면 </w:t>
            </w:r>
            <w:proofErr w:type="spellStart"/>
            <w:r w:rsidRPr="00C432EC">
              <w:rPr>
                <w:color w:val="000000" w:themeColor="text1"/>
                <w:sz w:val="18"/>
                <w:szCs w:val="18"/>
              </w:rPr>
              <w:t>캐시된</w:t>
            </w:r>
            <w:proofErr w:type="spellEnd"/>
            <w:r w:rsidRPr="00C432EC">
              <w:rPr>
                <w:color w:val="000000" w:themeColor="text1"/>
                <w:sz w:val="18"/>
                <w:szCs w:val="18"/>
              </w:rPr>
              <w:t xml:space="preserve"> 단계부터 정확히 재개. 9개 단계 진행 상황 한국어로 표시</w:t>
            </w:r>
          </w:p>
        </w:tc>
      </w:tr>
      <w:tr w:rsidR="00145885" w:rsidRPr="00C432EC" w14:paraId="6EA8AC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2F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app/artifacts.py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AC30" w14:textId="77777777" w:rsidR="00145885" w:rsidRPr="00C432EC" w:rsidRDefault="00000000">
            <w:pPr>
              <w:rPr>
                <w:color w:val="000000" w:themeColor="text1"/>
              </w:rPr>
            </w:pPr>
            <w:r w:rsidRPr="00C432EC">
              <w:rPr>
                <w:color w:val="000000" w:themeColor="text1"/>
                <w:sz w:val="18"/>
                <w:szCs w:val="18"/>
              </w:rPr>
              <w:t>워크스페이스 산출물(기준서, 판정 결과, HITL 기록)의 UI 표시용 로딩 및 최종 결과 xlsx 내보내기</w:t>
            </w:r>
          </w:p>
        </w:tc>
      </w:tr>
    </w:tbl>
    <w:p w14:paraId="6EA8AC32" w14:textId="77777777" w:rsidR="00145885" w:rsidRPr="00C432EC" w:rsidRDefault="00145885">
      <w:pPr>
        <w:spacing w:after="120"/>
        <w:rPr>
          <w:color w:val="000000" w:themeColor="text1"/>
        </w:rPr>
      </w:pPr>
    </w:p>
    <w:p w14:paraId="6EA8AC33" w14:textId="77777777" w:rsidR="00145885" w:rsidRPr="00C432EC" w:rsidRDefault="00000000">
      <w:pPr>
        <w:pStyle w:val="1"/>
        <w:spacing w:before="320" w:after="160"/>
        <w:rPr>
          <w:color w:val="000000" w:themeColor="text1"/>
        </w:rPr>
      </w:pPr>
      <w:r w:rsidRPr="00C432EC">
        <w:rPr>
          <w:b/>
          <w:bCs/>
          <w:color w:val="000000" w:themeColor="text1"/>
          <w:sz w:val="28"/>
          <w:szCs w:val="28"/>
        </w:rPr>
        <w:t>6. 요약</w:t>
      </w:r>
    </w:p>
    <w:p w14:paraId="6EA8AC34" w14:textId="77777777" w:rsidR="00145885" w:rsidRPr="00C432EC" w:rsidRDefault="00000000">
      <w:pPr>
        <w:spacing w:after="120" w:line="300" w:lineRule="auto"/>
        <w:rPr>
          <w:color w:val="000000" w:themeColor="text1"/>
        </w:rPr>
      </w:pPr>
      <w:r w:rsidRPr="00C432EC">
        <w:rPr>
          <w:color w:val="000000" w:themeColor="text1"/>
        </w:rPr>
        <w:t xml:space="preserve">최종 시스템은 11종의 역할 분화된 LLM 에이전트가 '수집 → 통독 → 기준서 작성 → 적대적 검증 → 엄밀 판정 → 감사'의 폐루프를 구성하는 쿼리 기반 특허 선별 MAS이다. 핵심 설계 원칙은 세 가지다. 첫째, 판정의 유일한 근거를 사람이 읽고 승인할 수 있는 문장형 기준서로 </w:t>
      </w:r>
      <w:proofErr w:type="spellStart"/>
      <w:r w:rsidRPr="00C432EC">
        <w:rPr>
          <w:color w:val="000000" w:themeColor="text1"/>
        </w:rPr>
        <w:t>외재화하여</w:t>
      </w:r>
      <w:proofErr w:type="spellEnd"/>
      <w:r w:rsidRPr="00C432EC">
        <w:rPr>
          <w:color w:val="000000" w:themeColor="text1"/>
        </w:rPr>
        <w:t xml:space="preserve"> 설명가능성을 확보한다. 둘째, 모든 산출 단계 뒤에 Validator</w:t>
      </w:r>
      <w:proofErr w:type="spellStart"/>
      <w:r w:rsidRPr="00C432EC">
        <w:rPr>
          <w:color w:val="000000" w:themeColor="text1"/>
        </w:rPr>
        <w:t>를</w:t>
      </w:r>
      <w:proofErr w:type="spellEnd"/>
      <w:r w:rsidRPr="00C432EC">
        <w:rPr>
          <w:color w:val="000000" w:themeColor="text1"/>
        </w:rPr>
        <w:t xml:space="preserve"> 두고 증거 부족 시 추가 수집, 의도 문제 시 인간 질의로 승격하는 계층적 피드백 루프를 둔다. 셋째, 무학습으로 어떤 도메인이든 질의 즉시 적용되면서도 학습 기반 파이프라인과 동등 이상의 정확도를 달성한다.</w:t>
      </w:r>
    </w:p>
    <w:sectPr w:rsidR="00145885" w:rsidRPr="00C432EC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9B310C"/>
    <w:multiLevelType w:val="hybridMultilevel"/>
    <w:tmpl w:val="A01AB614"/>
    <w:lvl w:ilvl="0" w:tplc="9D486E1A">
      <w:start w:val="1"/>
      <w:numFmt w:val="bullet"/>
      <w:lvlText w:val="•"/>
      <w:lvlJc w:val="left"/>
      <w:pPr>
        <w:ind w:left="360" w:hanging="200"/>
      </w:pPr>
    </w:lvl>
    <w:lvl w:ilvl="1" w:tplc="477259DA">
      <w:numFmt w:val="decimal"/>
      <w:lvlText w:val=""/>
      <w:lvlJc w:val="left"/>
    </w:lvl>
    <w:lvl w:ilvl="2" w:tplc="92D6C8F0">
      <w:numFmt w:val="decimal"/>
      <w:lvlText w:val=""/>
      <w:lvlJc w:val="left"/>
    </w:lvl>
    <w:lvl w:ilvl="3" w:tplc="237A7AF4">
      <w:numFmt w:val="decimal"/>
      <w:lvlText w:val=""/>
      <w:lvlJc w:val="left"/>
    </w:lvl>
    <w:lvl w:ilvl="4" w:tplc="41FAA620">
      <w:numFmt w:val="decimal"/>
      <w:lvlText w:val=""/>
      <w:lvlJc w:val="left"/>
    </w:lvl>
    <w:lvl w:ilvl="5" w:tplc="88243E68">
      <w:numFmt w:val="decimal"/>
      <w:lvlText w:val=""/>
      <w:lvlJc w:val="left"/>
    </w:lvl>
    <w:lvl w:ilvl="6" w:tplc="8150686A">
      <w:numFmt w:val="decimal"/>
      <w:lvlText w:val=""/>
      <w:lvlJc w:val="left"/>
    </w:lvl>
    <w:lvl w:ilvl="7" w:tplc="0F687F7A">
      <w:numFmt w:val="decimal"/>
      <w:lvlText w:val=""/>
      <w:lvlJc w:val="left"/>
    </w:lvl>
    <w:lvl w:ilvl="8" w:tplc="D6F2BE9C">
      <w:numFmt w:val="decimal"/>
      <w:lvlText w:val=""/>
      <w:lvlJc w:val="left"/>
    </w:lvl>
  </w:abstractNum>
  <w:abstractNum w:abstractNumId="1" w15:restartNumberingAfterBreak="0">
    <w:nsid w:val="57C90059"/>
    <w:multiLevelType w:val="hybridMultilevel"/>
    <w:tmpl w:val="248EB02A"/>
    <w:lvl w:ilvl="0" w:tplc="EED4FBC8">
      <w:start w:val="1"/>
      <w:numFmt w:val="bullet"/>
      <w:lvlText w:val="●"/>
      <w:lvlJc w:val="left"/>
      <w:pPr>
        <w:ind w:left="720" w:hanging="360"/>
      </w:pPr>
    </w:lvl>
    <w:lvl w:ilvl="1" w:tplc="BE50B5D0">
      <w:start w:val="1"/>
      <w:numFmt w:val="bullet"/>
      <w:lvlText w:val="○"/>
      <w:lvlJc w:val="left"/>
      <w:pPr>
        <w:ind w:left="1440" w:hanging="360"/>
      </w:pPr>
    </w:lvl>
    <w:lvl w:ilvl="2" w:tplc="8140E254">
      <w:start w:val="1"/>
      <w:numFmt w:val="bullet"/>
      <w:lvlText w:val="■"/>
      <w:lvlJc w:val="left"/>
      <w:pPr>
        <w:ind w:left="2160" w:hanging="360"/>
      </w:pPr>
    </w:lvl>
    <w:lvl w:ilvl="3" w:tplc="74CAE526">
      <w:start w:val="1"/>
      <w:numFmt w:val="bullet"/>
      <w:lvlText w:val="●"/>
      <w:lvlJc w:val="left"/>
      <w:pPr>
        <w:ind w:left="2880" w:hanging="360"/>
      </w:pPr>
    </w:lvl>
    <w:lvl w:ilvl="4" w:tplc="7968F9C8">
      <w:start w:val="1"/>
      <w:numFmt w:val="bullet"/>
      <w:lvlText w:val="○"/>
      <w:lvlJc w:val="left"/>
      <w:pPr>
        <w:ind w:left="3600" w:hanging="360"/>
      </w:pPr>
    </w:lvl>
    <w:lvl w:ilvl="5" w:tplc="140C6624">
      <w:start w:val="1"/>
      <w:numFmt w:val="bullet"/>
      <w:lvlText w:val="■"/>
      <w:lvlJc w:val="left"/>
      <w:pPr>
        <w:ind w:left="4320" w:hanging="360"/>
      </w:pPr>
    </w:lvl>
    <w:lvl w:ilvl="6" w:tplc="D2F224DA">
      <w:start w:val="1"/>
      <w:numFmt w:val="bullet"/>
      <w:lvlText w:val="●"/>
      <w:lvlJc w:val="left"/>
      <w:pPr>
        <w:ind w:left="5040" w:hanging="360"/>
      </w:pPr>
    </w:lvl>
    <w:lvl w:ilvl="7" w:tplc="131A2766">
      <w:start w:val="1"/>
      <w:numFmt w:val="bullet"/>
      <w:lvlText w:val="●"/>
      <w:lvlJc w:val="left"/>
      <w:pPr>
        <w:ind w:left="5760" w:hanging="360"/>
      </w:pPr>
    </w:lvl>
    <w:lvl w:ilvl="8" w:tplc="F5D8003A">
      <w:start w:val="1"/>
      <w:numFmt w:val="bullet"/>
      <w:lvlText w:val="●"/>
      <w:lvlJc w:val="left"/>
      <w:pPr>
        <w:ind w:left="6480" w:hanging="360"/>
      </w:pPr>
    </w:lvl>
  </w:abstractNum>
  <w:num w:numId="1" w16cid:durableId="1028918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885"/>
    <w:rsid w:val="000260D1"/>
    <w:rsid w:val="00145885"/>
    <w:rsid w:val="00323A50"/>
    <w:rsid w:val="003C7887"/>
    <w:rsid w:val="004B3948"/>
    <w:rsid w:val="00AA0E40"/>
    <w:rsid w:val="00C432EC"/>
    <w:rsid w:val="00D95BDB"/>
    <w:rsid w:val="00FB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8AB8D"/>
  <w15:docId w15:val="{66A8E5BF-1EEC-144B-AE70-E401B0D2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920</Words>
  <Characters>3766</Characters>
  <Application>Microsoft Office Word</Application>
  <DocSecurity>0</DocSecurity>
  <Lines>179</Lines>
  <Paragraphs>146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수인 이</cp:lastModifiedBy>
  <cp:revision>8</cp:revision>
  <dcterms:created xsi:type="dcterms:W3CDTF">2026-07-19T08:10:00Z</dcterms:created>
  <dcterms:modified xsi:type="dcterms:W3CDTF">2026-07-19T08:50:00Z</dcterms:modified>
</cp:coreProperties>
</file>